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536" w:rsidRPr="00043536" w:rsidRDefault="00043536" w:rsidP="00043536">
      <w:pPr>
        <w:spacing w:after="0" w:line="240" w:lineRule="auto"/>
        <w:jc w:val="center"/>
        <w:rPr>
          <w:rFonts w:ascii="Arial" w:eastAsia="Times New Roman" w:hAnsi="Arial" w:cs="Arial"/>
          <w:b/>
          <w:bCs/>
          <w:color w:val="000000"/>
          <w:sz w:val="24"/>
          <w:szCs w:val="24"/>
          <w:lang w:val="en-US"/>
        </w:rPr>
      </w:pPr>
    </w:p>
    <w:p w:rsidR="00E268A6" w:rsidRPr="00043536" w:rsidRDefault="00E268A6" w:rsidP="00043536">
      <w:pPr>
        <w:spacing w:after="0" w:line="240" w:lineRule="auto"/>
        <w:jc w:val="center"/>
        <w:rPr>
          <w:rFonts w:ascii="Arial" w:eastAsia="Times New Roman" w:hAnsi="Arial" w:cs="Arial"/>
          <w:b/>
          <w:bCs/>
          <w:color w:val="000000"/>
          <w:sz w:val="24"/>
          <w:szCs w:val="24"/>
          <w:lang w:val="az-Latn-AZ"/>
        </w:rPr>
      </w:pPr>
      <w:r w:rsidRPr="00043536">
        <w:rPr>
          <w:rFonts w:ascii="Arial" w:eastAsia="Times New Roman" w:hAnsi="Arial" w:cs="Arial"/>
          <w:b/>
          <w:bCs/>
          <w:color w:val="000000"/>
          <w:sz w:val="24"/>
          <w:szCs w:val="24"/>
          <w:lang w:val="az-Latn-AZ"/>
        </w:rPr>
        <w:t>AZƏRBAYCAN RESPUBLİKASI ADINDAN</w:t>
      </w:r>
    </w:p>
    <w:p w:rsidR="00D074F6" w:rsidRPr="00043536" w:rsidRDefault="00D074F6" w:rsidP="00043536">
      <w:pPr>
        <w:spacing w:after="0" w:line="240" w:lineRule="auto"/>
        <w:jc w:val="center"/>
        <w:rPr>
          <w:rFonts w:ascii="Arial" w:eastAsia="Times New Roman" w:hAnsi="Arial" w:cs="Arial"/>
          <w:color w:val="000000"/>
          <w:sz w:val="24"/>
          <w:szCs w:val="24"/>
          <w:lang w:val="az-Latn-AZ"/>
        </w:rPr>
      </w:pPr>
    </w:p>
    <w:p w:rsidR="00E268A6" w:rsidRPr="00043536" w:rsidRDefault="00E268A6" w:rsidP="00043536">
      <w:pPr>
        <w:spacing w:after="0" w:line="240" w:lineRule="auto"/>
        <w:jc w:val="center"/>
        <w:rPr>
          <w:rFonts w:ascii="Arial" w:eastAsia="Times New Roman" w:hAnsi="Arial" w:cs="Arial"/>
          <w:color w:val="000000"/>
          <w:sz w:val="24"/>
          <w:szCs w:val="24"/>
          <w:lang w:val="az-Latn-AZ"/>
        </w:rPr>
      </w:pPr>
      <w:r w:rsidRPr="00043536">
        <w:rPr>
          <w:rFonts w:ascii="Arial" w:eastAsia="Times New Roman" w:hAnsi="Arial" w:cs="Arial"/>
          <w:b/>
          <w:bCs/>
          <w:color w:val="000000"/>
          <w:sz w:val="24"/>
          <w:szCs w:val="24"/>
          <w:lang w:val="az-Latn-AZ"/>
        </w:rPr>
        <w:t>Azərbaycan Respublikası</w:t>
      </w:r>
    </w:p>
    <w:p w:rsidR="00E268A6" w:rsidRPr="00043536" w:rsidRDefault="00E268A6" w:rsidP="00043536">
      <w:pPr>
        <w:spacing w:after="0" w:line="240" w:lineRule="auto"/>
        <w:jc w:val="center"/>
        <w:rPr>
          <w:rFonts w:ascii="Arial" w:eastAsia="Times New Roman" w:hAnsi="Arial" w:cs="Arial"/>
          <w:b/>
          <w:bCs/>
          <w:color w:val="000000"/>
          <w:sz w:val="24"/>
          <w:szCs w:val="24"/>
          <w:lang w:val="az-Latn-AZ"/>
        </w:rPr>
      </w:pPr>
      <w:r w:rsidRPr="00043536">
        <w:rPr>
          <w:rFonts w:ascii="Arial" w:eastAsia="Times New Roman" w:hAnsi="Arial" w:cs="Arial"/>
          <w:b/>
          <w:bCs/>
          <w:color w:val="000000"/>
          <w:sz w:val="24"/>
          <w:szCs w:val="24"/>
          <w:lang w:val="az-Latn-AZ"/>
        </w:rPr>
        <w:t>Konstitusiya Məhkəməsi Plenumunun</w:t>
      </w:r>
    </w:p>
    <w:p w:rsidR="00D074F6" w:rsidRPr="00043536" w:rsidRDefault="00D074F6" w:rsidP="00043536">
      <w:pPr>
        <w:spacing w:after="0" w:line="240" w:lineRule="auto"/>
        <w:jc w:val="center"/>
        <w:rPr>
          <w:rFonts w:ascii="Arial" w:eastAsia="Times New Roman" w:hAnsi="Arial" w:cs="Arial"/>
          <w:b/>
          <w:bCs/>
          <w:color w:val="000000"/>
          <w:sz w:val="24"/>
          <w:szCs w:val="24"/>
          <w:lang w:val="az-Latn-AZ"/>
        </w:rPr>
      </w:pPr>
    </w:p>
    <w:p w:rsidR="00D074F6" w:rsidRPr="00043536" w:rsidRDefault="00D074F6" w:rsidP="00043536">
      <w:pPr>
        <w:spacing w:after="0" w:line="240" w:lineRule="auto"/>
        <w:jc w:val="center"/>
        <w:rPr>
          <w:rFonts w:ascii="Arial" w:eastAsia="Times New Roman" w:hAnsi="Arial" w:cs="Arial"/>
          <w:color w:val="000000"/>
          <w:sz w:val="24"/>
          <w:szCs w:val="24"/>
          <w:lang w:val="az-Latn-AZ"/>
        </w:rPr>
      </w:pPr>
    </w:p>
    <w:p w:rsidR="00E268A6" w:rsidRPr="00043536" w:rsidRDefault="00E268A6" w:rsidP="00043536">
      <w:pPr>
        <w:spacing w:after="0" w:line="240" w:lineRule="auto"/>
        <w:jc w:val="center"/>
        <w:rPr>
          <w:rFonts w:ascii="Arial" w:eastAsia="Times New Roman" w:hAnsi="Arial" w:cs="Arial"/>
          <w:b/>
          <w:bCs/>
          <w:color w:val="000000"/>
          <w:sz w:val="24"/>
          <w:szCs w:val="24"/>
          <w:lang w:val="az-Latn-AZ"/>
        </w:rPr>
      </w:pPr>
      <w:r w:rsidRPr="00043536">
        <w:rPr>
          <w:rFonts w:ascii="Arial" w:eastAsia="Times New Roman" w:hAnsi="Arial" w:cs="Arial"/>
          <w:b/>
          <w:bCs/>
          <w:color w:val="000000"/>
          <w:sz w:val="24"/>
          <w:szCs w:val="24"/>
          <w:lang w:val="az-Latn-AZ"/>
        </w:rPr>
        <w:t>Q Ə R A R I</w:t>
      </w:r>
    </w:p>
    <w:p w:rsidR="00E268A6" w:rsidRPr="00043536" w:rsidRDefault="00E268A6" w:rsidP="00043536">
      <w:pPr>
        <w:spacing w:after="0" w:line="240" w:lineRule="auto"/>
        <w:jc w:val="center"/>
        <w:rPr>
          <w:rFonts w:ascii="Arial" w:eastAsia="Times New Roman" w:hAnsi="Arial" w:cs="Arial"/>
          <w:color w:val="000000"/>
          <w:sz w:val="24"/>
          <w:szCs w:val="24"/>
          <w:lang w:val="az-Latn-AZ"/>
        </w:rPr>
      </w:pPr>
    </w:p>
    <w:p w:rsidR="00D074F6" w:rsidRPr="00043536" w:rsidRDefault="00D074F6" w:rsidP="00043536">
      <w:pPr>
        <w:spacing w:after="0" w:line="240" w:lineRule="auto"/>
        <w:jc w:val="center"/>
        <w:rPr>
          <w:rFonts w:ascii="Arial" w:eastAsia="Times New Roman" w:hAnsi="Arial" w:cs="Arial"/>
          <w:color w:val="000000"/>
          <w:sz w:val="24"/>
          <w:szCs w:val="24"/>
          <w:lang w:val="az-Latn-AZ"/>
        </w:rPr>
      </w:pPr>
    </w:p>
    <w:p w:rsidR="00B516C6" w:rsidRPr="00B66C22" w:rsidRDefault="00E268A6" w:rsidP="00043536">
      <w:pPr>
        <w:tabs>
          <w:tab w:val="left" w:pos="2460"/>
        </w:tabs>
        <w:spacing w:after="0" w:line="240" w:lineRule="auto"/>
        <w:jc w:val="center"/>
        <w:rPr>
          <w:rFonts w:ascii="Arial" w:hAnsi="Arial" w:cs="Arial"/>
          <w:i/>
          <w:sz w:val="24"/>
          <w:szCs w:val="24"/>
          <w:lang w:val="az-Latn-AZ"/>
        </w:rPr>
      </w:pPr>
      <w:r w:rsidRPr="00B66C22">
        <w:rPr>
          <w:rFonts w:ascii="Arial" w:eastAsia="Times New Roman" w:hAnsi="Arial" w:cs="Arial"/>
          <w:i/>
          <w:iCs/>
          <w:color w:val="000000"/>
          <w:sz w:val="24"/>
          <w:szCs w:val="24"/>
          <w:lang w:val="az-Latn-AZ"/>
        </w:rPr>
        <w:t xml:space="preserve">T.Nəbiyevin şikayəti üzrə </w:t>
      </w:r>
      <w:r w:rsidR="00B516C6" w:rsidRPr="00B66C22">
        <w:rPr>
          <w:rFonts w:ascii="Arial" w:hAnsi="Arial" w:cs="Arial"/>
          <w:i/>
          <w:sz w:val="24"/>
          <w:szCs w:val="24"/>
          <w:lang w:val="az-Latn-AZ"/>
        </w:rPr>
        <w:t xml:space="preserve">Azərbaycan Respublikası Ali Məhkəməsinin </w:t>
      </w:r>
      <w:r w:rsidR="00D458A2" w:rsidRPr="00B66C22">
        <w:rPr>
          <w:rFonts w:ascii="Arial" w:hAnsi="Arial" w:cs="Arial"/>
          <w:i/>
          <w:sz w:val="24"/>
          <w:szCs w:val="24"/>
          <w:lang w:val="az-Latn-AZ"/>
        </w:rPr>
        <w:t>Q</w:t>
      </w:r>
      <w:r w:rsidR="00B516C6" w:rsidRPr="00B66C22">
        <w:rPr>
          <w:rFonts w:ascii="Arial" w:hAnsi="Arial" w:cs="Arial"/>
          <w:i/>
          <w:sz w:val="24"/>
          <w:szCs w:val="24"/>
          <w:lang w:val="az-Latn-AZ"/>
        </w:rPr>
        <w:t xml:space="preserve">anuni qüvvəyə minmiş məhkəmə aktlarına yeni açılmış hallar üzrə yenidən baxılmasına dair Məhkəmə </w:t>
      </w:r>
      <w:r w:rsidR="00D458A2" w:rsidRPr="00B66C22">
        <w:rPr>
          <w:rFonts w:ascii="Arial" w:hAnsi="Arial" w:cs="Arial"/>
          <w:i/>
          <w:sz w:val="24"/>
          <w:szCs w:val="24"/>
          <w:lang w:val="az-Latn-AZ"/>
        </w:rPr>
        <w:t>T</w:t>
      </w:r>
      <w:r w:rsidR="00B516C6" w:rsidRPr="00B66C22">
        <w:rPr>
          <w:rFonts w:ascii="Arial" w:hAnsi="Arial" w:cs="Arial"/>
          <w:i/>
          <w:sz w:val="24"/>
          <w:szCs w:val="24"/>
          <w:lang w:val="az-Latn-AZ"/>
        </w:rPr>
        <w:t>ə</w:t>
      </w:r>
      <w:r w:rsidR="00D458A2" w:rsidRPr="00B66C22">
        <w:rPr>
          <w:rFonts w:ascii="Arial" w:hAnsi="Arial" w:cs="Arial"/>
          <w:i/>
          <w:sz w:val="24"/>
          <w:szCs w:val="24"/>
          <w:lang w:val="az-Latn-AZ"/>
        </w:rPr>
        <w:t xml:space="preserve">rkibinin </w:t>
      </w:r>
      <w:r w:rsidR="001515BE" w:rsidRPr="00B66C22">
        <w:rPr>
          <w:rFonts w:ascii="Arial" w:eastAsia="Times New Roman" w:hAnsi="Arial" w:cs="Arial"/>
          <w:i/>
          <w:iCs/>
          <w:color w:val="000000"/>
          <w:sz w:val="24"/>
          <w:szCs w:val="24"/>
          <w:lang w:val="az-Latn-AZ"/>
        </w:rPr>
        <w:t>20 oktyabr</w:t>
      </w:r>
      <w:r w:rsidR="00D458A2" w:rsidRPr="00B66C22">
        <w:rPr>
          <w:rFonts w:ascii="Arial" w:eastAsia="Times New Roman" w:hAnsi="Arial" w:cs="Arial"/>
          <w:i/>
          <w:iCs/>
          <w:color w:val="000000"/>
          <w:sz w:val="24"/>
          <w:szCs w:val="24"/>
          <w:lang w:val="az-Latn-AZ"/>
        </w:rPr>
        <w:t xml:space="preserve"> 2016-cı</w:t>
      </w:r>
      <w:r w:rsidR="00B516C6" w:rsidRPr="00B66C22">
        <w:rPr>
          <w:rFonts w:ascii="Arial" w:hAnsi="Arial" w:cs="Arial"/>
          <w:i/>
          <w:sz w:val="24"/>
          <w:szCs w:val="24"/>
          <w:lang w:val="az-Latn-AZ"/>
        </w:rPr>
        <w:t xml:space="preserve"> il tarixli qərardadının Azərbaycan Respublikası</w:t>
      </w:r>
      <w:r w:rsidR="007D5D82" w:rsidRPr="00B66C22">
        <w:rPr>
          <w:rFonts w:ascii="Arial" w:hAnsi="Arial" w:cs="Arial"/>
          <w:i/>
          <w:sz w:val="24"/>
          <w:szCs w:val="24"/>
          <w:lang w:val="az-Latn-AZ"/>
        </w:rPr>
        <w:t>nın</w:t>
      </w:r>
      <w:r w:rsidR="00B516C6" w:rsidRPr="00B66C22">
        <w:rPr>
          <w:rFonts w:ascii="Arial" w:hAnsi="Arial" w:cs="Arial"/>
          <w:i/>
          <w:sz w:val="24"/>
          <w:szCs w:val="24"/>
          <w:lang w:val="az-Latn-AZ"/>
        </w:rPr>
        <w:t xml:space="preserve"> Konstitusiyasına və qanunlarına uyğunluğunun yoxlanılmasına dair</w:t>
      </w:r>
    </w:p>
    <w:p w:rsidR="00B516C6" w:rsidRPr="00043536" w:rsidRDefault="00B516C6" w:rsidP="00043536">
      <w:pPr>
        <w:spacing w:after="0" w:line="240" w:lineRule="auto"/>
        <w:ind w:firstLine="567"/>
        <w:jc w:val="center"/>
        <w:rPr>
          <w:rFonts w:ascii="Arial" w:eastAsia="Times New Roman" w:hAnsi="Arial" w:cs="Arial"/>
          <w:b/>
          <w:iCs/>
          <w:color w:val="000000"/>
          <w:sz w:val="24"/>
          <w:szCs w:val="24"/>
          <w:lang w:val="az-Latn-AZ"/>
        </w:rPr>
      </w:pPr>
    </w:p>
    <w:p w:rsidR="00BC4B23" w:rsidRPr="00043536" w:rsidRDefault="00BC4B23" w:rsidP="00043536">
      <w:pPr>
        <w:spacing w:after="0" w:line="240" w:lineRule="auto"/>
        <w:ind w:firstLine="567"/>
        <w:jc w:val="center"/>
        <w:rPr>
          <w:rFonts w:ascii="Arial" w:eastAsia="Times New Roman" w:hAnsi="Arial" w:cs="Arial"/>
          <w:b/>
          <w:bCs/>
          <w:color w:val="000000"/>
          <w:sz w:val="24"/>
          <w:szCs w:val="24"/>
          <w:lang w:val="az-Latn-AZ"/>
        </w:rPr>
      </w:pPr>
    </w:p>
    <w:p w:rsidR="00E268A6" w:rsidRPr="00043536" w:rsidRDefault="000F7C93" w:rsidP="00043536">
      <w:pPr>
        <w:spacing w:after="0" w:line="240" w:lineRule="auto"/>
        <w:ind w:firstLine="567"/>
        <w:jc w:val="both"/>
        <w:rPr>
          <w:rFonts w:ascii="Arial" w:eastAsia="Times New Roman" w:hAnsi="Arial" w:cs="Arial"/>
          <w:b/>
          <w:bCs/>
          <w:color w:val="000000"/>
          <w:sz w:val="24"/>
          <w:szCs w:val="24"/>
          <w:lang w:val="az-Latn-AZ"/>
        </w:rPr>
      </w:pPr>
      <w:r w:rsidRPr="00043536">
        <w:rPr>
          <w:rFonts w:ascii="Arial" w:eastAsia="Times New Roman" w:hAnsi="Arial" w:cs="Arial"/>
          <w:b/>
          <w:bCs/>
          <w:color w:val="000000"/>
          <w:sz w:val="24"/>
          <w:szCs w:val="24"/>
          <w:lang w:val="az-Latn-AZ"/>
        </w:rPr>
        <w:t xml:space="preserve">3 fevral </w:t>
      </w:r>
      <w:r w:rsidR="00571DEB" w:rsidRPr="00043536">
        <w:rPr>
          <w:rFonts w:ascii="Arial" w:eastAsia="Times New Roman" w:hAnsi="Arial" w:cs="Arial"/>
          <w:b/>
          <w:bCs/>
          <w:color w:val="000000"/>
          <w:sz w:val="24"/>
          <w:szCs w:val="24"/>
          <w:lang w:val="az-Latn-AZ"/>
        </w:rPr>
        <w:t>2017</w:t>
      </w:r>
      <w:r w:rsidR="00C0189C" w:rsidRPr="00043536">
        <w:rPr>
          <w:rFonts w:ascii="Arial" w:eastAsia="Times New Roman" w:hAnsi="Arial" w:cs="Arial"/>
          <w:b/>
          <w:bCs/>
          <w:color w:val="000000"/>
          <w:sz w:val="24"/>
          <w:szCs w:val="24"/>
          <w:lang w:val="az-Latn-AZ"/>
        </w:rPr>
        <w:t>-ci</w:t>
      </w:r>
      <w:r w:rsidR="00E268A6" w:rsidRPr="00043536">
        <w:rPr>
          <w:rFonts w:ascii="Arial" w:eastAsia="Times New Roman" w:hAnsi="Arial" w:cs="Arial"/>
          <w:b/>
          <w:bCs/>
          <w:color w:val="000000"/>
          <w:sz w:val="24"/>
          <w:szCs w:val="24"/>
          <w:lang w:val="az-Latn-AZ"/>
        </w:rPr>
        <w:t xml:space="preserve"> il </w:t>
      </w:r>
      <w:r w:rsidR="00D074F6" w:rsidRPr="00043536">
        <w:rPr>
          <w:rFonts w:ascii="Arial" w:eastAsia="Times New Roman" w:hAnsi="Arial" w:cs="Arial"/>
          <w:b/>
          <w:bCs/>
          <w:color w:val="000000"/>
          <w:sz w:val="24"/>
          <w:szCs w:val="24"/>
          <w:lang w:val="az-Latn-AZ"/>
        </w:rPr>
        <w:t xml:space="preserve">                                     </w:t>
      </w:r>
      <w:r w:rsidR="00E268A6" w:rsidRPr="00043536">
        <w:rPr>
          <w:rFonts w:ascii="Arial" w:eastAsia="Times New Roman" w:hAnsi="Arial" w:cs="Arial"/>
          <w:b/>
          <w:bCs/>
          <w:color w:val="000000"/>
          <w:sz w:val="24"/>
          <w:szCs w:val="24"/>
          <w:lang w:val="az-Latn-AZ"/>
        </w:rPr>
        <w:t xml:space="preserve">                                         </w:t>
      </w:r>
      <w:r w:rsidR="00176DA3" w:rsidRPr="00043536">
        <w:rPr>
          <w:rFonts w:ascii="Arial" w:eastAsia="Times New Roman" w:hAnsi="Arial" w:cs="Arial"/>
          <w:b/>
          <w:bCs/>
          <w:color w:val="000000"/>
          <w:sz w:val="24"/>
          <w:szCs w:val="24"/>
          <w:lang w:val="az-Latn-AZ"/>
        </w:rPr>
        <w:t xml:space="preserve">    </w:t>
      </w:r>
      <w:r w:rsidR="00E268A6" w:rsidRPr="00043536">
        <w:rPr>
          <w:rFonts w:ascii="Arial" w:eastAsia="Times New Roman" w:hAnsi="Arial" w:cs="Arial"/>
          <w:b/>
          <w:bCs/>
          <w:color w:val="000000"/>
          <w:sz w:val="24"/>
          <w:szCs w:val="24"/>
          <w:lang w:val="az-Latn-AZ"/>
        </w:rPr>
        <w:t>Bakı şəhəri</w:t>
      </w:r>
    </w:p>
    <w:p w:rsidR="00E268A6" w:rsidRPr="00043536" w:rsidRDefault="00E268A6" w:rsidP="00043536">
      <w:pPr>
        <w:spacing w:after="0" w:line="240" w:lineRule="auto"/>
        <w:ind w:firstLine="567"/>
        <w:rPr>
          <w:rFonts w:ascii="Arial" w:hAnsi="Arial" w:cs="Arial"/>
          <w:sz w:val="24"/>
          <w:szCs w:val="24"/>
          <w:lang w:val="az-Latn-AZ"/>
        </w:rPr>
      </w:pPr>
    </w:p>
    <w:p w:rsidR="00176DA3" w:rsidRPr="00043536" w:rsidRDefault="00FB15E2" w:rsidP="00043536">
      <w:pPr>
        <w:spacing w:after="0" w:line="240" w:lineRule="auto"/>
        <w:ind w:firstLine="567"/>
        <w:jc w:val="both"/>
        <w:rPr>
          <w:rFonts w:ascii="Arial" w:eastAsia="Times New Roman" w:hAnsi="Arial" w:cs="Arial"/>
          <w:color w:val="000000"/>
          <w:sz w:val="24"/>
          <w:szCs w:val="24"/>
          <w:lang w:val="az-Latn-AZ"/>
        </w:rPr>
      </w:pPr>
      <w:r w:rsidRPr="00043536">
        <w:rPr>
          <w:rFonts w:ascii="Arial" w:eastAsia="Times New Roman" w:hAnsi="Arial" w:cs="Arial"/>
          <w:color w:val="000000"/>
          <w:sz w:val="24"/>
          <w:szCs w:val="24"/>
          <w:lang w:val="az-Latn-AZ"/>
        </w:rPr>
        <w:t xml:space="preserve">Azərbaycan Respublikası Konstitusiya Məhkəməsinin Plenumu Fərhad Abdullayev (sədr), </w:t>
      </w:r>
      <w:r w:rsidR="00B21A52" w:rsidRPr="00043536">
        <w:rPr>
          <w:rFonts w:ascii="Arial" w:eastAsia="Times New Roman" w:hAnsi="Arial" w:cs="Arial"/>
          <w:color w:val="000000"/>
          <w:sz w:val="24"/>
          <w:szCs w:val="24"/>
          <w:lang w:val="az-Latn-AZ"/>
        </w:rPr>
        <w:t xml:space="preserve">Rövşən İsmayılov, </w:t>
      </w:r>
      <w:r w:rsidRPr="00043536">
        <w:rPr>
          <w:rFonts w:ascii="Arial" w:eastAsia="Times New Roman" w:hAnsi="Arial" w:cs="Arial"/>
          <w:color w:val="000000"/>
          <w:sz w:val="24"/>
          <w:szCs w:val="24"/>
          <w:lang w:val="az-Latn-AZ"/>
        </w:rPr>
        <w:t>Ceyhun Qaracayev, Rafael Qvaladze</w:t>
      </w:r>
      <w:r w:rsidR="007D5D82" w:rsidRPr="00043536">
        <w:rPr>
          <w:rFonts w:ascii="Arial" w:eastAsia="Times New Roman" w:hAnsi="Arial" w:cs="Arial"/>
          <w:color w:val="000000"/>
          <w:sz w:val="24"/>
          <w:szCs w:val="24"/>
          <w:lang w:val="az-Latn-AZ"/>
        </w:rPr>
        <w:t>,</w:t>
      </w:r>
      <w:r w:rsidR="00B21A52" w:rsidRPr="00043536">
        <w:rPr>
          <w:rFonts w:ascii="Arial" w:eastAsia="Times New Roman" w:hAnsi="Arial" w:cs="Arial"/>
          <w:color w:val="000000"/>
          <w:sz w:val="24"/>
          <w:szCs w:val="24"/>
          <w:lang w:val="az-Latn-AZ"/>
        </w:rPr>
        <w:t xml:space="preserve"> </w:t>
      </w:r>
      <w:r w:rsidR="00945DAE" w:rsidRPr="00043536">
        <w:rPr>
          <w:rFonts w:ascii="Arial" w:eastAsia="Times New Roman" w:hAnsi="Arial" w:cs="Arial"/>
          <w:color w:val="000000"/>
          <w:sz w:val="24"/>
          <w:szCs w:val="24"/>
          <w:lang w:val="az-Latn-AZ"/>
        </w:rPr>
        <w:t xml:space="preserve">Mahir Muradov, </w:t>
      </w:r>
      <w:r w:rsidRPr="00043536">
        <w:rPr>
          <w:rFonts w:ascii="Arial" w:eastAsia="Times New Roman" w:hAnsi="Arial" w:cs="Arial"/>
          <w:color w:val="000000"/>
          <w:sz w:val="24"/>
          <w:szCs w:val="24"/>
          <w:lang w:val="az-Latn-AZ"/>
        </w:rPr>
        <w:t>İsa Nəcəfov və Kamran Şəfiyevdən (məruzəçi-hakim) ibarət tərkibdə,</w:t>
      </w:r>
    </w:p>
    <w:p w:rsidR="00176DA3" w:rsidRPr="00043536" w:rsidRDefault="003D7C50" w:rsidP="00043536">
      <w:pPr>
        <w:spacing w:after="0" w:line="240" w:lineRule="auto"/>
        <w:ind w:firstLine="567"/>
        <w:jc w:val="both"/>
        <w:rPr>
          <w:rFonts w:ascii="Arial" w:eastAsia="Times New Roman" w:hAnsi="Arial" w:cs="Arial"/>
          <w:color w:val="000000"/>
          <w:sz w:val="24"/>
          <w:szCs w:val="24"/>
          <w:lang w:val="az-Latn-AZ"/>
        </w:rPr>
      </w:pPr>
      <w:r w:rsidRPr="00043536">
        <w:rPr>
          <w:rFonts w:ascii="Arial" w:eastAsia="Times New Roman" w:hAnsi="Arial" w:cs="Arial"/>
          <w:color w:val="000000"/>
          <w:sz w:val="24"/>
          <w:szCs w:val="24"/>
          <w:lang w:val="az-Latn-AZ"/>
        </w:rPr>
        <w:t>məhkəmə katibi</w:t>
      </w:r>
      <w:r w:rsidR="00043536">
        <w:rPr>
          <w:rFonts w:ascii="Arial" w:eastAsia="Times New Roman" w:hAnsi="Arial" w:cs="Arial"/>
          <w:color w:val="000000"/>
          <w:sz w:val="24"/>
          <w:szCs w:val="24"/>
          <w:lang w:val="az-Latn-AZ"/>
        </w:rPr>
        <w:t xml:space="preserve"> </w:t>
      </w:r>
      <w:r w:rsidR="00E268A6" w:rsidRPr="00043536">
        <w:rPr>
          <w:rFonts w:ascii="Arial" w:eastAsia="Times New Roman" w:hAnsi="Arial" w:cs="Arial"/>
          <w:color w:val="000000"/>
          <w:sz w:val="24"/>
          <w:szCs w:val="24"/>
          <w:lang w:val="az-Latn-AZ"/>
        </w:rPr>
        <w:t>Elməddin Hüseynovun,</w:t>
      </w:r>
    </w:p>
    <w:p w:rsidR="00176DA3" w:rsidRPr="00043536" w:rsidRDefault="00E268A6" w:rsidP="00043536">
      <w:pPr>
        <w:spacing w:after="0" w:line="240" w:lineRule="auto"/>
        <w:ind w:firstLine="567"/>
        <w:jc w:val="both"/>
        <w:rPr>
          <w:rFonts w:ascii="Arial" w:eastAsia="Times New Roman" w:hAnsi="Arial" w:cs="Arial"/>
          <w:color w:val="000000"/>
          <w:sz w:val="24"/>
          <w:szCs w:val="24"/>
          <w:lang w:val="az-Latn-AZ"/>
        </w:rPr>
      </w:pPr>
      <w:r w:rsidRPr="00043536">
        <w:rPr>
          <w:rFonts w:ascii="Arial" w:eastAsia="Times New Roman" w:hAnsi="Arial" w:cs="Arial"/>
          <w:color w:val="000000"/>
          <w:sz w:val="24"/>
          <w:szCs w:val="24"/>
          <w:lang w:val="az-Latn-AZ"/>
        </w:rPr>
        <w:t>ərizəçi Tofiq Nəbiyevin nümayəndəsi Hidayət Süleymanovun,</w:t>
      </w:r>
    </w:p>
    <w:p w:rsidR="00176DA3" w:rsidRPr="00043536" w:rsidRDefault="00E268A6" w:rsidP="00043536">
      <w:pPr>
        <w:spacing w:after="0" w:line="240" w:lineRule="auto"/>
        <w:ind w:firstLine="567"/>
        <w:jc w:val="both"/>
        <w:rPr>
          <w:rFonts w:ascii="Arial" w:eastAsia="Times New Roman" w:hAnsi="Arial" w:cs="Arial"/>
          <w:color w:val="000000"/>
          <w:sz w:val="24"/>
          <w:szCs w:val="24"/>
          <w:lang w:val="az-Latn-AZ"/>
        </w:rPr>
      </w:pPr>
      <w:r w:rsidRPr="00043536">
        <w:rPr>
          <w:rFonts w:ascii="Arial" w:eastAsia="Times New Roman" w:hAnsi="Arial" w:cs="Arial"/>
          <w:color w:val="000000"/>
          <w:sz w:val="24"/>
          <w:szCs w:val="24"/>
          <w:lang w:val="az-Latn-AZ"/>
        </w:rPr>
        <w:t xml:space="preserve">cavabverən orqanın nümayəndəsi Azərbaycan Respublikası Ali Məhkəməsi Aparatının </w:t>
      </w:r>
      <w:r w:rsidR="002008A3" w:rsidRPr="00043536">
        <w:rPr>
          <w:rFonts w:ascii="Arial" w:eastAsia="Times New Roman" w:hAnsi="Arial" w:cs="Arial"/>
          <w:color w:val="000000"/>
          <w:sz w:val="24"/>
          <w:szCs w:val="24"/>
          <w:lang w:val="az-Latn-AZ"/>
        </w:rPr>
        <w:t xml:space="preserve">İnsan hüquqları və ictimaiyyətlə əlaqələr </w:t>
      </w:r>
      <w:r w:rsidRPr="00043536">
        <w:rPr>
          <w:rFonts w:ascii="Arial" w:eastAsia="Times New Roman" w:hAnsi="Arial" w:cs="Arial"/>
          <w:color w:val="000000"/>
          <w:sz w:val="24"/>
          <w:szCs w:val="24"/>
          <w:lang w:val="az-Latn-AZ"/>
        </w:rPr>
        <w:t xml:space="preserve">şöbəsinin </w:t>
      </w:r>
      <w:r w:rsidR="002008A3" w:rsidRPr="00043536">
        <w:rPr>
          <w:rFonts w:ascii="Arial" w:eastAsia="Times New Roman" w:hAnsi="Arial" w:cs="Arial"/>
          <w:color w:val="000000"/>
          <w:sz w:val="24"/>
          <w:szCs w:val="24"/>
          <w:lang w:val="az-Latn-AZ"/>
        </w:rPr>
        <w:t xml:space="preserve">böyük məsləhətçisi Nərgiz Ocaqverdiyevanın </w:t>
      </w:r>
      <w:r w:rsidRPr="00043536">
        <w:rPr>
          <w:rFonts w:ascii="Arial" w:eastAsia="Times New Roman" w:hAnsi="Arial" w:cs="Arial"/>
          <w:color w:val="000000"/>
          <w:sz w:val="24"/>
          <w:szCs w:val="24"/>
          <w:lang w:val="az-Latn-AZ"/>
        </w:rPr>
        <w:t xml:space="preserve"> iştirakı ilə,</w:t>
      </w:r>
    </w:p>
    <w:p w:rsidR="00176DA3" w:rsidRPr="00043536" w:rsidRDefault="00E268A6" w:rsidP="00043536">
      <w:pPr>
        <w:spacing w:after="0" w:line="240" w:lineRule="auto"/>
        <w:ind w:firstLine="567"/>
        <w:jc w:val="both"/>
        <w:rPr>
          <w:rFonts w:ascii="Arial" w:eastAsia="Times New Roman" w:hAnsi="Arial" w:cs="Arial"/>
          <w:color w:val="000000"/>
          <w:sz w:val="24"/>
          <w:szCs w:val="24"/>
          <w:lang w:val="az-Latn-AZ"/>
        </w:rPr>
      </w:pPr>
      <w:r w:rsidRPr="00043536">
        <w:rPr>
          <w:rFonts w:ascii="Arial" w:eastAsia="Times New Roman" w:hAnsi="Arial" w:cs="Arial"/>
          <w:color w:val="000000"/>
          <w:sz w:val="24"/>
          <w:szCs w:val="24"/>
          <w:lang w:val="az-Latn-AZ"/>
        </w:rPr>
        <w:t xml:space="preserve">Azərbaycan Respublikası Konstitusiyasının 130-cu maddəsinin V hissəsinə müvafiq olaraq konstitusiya </w:t>
      </w:r>
      <w:r w:rsidR="003D7C50" w:rsidRPr="00043536">
        <w:rPr>
          <w:rFonts w:ascii="Arial" w:eastAsia="Times New Roman" w:hAnsi="Arial" w:cs="Arial"/>
          <w:color w:val="000000"/>
          <w:sz w:val="24"/>
          <w:szCs w:val="24"/>
          <w:lang w:val="az-Latn-AZ"/>
        </w:rPr>
        <w:t xml:space="preserve">məhkəmə </w:t>
      </w:r>
      <w:r w:rsidRPr="00043536">
        <w:rPr>
          <w:rFonts w:ascii="Arial" w:eastAsia="Times New Roman" w:hAnsi="Arial" w:cs="Arial"/>
          <w:color w:val="000000"/>
          <w:sz w:val="24"/>
          <w:szCs w:val="24"/>
          <w:lang w:val="az-Latn-AZ"/>
        </w:rPr>
        <w:t xml:space="preserve">icraatı üzrə açıq məhkəmə iclasında </w:t>
      </w:r>
      <w:r w:rsidR="00FB15E2" w:rsidRPr="00043536">
        <w:rPr>
          <w:rFonts w:ascii="Arial" w:eastAsia="Times New Roman" w:hAnsi="Arial" w:cs="Arial"/>
          <w:iCs/>
          <w:color w:val="000000"/>
          <w:sz w:val="24"/>
          <w:szCs w:val="24"/>
          <w:lang w:val="az-Latn-AZ"/>
        </w:rPr>
        <w:t>T.Nəbiyevin</w:t>
      </w:r>
      <w:r w:rsidR="00D458A2" w:rsidRPr="00043536">
        <w:rPr>
          <w:rFonts w:ascii="Arial" w:eastAsia="Times New Roman" w:hAnsi="Arial" w:cs="Arial"/>
          <w:iCs/>
          <w:color w:val="000000"/>
          <w:sz w:val="24"/>
          <w:szCs w:val="24"/>
          <w:lang w:val="az-Latn-AZ"/>
        </w:rPr>
        <w:t xml:space="preserve"> </w:t>
      </w:r>
      <w:r w:rsidRPr="00043536">
        <w:rPr>
          <w:rFonts w:ascii="Arial" w:eastAsia="Times New Roman" w:hAnsi="Arial" w:cs="Arial"/>
          <w:color w:val="000000"/>
          <w:sz w:val="24"/>
          <w:szCs w:val="24"/>
          <w:lang w:val="az-Latn-AZ"/>
        </w:rPr>
        <w:t xml:space="preserve">şikayəti </w:t>
      </w:r>
      <w:r w:rsidR="006726DA" w:rsidRPr="00043536">
        <w:rPr>
          <w:rFonts w:ascii="Arial" w:eastAsia="Times New Roman" w:hAnsi="Arial" w:cs="Arial"/>
          <w:color w:val="000000"/>
          <w:sz w:val="24"/>
          <w:szCs w:val="24"/>
          <w:lang w:val="az-Latn-AZ"/>
        </w:rPr>
        <w:t>ilə bağlı</w:t>
      </w:r>
      <w:r w:rsidRPr="00043536">
        <w:rPr>
          <w:rFonts w:ascii="Arial" w:eastAsia="Times New Roman" w:hAnsi="Arial" w:cs="Arial"/>
          <w:color w:val="000000"/>
          <w:sz w:val="24"/>
          <w:szCs w:val="24"/>
          <w:lang w:val="az-Latn-AZ"/>
        </w:rPr>
        <w:t xml:space="preserve"> </w:t>
      </w:r>
      <w:r w:rsidR="00D458A2" w:rsidRPr="00043536">
        <w:rPr>
          <w:rFonts w:ascii="Arial" w:hAnsi="Arial" w:cs="Arial"/>
          <w:sz w:val="24"/>
          <w:szCs w:val="24"/>
          <w:lang w:val="az-Latn-AZ"/>
        </w:rPr>
        <w:t xml:space="preserve">Azərbaycan Respublikası Ali Məhkəməsinin Qanuni qüvvəyə minmiş məhkəmə aktlarına yeni açılmış hallar üzrə yenidən baxılmasına dair Məhkəmə Tərkibinin </w:t>
      </w:r>
      <w:r w:rsidR="001515BE" w:rsidRPr="00043536">
        <w:rPr>
          <w:rFonts w:ascii="Arial" w:hAnsi="Arial" w:cs="Arial"/>
          <w:sz w:val="24"/>
          <w:szCs w:val="24"/>
          <w:lang w:val="az-Latn-AZ"/>
        </w:rPr>
        <w:t>20 oktyabr</w:t>
      </w:r>
      <w:r w:rsidR="00D458A2" w:rsidRPr="00043536">
        <w:rPr>
          <w:rFonts w:ascii="Arial" w:eastAsia="Times New Roman" w:hAnsi="Arial" w:cs="Arial"/>
          <w:iCs/>
          <w:color w:val="000000"/>
          <w:sz w:val="24"/>
          <w:szCs w:val="24"/>
          <w:lang w:val="az-Latn-AZ"/>
        </w:rPr>
        <w:t xml:space="preserve"> 2016-cı</w:t>
      </w:r>
      <w:r w:rsidR="00D458A2" w:rsidRPr="00043536">
        <w:rPr>
          <w:rFonts w:ascii="Arial" w:hAnsi="Arial" w:cs="Arial"/>
          <w:sz w:val="24"/>
          <w:szCs w:val="24"/>
          <w:lang w:val="az-Latn-AZ"/>
        </w:rPr>
        <w:t xml:space="preserve"> il tarixli qərardadının Azərbaycan Respublikası</w:t>
      </w:r>
      <w:r w:rsidR="00945DAE" w:rsidRPr="00043536">
        <w:rPr>
          <w:rFonts w:ascii="Arial" w:hAnsi="Arial" w:cs="Arial"/>
          <w:sz w:val="24"/>
          <w:szCs w:val="24"/>
          <w:lang w:val="az-Latn-AZ"/>
        </w:rPr>
        <w:t>nın</w:t>
      </w:r>
      <w:r w:rsidR="00D458A2" w:rsidRPr="00043536">
        <w:rPr>
          <w:rFonts w:ascii="Arial" w:hAnsi="Arial" w:cs="Arial"/>
          <w:sz w:val="24"/>
          <w:szCs w:val="24"/>
          <w:lang w:val="az-Latn-AZ"/>
        </w:rPr>
        <w:t xml:space="preserve"> Konstitusiyasına və qanunlarına</w:t>
      </w:r>
      <w:r w:rsidR="006726DA" w:rsidRPr="00043536">
        <w:rPr>
          <w:rFonts w:ascii="Arial" w:hAnsi="Arial" w:cs="Arial"/>
          <w:sz w:val="24"/>
          <w:szCs w:val="24"/>
          <w:lang w:val="az-Latn-AZ"/>
        </w:rPr>
        <w:t xml:space="preserve"> </w:t>
      </w:r>
      <w:r w:rsidRPr="00043536">
        <w:rPr>
          <w:rFonts w:ascii="Arial" w:eastAsia="Times New Roman" w:hAnsi="Arial" w:cs="Arial"/>
          <w:color w:val="000000"/>
          <w:sz w:val="24"/>
          <w:szCs w:val="24"/>
          <w:lang w:val="az-Latn-AZ"/>
        </w:rPr>
        <w:t>uyğunluğunun yoxlanılması ilə əlaqədar konstitusiya işinə baxdı.</w:t>
      </w:r>
    </w:p>
    <w:p w:rsidR="00E268A6" w:rsidRPr="00043536" w:rsidRDefault="00E268A6" w:rsidP="00043536">
      <w:pPr>
        <w:spacing w:after="0" w:line="240" w:lineRule="auto"/>
        <w:ind w:firstLine="567"/>
        <w:jc w:val="both"/>
        <w:rPr>
          <w:rFonts w:ascii="Arial" w:eastAsia="Times New Roman" w:hAnsi="Arial" w:cs="Arial"/>
          <w:color w:val="000000"/>
          <w:sz w:val="24"/>
          <w:szCs w:val="24"/>
          <w:lang w:val="az-Latn-AZ"/>
        </w:rPr>
      </w:pPr>
      <w:r w:rsidRPr="00043536">
        <w:rPr>
          <w:rFonts w:ascii="Arial" w:eastAsia="Times New Roman" w:hAnsi="Arial" w:cs="Arial"/>
          <w:color w:val="000000"/>
          <w:sz w:val="24"/>
          <w:szCs w:val="24"/>
          <w:lang w:val="az-Latn-AZ"/>
        </w:rPr>
        <w:t xml:space="preserve">İş üzrə hakim </w:t>
      </w:r>
      <w:r w:rsidR="00FB15E2" w:rsidRPr="00043536">
        <w:rPr>
          <w:rFonts w:ascii="Arial" w:eastAsia="Times New Roman" w:hAnsi="Arial" w:cs="Arial"/>
          <w:color w:val="000000"/>
          <w:sz w:val="24"/>
          <w:szCs w:val="24"/>
          <w:lang w:val="az-Latn-AZ"/>
        </w:rPr>
        <w:t>K.Şəfiyev</w:t>
      </w:r>
      <w:r w:rsidRPr="00043536">
        <w:rPr>
          <w:rFonts w:ascii="Arial" w:eastAsia="Times New Roman" w:hAnsi="Arial" w:cs="Arial"/>
          <w:color w:val="000000"/>
          <w:sz w:val="24"/>
          <w:szCs w:val="24"/>
          <w:lang w:val="az-Latn-AZ"/>
        </w:rPr>
        <w:t>in məruzəsini, ərizəçinin və cavabverən orqanın nümayəndələrinin çıxışlarını dinləyib, iş materiallarını araşdırıb müzakirə edərək, Azərbaycan Respublikası Konstitusiya Məhkəməsinin Plenumu</w:t>
      </w:r>
    </w:p>
    <w:p w:rsidR="00FB15E2" w:rsidRPr="00043536" w:rsidRDefault="00FB15E2" w:rsidP="00043536">
      <w:pPr>
        <w:spacing w:after="0" w:line="240" w:lineRule="auto"/>
        <w:ind w:firstLine="567"/>
        <w:jc w:val="both"/>
        <w:rPr>
          <w:rFonts w:ascii="Arial" w:eastAsia="Times New Roman" w:hAnsi="Arial" w:cs="Arial"/>
          <w:b/>
          <w:bCs/>
          <w:color w:val="000000"/>
          <w:sz w:val="24"/>
          <w:szCs w:val="24"/>
          <w:lang w:val="az-Latn-AZ"/>
        </w:rPr>
      </w:pPr>
    </w:p>
    <w:p w:rsidR="001F2C03" w:rsidRPr="00043536" w:rsidRDefault="001F2C03" w:rsidP="00043536">
      <w:pPr>
        <w:spacing w:after="0" w:line="240" w:lineRule="auto"/>
        <w:ind w:firstLine="567"/>
        <w:jc w:val="both"/>
        <w:rPr>
          <w:rFonts w:ascii="Arial" w:eastAsia="Times New Roman" w:hAnsi="Arial" w:cs="Arial"/>
          <w:b/>
          <w:bCs/>
          <w:color w:val="000000"/>
          <w:sz w:val="24"/>
          <w:szCs w:val="24"/>
          <w:lang w:val="az-Latn-AZ"/>
        </w:rPr>
      </w:pPr>
    </w:p>
    <w:p w:rsidR="00E268A6" w:rsidRPr="00043536" w:rsidRDefault="00E268A6" w:rsidP="00043536">
      <w:pPr>
        <w:spacing w:after="0" w:line="240" w:lineRule="auto"/>
        <w:ind w:firstLine="567"/>
        <w:jc w:val="center"/>
        <w:rPr>
          <w:rFonts w:ascii="Arial" w:eastAsia="Times New Roman" w:hAnsi="Arial" w:cs="Arial"/>
          <w:color w:val="000000"/>
          <w:sz w:val="24"/>
          <w:szCs w:val="24"/>
          <w:lang w:val="az-Latn-AZ"/>
        </w:rPr>
      </w:pPr>
      <w:r w:rsidRPr="00043536">
        <w:rPr>
          <w:rFonts w:ascii="Arial" w:eastAsia="Times New Roman" w:hAnsi="Arial" w:cs="Arial"/>
          <w:b/>
          <w:bCs/>
          <w:color w:val="000000"/>
          <w:sz w:val="24"/>
          <w:szCs w:val="24"/>
          <w:lang w:val="az-Latn-AZ"/>
        </w:rPr>
        <w:t>M</w:t>
      </w:r>
      <w:r w:rsidR="00CB34EA" w:rsidRPr="00043536">
        <w:rPr>
          <w:rFonts w:ascii="Arial" w:eastAsia="Times New Roman" w:hAnsi="Arial" w:cs="Arial"/>
          <w:b/>
          <w:bCs/>
          <w:color w:val="000000"/>
          <w:sz w:val="24"/>
          <w:szCs w:val="24"/>
          <w:lang w:val="az-Latn-AZ"/>
        </w:rPr>
        <w:t xml:space="preserve"> </w:t>
      </w:r>
      <w:r w:rsidRPr="00043536">
        <w:rPr>
          <w:rFonts w:ascii="Arial" w:eastAsia="Times New Roman" w:hAnsi="Arial" w:cs="Arial"/>
          <w:b/>
          <w:bCs/>
          <w:color w:val="000000"/>
          <w:sz w:val="24"/>
          <w:szCs w:val="24"/>
          <w:lang w:val="az-Latn-AZ"/>
        </w:rPr>
        <w:t>Ü</w:t>
      </w:r>
      <w:r w:rsidR="00D074F6" w:rsidRPr="00043536">
        <w:rPr>
          <w:rFonts w:ascii="Arial" w:eastAsia="Times New Roman" w:hAnsi="Arial" w:cs="Arial"/>
          <w:b/>
          <w:bCs/>
          <w:color w:val="000000"/>
          <w:sz w:val="24"/>
          <w:szCs w:val="24"/>
          <w:lang w:val="az-Latn-AZ"/>
        </w:rPr>
        <w:t xml:space="preserve"> </w:t>
      </w:r>
      <w:r w:rsidRPr="00043536">
        <w:rPr>
          <w:rFonts w:ascii="Arial" w:eastAsia="Times New Roman" w:hAnsi="Arial" w:cs="Arial"/>
          <w:b/>
          <w:bCs/>
          <w:color w:val="000000"/>
          <w:sz w:val="24"/>
          <w:szCs w:val="24"/>
          <w:lang w:val="az-Latn-AZ"/>
        </w:rPr>
        <w:t>Ə</w:t>
      </w:r>
      <w:r w:rsidR="00D074F6" w:rsidRPr="00043536">
        <w:rPr>
          <w:rFonts w:ascii="Arial" w:eastAsia="Times New Roman" w:hAnsi="Arial" w:cs="Arial"/>
          <w:b/>
          <w:bCs/>
          <w:color w:val="000000"/>
          <w:sz w:val="24"/>
          <w:szCs w:val="24"/>
          <w:lang w:val="az-Latn-AZ"/>
        </w:rPr>
        <w:t xml:space="preserve"> </w:t>
      </w:r>
      <w:r w:rsidRPr="00043536">
        <w:rPr>
          <w:rFonts w:ascii="Arial" w:eastAsia="Times New Roman" w:hAnsi="Arial" w:cs="Arial"/>
          <w:b/>
          <w:bCs/>
          <w:color w:val="000000"/>
          <w:sz w:val="24"/>
          <w:szCs w:val="24"/>
          <w:lang w:val="az-Latn-AZ"/>
        </w:rPr>
        <w:t>Y</w:t>
      </w:r>
      <w:r w:rsidR="00D074F6" w:rsidRPr="00043536">
        <w:rPr>
          <w:rFonts w:ascii="Arial" w:eastAsia="Times New Roman" w:hAnsi="Arial" w:cs="Arial"/>
          <w:b/>
          <w:bCs/>
          <w:color w:val="000000"/>
          <w:sz w:val="24"/>
          <w:szCs w:val="24"/>
          <w:lang w:val="az-Latn-AZ"/>
        </w:rPr>
        <w:t xml:space="preserve"> </w:t>
      </w:r>
      <w:r w:rsidRPr="00043536">
        <w:rPr>
          <w:rFonts w:ascii="Arial" w:eastAsia="Times New Roman" w:hAnsi="Arial" w:cs="Arial"/>
          <w:b/>
          <w:bCs/>
          <w:color w:val="000000"/>
          <w:sz w:val="24"/>
          <w:szCs w:val="24"/>
          <w:lang w:val="az-Latn-AZ"/>
        </w:rPr>
        <w:t>Y</w:t>
      </w:r>
      <w:r w:rsidR="00D074F6" w:rsidRPr="00043536">
        <w:rPr>
          <w:rFonts w:ascii="Arial" w:eastAsia="Times New Roman" w:hAnsi="Arial" w:cs="Arial"/>
          <w:b/>
          <w:bCs/>
          <w:color w:val="000000"/>
          <w:sz w:val="24"/>
          <w:szCs w:val="24"/>
          <w:lang w:val="az-Latn-AZ"/>
        </w:rPr>
        <w:t xml:space="preserve"> </w:t>
      </w:r>
      <w:r w:rsidRPr="00043536">
        <w:rPr>
          <w:rFonts w:ascii="Arial" w:eastAsia="Times New Roman" w:hAnsi="Arial" w:cs="Arial"/>
          <w:b/>
          <w:bCs/>
          <w:color w:val="000000"/>
          <w:sz w:val="24"/>
          <w:szCs w:val="24"/>
          <w:lang w:val="az-Latn-AZ"/>
        </w:rPr>
        <w:t>Ə</w:t>
      </w:r>
      <w:r w:rsidR="00D074F6" w:rsidRPr="00043536">
        <w:rPr>
          <w:rFonts w:ascii="Arial" w:eastAsia="Times New Roman" w:hAnsi="Arial" w:cs="Arial"/>
          <w:b/>
          <w:bCs/>
          <w:color w:val="000000"/>
          <w:sz w:val="24"/>
          <w:szCs w:val="24"/>
          <w:lang w:val="az-Latn-AZ"/>
        </w:rPr>
        <w:t xml:space="preserve"> </w:t>
      </w:r>
      <w:r w:rsidRPr="00043536">
        <w:rPr>
          <w:rFonts w:ascii="Arial" w:eastAsia="Times New Roman" w:hAnsi="Arial" w:cs="Arial"/>
          <w:b/>
          <w:bCs/>
          <w:color w:val="000000"/>
          <w:sz w:val="24"/>
          <w:szCs w:val="24"/>
          <w:lang w:val="az-Latn-AZ"/>
        </w:rPr>
        <w:t xml:space="preserve">N </w:t>
      </w:r>
      <w:r w:rsidR="00D074F6" w:rsidRPr="00043536">
        <w:rPr>
          <w:rFonts w:ascii="Arial" w:eastAsia="Times New Roman" w:hAnsi="Arial" w:cs="Arial"/>
          <w:b/>
          <w:bCs/>
          <w:color w:val="000000"/>
          <w:sz w:val="24"/>
          <w:szCs w:val="24"/>
          <w:lang w:val="az-Latn-AZ"/>
        </w:rPr>
        <w:t xml:space="preserve">   </w:t>
      </w:r>
      <w:r w:rsidRPr="00043536">
        <w:rPr>
          <w:rFonts w:ascii="Arial" w:eastAsia="Times New Roman" w:hAnsi="Arial" w:cs="Arial"/>
          <w:b/>
          <w:bCs/>
          <w:color w:val="000000"/>
          <w:sz w:val="24"/>
          <w:szCs w:val="24"/>
          <w:lang w:val="az-Latn-AZ"/>
        </w:rPr>
        <w:t>E</w:t>
      </w:r>
      <w:r w:rsidR="00D074F6" w:rsidRPr="00043536">
        <w:rPr>
          <w:rFonts w:ascii="Arial" w:eastAsia="Times New Roman" w:hAnsi="Arial" w:cs="Arial"/>
          <w:b/>
          <w:bCs/>
          <w:color w:val="000000"/>
          <w:sz w:val="24"/>
          <w:szCs w:val="24"/>
          <w:lang w:val="az-Latn-AZ"/>
        </w:rPr>
        <w:t xml:space="preserve"> </w:t>
      </w:r>
      <w:r w:rsidRPr="00043536">
        <w:rPr>
          <w:rFonts w:ascii="Arial" w:eastAsia="Times New Roman" w:hAnsi="Arial" w:cs="Arial"/>
          <w:b/>
          <w:bCs/>
          <w:color w:val="000000"/>
          <w:sz w:val="24"/>
          <w:szCs w:val="24"/>
          <w:lang w:val="az-Latn-AZ"/>
        </w:rPr>
        <w:t>T</w:t>
      </w:r>
      <w:r w:rsidR="00D074F6" w:rsidRPr="00043536">
        <w:rPr>
          <w:rFonts w:ascii="Arial" w:eastAsia="Times New Roman" w:hAnsi="Arial" w:cs="Arial"/>
          <w:b/>
          <w:bCs/>
          <w:color w:val="000000"/>
          <w:sz w:val="24"/>
          <w:szCs w:val="24"/>
          <w:lang w:val="az-Latn-AZ"/>
        </w:rPr>
        <w:t xml:space="preserve"> </w:t>
      </w:r>
      <w:r w:rsidRPr="00043536">
        <w:rPr>
          <w:rFonts w:ascii="Arial" w:eastAsia="Times New Roman" w:hAnsi="Arial" w:cs="Arial"/>
          <w:b/>
          <w:bCs/>
          <w:color w:val="000000"/>
          <w:sz w:val="24"/>
          <w:szCs w:val="24"/>
          <w:lang w:val="az-Latn-AZ"/>
        </w:rPr>
        <w:t>D</w:t>
      </w:r>
      <w:r w:rsidR="00D074F6" w:rsidRPr="00043536">
        <w:rPr>
          <w:rFonts w:ascii="Arial" w:eastAsia="Times New Roman" w:hAnsi="Arial" w:cs="Arial"/>
          <w:b/>
          <w:bCs/>
          <w:color w:val="000000"/>
          <w:sz w:val="24"/>
          <w:szCs w:val="24"/>
          <w:lang w:val="az-Latn-AZ"/>
        </w:rPr>
        <w:t xml:space="preserve"> </w:t>
      </w:r>
      <w:r w:rsidRPr="00043536">
        <w:rPr>
          <w:rFonts w:ascii="Arial" w:eastAsia="Times New Roman" w:hAnsi="Arial" w:cs="Arial"/>
          <w:b/>
          <w:bCs/>
          <w:color w:val="000000"/>
          <w:sz w:val="24"/>
          <w:szCs w:val="24"/>
          <w:lang w:val="az-Latn-AZ"/>
        </w:rPr>
        <w:t>İ:</w:t>
      </w:r>
    </w:p>
    <w:p w:rsidR="00E268A6" w:rsidRPr="00043536" w:rsidRDefault="00E268A6" w:rsidP="00043536">
      <w:pPr>
        <w:spacing w:after="0" w:line="240" w:lineRule="auto"/>
        <w:ind w:firstLine="567"/>
        <w:jc w:val="both"/>
        <w:rPr>
          <w:rFonts w:ascii="Arial" w:hAnsi="Arial" w:cs="Arial"/>
          <w:sz w:val="24"/>
          <w:szCs w:val="24"/>
          <w:lang w:val="az-Latn-AZ"/>
        </w:rPr>
      </w:pPr>
    </w:p>
    <w:p w:rsidR="001F2C03" w:rsidRPr="00043536" w:rsidRDefault="001F2C03" w:rsidP="00043536">
      <w:pPr>
        <w:spacing w:after="0" w:line="240" w:lineRule="auto"/>
        <w:ind w:firstLine="567"/>
        <w:jc w:val="both"/>
        <w:rPr>
          <w:rFonts w:ascii="Arial" w:hAnsi="Arial" w:cs="Arial"/>
          <w:sz w:val="24"/>
          <w:szCs w:val="24"/>
          <w:lang w:val="az-Latn-AZ"/>
        </w:rPr>
      </w:pPr>
    </w:p>
    <w:p w:rsidR="00176DA3" w:rsidRPr="00043536" w:rsidRDefault="001C53CB" w:rsidP="00043536">
      <w:pPr>
        <w:spacing w:after="0" w:line="240" w:lineRule="auto"/>
        <w:ind w:firstLine="567"/>
        <w:jc w:val="both"/>
        <w:rPr>
          <w:rFonts w:ascii="Arial" w:eastAsia="Times New Roman" w:hAnsi="Arial" w:cs="Arial"/>
          <w:color w:val="000000"/>
          <w:sz w:val="24"/>
          <w:szCs w:val="24"/>
          <w:lang w:val="az-Latn-AZ"/>
        </w:rPr>
      </w:pPr>
      <w:r w:rsidRPr="00043536">
        <w:rPr>
          <w:rFonts w:ascii="Arial" w:hAnsi="Arial" w:cs="Arial"/>
          <w:sz w:val="24"/>
          <w:szCs w:val="24"/>
          <w:lang w:val="az-Latn-AZ"/>
        </w:rPr>
        <w:t xml:space="preserve"> “JMR” Məhdud Məsuliyyətli Cəmiyyətinin</w:t>
      </w:r>
      <w:r w:rsidR="00E75B31" w:rsidRPr="00043536">
        <w:rPr>
          <w:rFonts w:ascii="Arial" w:hAnsi="Arial" w:cs="Arial"/>
          <w:sz w:val="24"/>
          <w:szCs w:val="24"/>
          <w:lang w:val="az-Latn-AZ"/>
        </w:rPr>
        <w:t xml:space="preserve"> (bundan sonra – “JMR” MMC) </w:t>
      </w:r>
      <w:r w:rsidRPr="00043536">
        <w:rPr>
          <w:rFonts w:ascii="Arial" w:hAnsi="Arial" w:cs="Arial"/>
          <w:sz w:val="24"/>
          <w:szCs w:val="24"/>
          <w:lang w:val="az-Latn-AZ"/>
        </w:rPr>
        <w:t xml:space="preserve">direktoru </w:t>
      </w:r>
      <w:r w:rsidR="002B58F4" w:rsidRPr="00043536">
        <w:rPr>
          <w:rFonts w:ascii="Arial" w:eastAsia="Times New Roman" w:hAnsi="Arial" w:cs="Arial"/>
          <w:iCs/>
          <w:color w:val="000000"/>
          <w:sz w:val="24"/>
          <w:szCs w:val="24"/>
          <w:lang w:val="az-Latn-AZ"/>
        </w:rPr>
        <w:t>T.Nəbiyev</w:t>
      </w:r>
      <w:r w:rsidR="002B58F4" w:rsidRPr="00043536">
        <w:rPr>
          <w:rFonts w:ascii="Arial" w:eastAsia="Times New Roman" w:hAnsi="Arial" w:cs="Arial"/>
          <w:color w:val="000000"/>
          <w:sz w:val="24"/>
          <w:szCs w:val="24"/>
          <w:lang w:val="az-Latn-AZ"/>
        </w:rPr>
        <w:t xml:space="preserve"> Azərbaycan Respublikasının Konstitusiya Məhkəməsinə (bundan sonra – Konstitusiya Məhkəməsi) şikayət verərək,</w:t>
      </w:r>
      <w:r w:rsidR="006726DA" w:rsidRPr="00043536">
        <w:rPr>
          <w:rFonts w:ascii="Arial" w:hAnsi="Arial" w:cs="Arial"/>
          <w:sz w:val="24"/>
          <w:szCs w:val="24"/>
          <w:lang w:val="az-Latn-AZ"/>
        </w:rPr>
        <w:t xml:space="preserve"> Azərbaycan Respublikası Ali Məhkəməsinin Qanuni qüvvəyə minmiş məhkəmə aktlarına yeni açılmış hallar üzrə yenidən baxılmasına dair Məhkəmə Tərkibinin</w:t>
      </w:r>
      <w:r w:rsidR="002B58F4" w:rsidRPr="00043536">
        <w:rPr>
          <w:rFonts w:ascii="Arial" w:eastAsia="Times New Roman" w:hAnsi="Arial" w:cs="Arial"/>
          <w:color w:val="000000"/>
          <w:sz w:val="24"/>
          <w:szCs w:val="24"/>
          <w:lang w:val="az-Latn-AZ"/>
        </w:rPr>
        <w:t xml:space="preserve"> (bundan sonra – Məhkəmə </w:t>
      </w:r>
      <w:r w:rsidR="006726DA" w:rsidRPr="00043536">
        <w:rPr>
          <w:rFonts w:ascii="Arial" w:eastAsia="Times New Roman" w:hAnsi="Arial" w:cs="Arial"/>
          <w:color w:val="000000"/>
          <w:sz w:val="24"/>
          <w:szCs w:val="24"/>
          <w:lang w:val="az-Latn-AZ"/>
        </w:rPr>
        <w:t>T</w:t>
      </w:r>
      <w:r w:rsidR="002B58F4" w:rsidRPr="00043536">
        <w:rPr>
          <w:rFonts w:ascii="Arial" w:eastAsia="Times New Roman" w:hAnsi="Arial" w:cs="Arial"/>
          <w:color w:val="000000"/>
          <w:sz w:val="24"/>
          <w:szCs w:val="24"/>
          <w:lang w:val="az-Latn-AZ"/>
        </w:rPr>
        <w:t xml:space="preserve">ərkibi) </w:t>
      </w:r>
      <w:r w:rsidR="00B21A52" w:rsidRPr="00043536">
        <w:rPr>
          <w:rFonts w:ascii="Arial" w:eastAsia="Times New Roman" w:hAnsi="Arial" w:cs="Arial"/>
          <w:color w:val="000000"/>
          <w:sz w:val="24"/>
          <w:szCs w:val="24"/>
          <w:lang w:val="az-Latn-AZ"/>
        </w:rPr>
        <w:t>20 oktyabr</w:t>
      </w:r>
      <w:r w:rsidR="002B58F4" w:rsidRPr="00043536">
        <w:rPr>
          <w:rFonts w:ascii="Arial" w:eastAsia="Times New Roman" w:hAnsi="Arial" w:cs="Arial"/>
          <w:iCs/>
          <w:color w:val="000000"/>
          <w:sz w:val="24"/>
          <w:szCs w:val="24"/>
          <w:lang w:val="az-Latn-AZ"/>
        </w:rPr>
        <w:t xml:space="preserve"> 2016-cı</w:t>
      </w:r>
      <w:r w:rsidR="006726DA" w:rsidRPr="00043536">
        <w:rPr>
          <w:rFonts w:ascii="Arial" w:eastAsia="Times New Roman" w:hAnsi="Arial" w:cs="Arial"/>
          <w:iCs/>
          <w:color w:val="000000"/>
          <w:sz w:val="24"/>
          <w:szCs w:val="24"/>
          <w:lang w:val="az-Latn-AZ"/>
        </w:rPr>
        <w:t xml:space="preserve"> </w:t>
      </w:r>
      <w:r w:rsidR="002B58F4" w:rsidRPr="00043536">
        <w:rPr>
          <w:rFonts w:ascii="Arial" w:eastAsia="Times New Roman" w:hAnsi="Arial" w:cs="Arial"/>
          <w:color w:val="000000"/>
          <w:sz w:val="24"/>
          <w:szCs w:val="24"/>
          <w:lang w:val="az-Latn-AZ"/>
        </w:rPr>
        <w:t>il tarixli qərardadının Azərbaycan Respublikasının Konstitusiyasına (bundan sonra – Konstitusiya) və qanunlarına uyğunluğunun yoxlanılmasını xahiş etmişdir.</w:t>
      </w:r>
    </w:p>
    <w:p w:rsidR="00176DA3" w:rsidRPr="00043536" w:rsidRDefault="002B58F4" w:rsidP="00043536">
      <w:pPr>
        <w:spacing w:after="0" w:line="240" w:lineRule="auto"/>
        <w:ind w:firstLine="567"/>
        <w:jc w:val="both"/>
        <w:rPr>
          <w:rFonts w:ascii="Arial" w:hAnsi="Arial" w:cs="Arial"/>
          <w:sz w:val="24"/>
          <w:szCs w:val="24"/>
          <w:lang w:val="az-Latn-AZ"/>
        </w:rPr>
      </w:pPr>
      <w:r w:rsidRPr="00043536">
        <w:rPr>
          <w:rFonts w:ascii="Arial" w:eastAsia="Times New Roman" w:hAnsi="Arial" w:cs="Arial"/>
          <w:color w:val="000000"/>
          <w:sz w:val="24"/>
          <w:szCs w:val="24"/>
          <w:lang w:val="az-Latn-AZ"/>
        </w:rPr>
        <w:t>Şikayətdən və ona əlavə edilmiş sənədlərdən görünür ki,</w:t>
      </w:r>
      <w:r w:rsidRPr="00043536">
        <w:rPr>
          <w:rFonts w:ascii="Arial" w:hAnsi="Arial" w:cs="Arial"/>
          <w:sz w:val="24"/>
          <w:szCs w:val="24"/>
          <w:lang w:val="az-Latn-AZ"/>
        </w:rPr>
        <w:t xml:space="preserve"> Bakı şəhəri Nəsimi </w:t>
      </w:r>
      <w:r w:rsidR="006726DA" w:rsidRPr="00043536">
        <w:rPr>
          <w:rFonts w:ascii="Arial" w:hAnsi="Arial" w:cs="Arial"/>
          <w:sz w:val="24"/>
          <w:szCs w:val="24"/>
          <w:lang w:val="az-Latn-AZ"/>
        </w:rPr>
        <w:t>R</w:t>
      </w:r>
      <w:r w:rsidRPr="00043536">
        <w:rPr>
          <w:rFonts w:ascii="Arial" w:hAnsi="Arial" w:cs="Arial"/>
          <w:sz w:val="24"/>
          <w:szCs w:val="24"/>
          <w:lang w:val="az-Latn-AZ"/>
        </w:rPr>
        <w:t>ayon Məhkəməsinin 14</w:t>
      </w:r>
      <w:r w:rsidR="009C3D8A" w:rsidRPr="00043536">
        <w:rPr>
          <w:rFonts w:ascii="Arial" w:hAnsi="Arial" w:cs="Arial"/>
          <w:sz w:val="24"/>
          <w:szCs w:val="24"/>
          <w:lang w:val="az-Latn-AZ"/>
        </w:rPr>
        <w:t xml:space="preserve"> </w:t>
      </w:r>
      <w:r w:rsidR="00BC4B23" w:rsidRPr="00043536">
        <w:rPr>
          <w:rFonts w:ascii="Arial" w:hAnsi="Arial" w:cs="Arial"/>
          <w:sz w:val="24"/>
          <w:szCs w:val="24"/>
          <w:lang w:val="az-Latn-AZ"/>
        </w:rPr>
        <w:t>dekabr</w:t>
      </w:r>
      <w:r w:rsidR="009C3D8A" w:rsidRPr="00043536">
        <w:rPr>
          <w:rFonts w:ascii="Arial" w:hAnsi="Arial" w:cs="Arial"/>
          <w:sz w:val="24"/>
          <w:szCs w:val="24"/>
          <w:lang w:val="az-Latn-AZ"/>
        </w:rPr>
        <w:t xml:space="preserve"> </w:t>
      </w:r>
      <w:r w:rsidRPr="00043536">
        <w:rPr>
          <w:rFonts w:ascii="Arial" w:hAnsi="Arial" w:cs="Arial"/>
          <w:sz w:val="24"/>
          <w:szCs w:val="24"/>
          <w:lang w:val="az-Latn-AZ"/>
        </w:rPr>
        <w:t>2012-ci il tarixli qətnaməsi ilə iddiaçı</w:t>
      </w:r>
      <w:r w:rsidR="00BC4B23" w:rsidRPr="00043536">
        <w:rPr>
          <w:rFonts w:ascii="Arial" w:hAnsi="Arial" w:cs="Arial"/>
          <w:sz w:val="24"/>
          <w:szCs w:val="24"/>
          <w:lang w:val="az-Latn-AZ"/>
        </w:rPr>
        <w:t>lar</w:t>
      </w:r>
      <w:r w:rsidR="009C3D8A" w:rsidRPr="00043536">
        <w:rPr>
          <w:rFonts w:ascii="Arial" w:hAnsi="Arial" w:cs="Arial"/>
          <w:sz w:val="24"/>
          <w:szCs w:val="24"/>
          <w:lang w:val="az-Latn-AZ"/>
        </w:rPr>
        <w:t xml:space="preserve"> </w:t>
      </w:r>
      <w:r w:rsidRPr="00043536">
        <w:rPr>
          <w:rFonts w:ascii="Arial" w:hAnsi="Arial" w:cs="Arial"/>
          <w:sz w:val="24"/>
          <w:szCs w:val="24"/>
          <w:lang w:val="az-Latn-AZ"/>
        </w:rPr>
        <w:t>İ</w:t>
      </w:r>
      <w:r w:rsidR="00BC4B23" w:rsidRPr="00043536">
        <w:rPr>
          <w:rFonts w:ascii="Arial" w:hAnsi="Arial" w:cs="Arial"/>
          <w:sz w:val="24"/>
          <w:szCs w:val="24"/>
          <w:lang w:val="az-Latn-AZ"/>
        </w:rPr>
        <w:t xml:space="preserve">smayıl </w:t>
      </w:r>
      <w:r w:rsidR="006726DA" w:rsidRPr="00043536">
        <w:rPr>
          <w:rFonts w:ascii="Arial" w:hAnsi="Arial" w:cs="Arial"/>
          <w:sz w:val="24"/>
          <w:szCs w:val="24"/>
          <w:lang w:val="az-Latn-AZ"/>
        </w:rPr>
        <w:t>İsmayılov</w:t>
      </w:r>
      <w:r w:rsidRPr="00043536">
        <w:rPr>
          <w:rFonts w:ascii="Arial" w:hAnsi="Arial" w:cs="Arial"/>
          <w:sz w:val="24"/>
          <w:szCs w:val="24"/>
          <w:lang w:val="az-Latn-AZ"/>
        </w:rPr>
        <w:t xml:space="preserve"> və G</w:t>
      </w:r>
      <w:r w:rsidR="00BC4B23" w:rsidRPr="00043536">
        <w:rPr>
          <w:rFonts w:ascii="Arial" w:hAnsi="Arial" w:cs="Arial"/>
          <w:sz w:val="24"/>
          <w:szCs w:val="24"/>
          <w:lang w:val="az-Latn-AZ"/>
        </w:rPr>
        <w:t xml:space="preserve">üldanə </w:t>
      </w:r>
      <w:r w:rsidRPr="00043536">
        <w:rPr>
          <w:rFonts w:ascii="Arial" w:hAnsi="Arial" w:cs="Arial"/>
          <w:sz w:val="24"/>
          <w:szCs w:val="24"/>
          <w:lang w:val="az-Latn-AZ"/>
        </w:rPr>
        <w:t xml:space="preserve">Quliyevanın “JMR” </w:t>
      </w:r>
      <w:r w:rsidR="00111FD9" w:rsidRPr="00043536">
        <w:rPr>
          <w:rFonts w:ascii="Arial" w:hAnsi="Arial" w:cs="Arial"/>
          <w:sz w:val="24"/>
          <w:szCs w:val="24"/>
          <w:lang w:val="az-Latn-AZ"/>
        </w:rPr>
        <w:t>MMC</w:t>
      </w:r>
      <w:r w:rsidR="003D7C50" w:rsidRPr="00043536">
        <w:rPr>
          <w:rFonts w:ascii="Arial" w:hAnsi="Arial" w:cs="Arial"/>
          <w:sz w:val="24"/>
          <w:szCs w:val="24"/>
          <w:lang w:val="az-Latn-AZ"/>
        </w:rPr>
        <w:t>-yə</w:t>
      </w:r>
      <w:r w:rsidR="00BC4B23" w:rsidRPr="00043536">
        <w:rPr>
          <w:rFonts w:ascii="Arial" w:hAnsi="Arial" w:cs="Arial"/>
          <w:sz w:val="24"/>
          <w:szCs w:val="24"/>
          <w:lang w:val="az-Latn-AZ"/>
        </w:rPr>
        <w:t xml:space="preserve"> </w:t>
      </w:r>
      <w:r w:rsidR="008F0E67" w:rsidRPr="00043536">
        <w:rPr>
          <w:rFonts w:ascii="Arial" w:hAnsi="Arial" w:cs="Arial"/>
          <w:sz w:val="24"/>
          <w:szCs w:val="24"/>
          <w:lang w:val="az-Latn-AZ"/>
        </w:rPr>
        <w:t>qarşı m</w:t>
      </w:r>
      <w:r w:rsidRPr="00043536">
        <w:rPr>
          <w:rFonts w:ascii="Arial" w:hAnsi="Arial" w:cs="Arial"/>
          <w:sz w:val="24"/>
          <w:szCs w:val="24"/>
          <w:lang w:val="az-Latn-AZ"/>
        </w:rPr>
        <w:t>addi və mənəvi ziyanın ödənilməsi barədə iddia</w:t>
      </w:r>
      <w:r w:rsidR="006726DA" w:rsidRPr="00043536">
        <w:rPr>
          <w:rFonts w:ascii="Arial" w:hAnsi="Arial" w:cs="Arial"/>
          <w:sz w:val="24"/>
          <w:szCs w:val="24"/>
          <w:lang w:val="az-Latn-AZ"/>
        </w:rPr>
        <w:t>ları</w:t>
      </w:r>
      <w:r w:rsidRPr="00043536">
        <w:rPr>
          <w:rFonts w:ascii="Arial" w:hAnsi="Arial" w:cs="Arial"/>
          <w:sz w:val="24"/>
          <w:szCs w:val="24"/>
          <w:lang w:val="az-Latn-AZ"/>
        </w:rPr>
        <w:t xml:space="preserve"> qismən təmin edilərə</w:t>
      </w:r>
      <w:r w:rsidR="00043536">
        <w:rPr>
          <w:rFonts w:ascii="Arial" w:hAnsi="Arial" w:cs="Arial"/>
          <w:sz w:val="24"/>
          <w:szCs w:val="24"/>
          <w:lang w:val="az-Latn-AZ"/>
        </w:rPr>
        <w:t>k</w:t>
      </w:r>
      <w:r w:rsidRPr="00043536">
        <w:rPr>
          <w:rFonts w:ascii="Arial" w:hAnsi="Arial" w:cs="Arial"/>
          <w:sz w:val="24"/>
          <w:szCs w:val="24"/>
          <w:lang w:val="az-Latn-AZ"/>
        </w:rPr>
        <w:t xml:space="preserve"> </w:t>
      </w:r>
      <w:r w:rsidR="00EC0A9B" w:rsidRPr="00043536">
        <w:rPr>
          <w:rFonts w:ascii="Arial" w:hAnsi="Arial" w:cs="Arial"/>
          <w:sz w:val="24"/>
          <w:szCs w:val="24"/>
          <w:lang w:val="az-Latn-AZ"/>
        </w:rPr>
        <w:t>“JMR” MMC</w:t>
      </w:r>
      <w:r w:rsidR="006726DA" w:rsidRPr="00043536">
        <w:rPr>
          <w:rFonts w:ascii="Arial" w:hAnsi="Arial" w:cs="Arial"/>
          <w:sz w:val="24"/>
          <w:szCs w:val="24"/>
          <w:lang w:val="az-Latn-AZ"/>
        </w:rPr>
        <w:t xml:space="preserve"> i</w:t>
      </w:r>
      <w:r w:rsidRPr="00043536">
        <w:rPr>
          <w:rFonts w:ascii="Arial" w:hAnsi="Arial" w:cs="Arial"/>
          <w:sz w:val="24"/>
          <w:szCs w:val="24"/>
          <w:lang w:val="az-Latn-AZ"/>
        </w:rPr>
        <w:t>lə İ.</w:t>
      </w:r>
      <w:r w:rsidR="006726DA" w:rsidRPr="00043536">
        <w:rPr>
          <w:rFonts w:ascii="Arial" w:hAnsi="Arial" w:cs="Arial"/>
          <w:sz w:val="24"/>
          <w:szCs w:val="24"/>
          <w:lang w:val="az-Latn-AZ"/>
        </w:rPr>
        <w:t>İ</w:t>
      </w:r>
      <w:r w:rsidRPr="00043536">
        <w:rPr>
          <w:rFonts w:ascii="Arial" w:hAnsi="Arial" w:cs="Arial"/>
          <w:sz w:val="24"/>
          <w:szCs w:val="24"/>
          <w:lang w:val="az-Latn-AZ"/>
        </w:rPr>
        <w:t xml:space="preserve">smayılov və G.Quliyeva arasında bağlanmış 21 sentyabr 2005-ci il tarixli müqavilə ləğv edilmiş, </w:t>
      </w:r>
      <w:r w:rsidR="00BC4B23" w:rsidRPr="00043536">
        <w:rPr>
          <w:rFonts w:ascii="Arial" w:hAnsi="Arial" w:cs="Arial"/>
          <w:sz w:val="24"/>
          <w:szCs w:val="24"/>
          <w:lang w:val="az-Latn-AZ"/>
        </w:rPr>
        <w:t>iddiaçıların</w:t>
      </w:r>
      <w:r w:rsidRPr="00043536">
        <w:rPr>
          <w:rFonts w:ascii="Arial" w:hAnsi="Arial" w:cs="Arial"/>
          <w:sz w:val="24"/>
          <w:szCs w:val="24"/>
          <w:lang w:val="az-Latn-AZ"/>
        </w:rPr>
        <w:t xml:space="preserve"> xeyrinə “JMR” MMC-dən </w:t>
      </w:r>
      <w:r w:rsidRPr="00043536">
        <w:rPr>
          <w:rFonts w:ascii="Arial" w:hAnsi="Arial" w:cs="Arial"/>
          <w:sz w:val="24"/>
          <w:szCs w:val="24"/>
          <w:lang w:val="az-Latn-AZ"/>
        </w:rPr>
        <w:lastRenderedPageBreak/>
        <w:t>cavabdehin müqavilə öhdəliyini yerinə yetirmədiyinə görə hesablanmış 560.000 ABŞ dolları cərimə, 14.000 ABŞ dolları dəbbə pulu</w:t>
      </w:r>
      <w:r w:rsidR="006726DA" w:rsidRPr="00043536">
        <w:rPr>
          <w:rFonts w:ascii="Arial" w:hAnsi="Arial" w:cs="Arial"/>
          <w:sz w:val="24"/>
          <w:szCs w:val="24"/>
          <w:lang w:val="az-Latn-AZ"/>
        </w:rPr>
        <w:t>,</w:t>
      </w:r>
      <w:r w:rsidRPr="00043536">
        <w:rPr>
          <w:rFonts w:ascii="Arial" w:hAnsi="Arial" w:cs="Arial"/>
          <w:sz w:val="24"/>
          <w:szCs w:val="24"/>
          <w:lang w:val="az-Latn-AZ"/>
        </w:rPr>
        <w:t xml:space="preserve"> cəmi 574.000 ABŞ dolları məbləğində pulun 5</w:t>
      </w:r>
      <w:r w:rsidR="009C3D8A" w:rsidRPr="00043536">
        <w:rPr>
          <w:rFonts w:ascii="Arial" w:hAnsi="Arial" w:cs="Arial"/>
          <w:sz w:val="24"/>
          <w:szCs w:val="24"/>
          <w:lang w:val="az-Latn-AZ"/>
        </w:rPr>
        <w:t xml:space="preserve"> </w:t>
      </w:r>
      <w:r w:rsidRPr="00043536">
        <w:rPr>
          <w:rFonts w:ascii="Arial" w:hAnsi="Arial" w:cs="Arial"/>
          <w:sz w:val="24"/>
          <w:szCs w:val="24"/>
          <w:lang w:val="az-Latn-AZ"/>
        </w:rPr>
        <w:t>il 7</w:t>
      </w:r>
      <w:r w:rsidR="009C3D8A" w:rsidRPr="00043536">
        <w:rPr>
          <w:rFonts w:ascii="Arial" w:hAnsi="Arial" w:cs="Arial"/>
          <w:sz w:val="24"/>
          <w:szCs w:val="24"/>
          <w:lang w:val="az-Latn-AZ"/>
        </w:rPr>
        <w:t xml:space="preserve"> </w:t>
      </w:r>
      <w:r w:rsidRPr="00043536">
        <w:rPr>
          <w:rFonts w:ascii="Arial" w:hAnsi="Arial" w:cs="Arial"/>
          <w:sz w:val="24"/>
          <w:szCs w:val="24"/>
          <w:lang w:val="az-Latn-AZ"/>
        </w:rPr>
        <w:t>ay 9</w:t>
      </w:r>
      <w:r w:rsidR="009C3D8A" w:rsidRPr="00043536">
        <w:rPr>
          <w:rFonts w:ascii="Arial" w:hAnsi="Arial" w:cs="Arial"/>
          <w:sz w:val="24"/>
          <w:szCs w:val="24"/>
          <w:lang w:val="az-Latn-AZ"/>
        </w:rPr>
        <w:t xml:space="preserve"> </w:t>
      </w:r>
      <w:r w:rsidRPr="00043536">
        <w:rPr>
          <w:rFonts w:ascii="Arial" w:hAnsi="Arial" w:cs="Arial"/>
          <w:sz w:val="24"/>
          <w:szCs w:val="24"/>
          <w:lang w:val="az-Latn-AZ"/>
        </w:rPr>
        <w:t>gün ərzində</w:t>
      </w:r>
      <w:r w:rsidR="00B260BA" w:rsidRPr="00043536">
        <w:rPr>
          <w:rFonts w:ascii="Arial" w:hAnsi="Arial" w:cs="Arial"/>
          <w:sz w:val="24"/>
          <w:szCs w:val="24"/>
          <w:lang w:val="az-Latn-AZ"/>
        </w:rPr>
        <w:t xml:space="preserve"> banka illik 10,4 faizlə</w:t>
      </w:r>
      <w:r w:rsidRPr="00043536">
        <w:rPr>
          <w:rFonts w:ascii="Arial" w:hAnsi="Arial" w:cs="Arial"/>
          <w:sz w:val="24"/>
          <w:szCs w:val="24"/>
          <w:lang w:val="az-Latn-AZ"/>
        </w:rPr>
        <w:t xml:space="preserve"> depozit qoyacağı təqdirdə əldə edəcəyi 426.000 ABŞ dolları məbləğində pulun tutulduğu anda A</w:t>
      </w:r>
      <w:r w:rsidR="00BC4B23" w:rsidRPr="00043536">
        <w:rPr>
          <w:rFonts w:ascii="Arial" w:hAnsi="Arial" w:cs="Arial"/>
          <w:sz w:val="24"/>
          <w:szCs w:val="24"/>
          <w:lang w:val="az-Latn-AZ"/>
        </w:rPr>
        <w:t xml:space="preserve">zərbaycan </w:t>
      </w:r>
      <w:r w:rsidRPr="00043536">
        <w:rPr>
          <w:rFonts w:ascii="Arial" w:hAnsi="Arial" w:cs="Arial"/>
          <w:sz w:val="24"/>
          <w:szCs w:val="24"/>
          <w:lang w:val="az-Latn-AZ"/>
        </w:rPr>
        <w:t>R</w:t>
      </w:r>
      <w:r w:rsidR="00BC4B23" w:rsidRPr="00043536">
        <w:rPr>
          <w:rFonts w:ascii="Arial" w:hAnsi="Arial" w:cs="Arial"/>
          <w:sz w:val="24"/>
          <w:szCs w:val="24"/>
          <w:lang w:val="az-Latn-AZ"/>
        </w:rPr>
        <w:t>espublikasının</w:t>
      </w:r>
      <w:r w:rsidRPr="00043536">
        <w:rPr>
          <w:rFonts w:ascii="Arial" w:hAnsi="Arial" w:cs="Arial"/>
          <w:sz w:val="24"/>
          <w:szCs w:val="24"/>
          <w:lang w:val="az-Latn-AZ"/>
        </w:rPr>
        <w:t xml:space="preserve"> Mərkəzi Bankı tərəfindən manatın ABŞ dollarına münasibətdə müəyyən edilmiş məzənnəsi nəzərə alınmaqla manat hesabı ilə tutulması qət edilmiş</w:t>
      </w:r>
      <w:r w:rsidR="00BC4B23" w:rsidRPr="00043536">
        <w:rPr>
          <w:rFonts w:ascii="Arial" w:hAnsi="Arial" w:cs="Arial"/>
          <w:sz w:val="24"/>
          <w:szCs w:val="24"/>
          <w:lang w:val="az-Latn-AZ"/>
        </w:rPr>
        <w:t>dir.</w:t>
      </w:r>
    </w:p>
    <w:p w:rsidR="00DF0DB3" w:rsidRPr="00043536" w:rsidRDefault="00DF0DB3" w:rsidP="00043536">
      <w:pPr>
        <w:spacing w:after="0" w:line="240" w:lineRule="auto"/>
        <w:ind w:firstLine="567"/>
        <w:jc w:val="both"/>
        <w:rPr>
          <w:rFonts w:ascii="Arial" w:hAnsi="Arial" w:cs="Arial"/>
          <w:sz w:val="24"/>
          <w:szCs w:val="24"/>
          <w:lang w:val="az-Latn-AZ"/>
        </w:rPr>
      </w:pPr>
      <w:r w:rsidRPr="00043536">
        <w:rPr>
          <w:rFonts w:ascii="Arial" w:hAnsi="Arial" w:cs="Arial"/>
          <w:sz w:val="24"/>
          <w:szCs w:val="24"/>
          <w:lang w:val="az-Latn-AZ"/>
        </w:rPr>
        <w:t>Bakı şəhəri Nəsimi Rayon Məhkəməsinin 14 dekabr 2012-ci il tarixli qətnaməsi qan</w:t>
      </w:r>
      <w:r w:rsidR="00313A73" w:rsidRPr="00043536">
        <w:rPr>
          <w:rFonts w:ascii="Arial" w:hAnsi="Arial" w:cs="Arial"/>
          <w:sz w:val="24"/>
          <w:szCs w:val="24"/>
          <w:lang w:val="az-Latn-AZ"/>
        </w:rPr>
        <w:t>u</w:t>
      </w:r>
      <w:r w:rsidRPr="00043536">
        <w:rPr>
          <w:rFonts w:ascii="Arial" w:hAnsi="Arial" w:cs="Arial"/>
          <w:sz w:val="24"/>
          <w:szCs w:val="24"/>
          <w:lang w:val="az-Latn-AZ"/>
        </w:rPr>
        <w:t>ni qüvvəyə minmişdir.</w:t>
      </w:r>
    </w:p>
    <w:p w:rsidR="00D074F6" w:rsidRPr="00043536" w:rsidRDefault="00BC4B23" w:rsidP="00043536">
      <w:pPr>
        <w:spacing w:after="0" w:line="240" w:lineRule="auto"/>
        <w:ind w:firstLine="567"/>
        <w:jc w:val="both"/>
        <w:rPr>
          <w:rFonts w:ascii="Arial" w:eastAsia="Times New Roman" w:hAnsi="Arial" w:cs="Arial"/>
          <w:color w:val="000000"/>
          <w:sz w:val="24"/>
          <w:szCs w:val="24"/>
          <w:lang w:val="az-Latn-AZ"/>
        </w:rPr>
      </w:pPr>
      <w:r w:rsidRPr="00043536">
        <w:rPr>
          <w:rFonts w:ascii="Arial" w:eastAsia="Times New Roman" w:hAnsi="Arial" w:cs="Arial"/>
          <w:color w:val="000000"/>
          <w:sz w:val="24"/>
          <w:szCs w:val="24"/>
          <w:lang w:val="az-Latn-AZ"/>
        </w:rPr>
        <w:t xml:space="preserve">T.Nəbiyev </w:t>
      </w:r>
      <w:r w:rsidR="00DF0DB3" w:rsidRPr="00043536">
        <w:rPr>
          <w:rFonts w:ascii="Arial" w:eastAsia="Times New Roman" w:hAnsi="Arial" w:cs="Arial"/>
          <w:color w:val="000000"/>
          <w:sz w:val="24"/>
          <w:szCs w:val="24"/>
          <w:lang w:val="az-Latn-AZ"/>
        </w:rPr>
        <w:t>Azərbaycan Respublikası</w:t>
      </w:r>
      <w:r w:rsidR="00013806" w:rsidRPr="00043536">
        <w:rPr>
          <w:rFonts w:ascii="Arial" w:eastAsia="Times New Roman" w:hAnsi="Arial" w:cs="Arial"/>
          <w:color w:val="000000"/>
          <w:sz w:val="24"/>
          <w:szCs w:val="24"/>
          <w:lang w:val="az-Latn-AZ"/>
        </w:rPr>
        <w:t>nın</w:t>
      </w:r>
      <w:r w:rsidR="00DF0DB3" w:rsidRPr="00043536">
        <w:rPr>
          <w:rFonts w:ascii="Arial" w:eastAsia="Times New Roman" w:hAnsi="Arial" w:cs="Arial"/>
          <w:color w:val="000000"/>
          <w:sz w:val="24"/>
          <w:szCs w:val="24"/>
          <w:lang w:val="az-Latn-AZ"/>
        </w:rPr>
        <w:t xml:space="preserve"> Ali Məhkəməsinə</w:t>
      </w:r>
      <w:r w:rsidR="00745168" w:rsidRPr="00043536">
        <w:rPr>
          <w:rFonts w:ascii="Arial" w:eastAsia="Times New Roman" w:hAnsi="Arial" w:cs="Arial"/>
          <w:color w:val="000000"/>
          <w:sz w:val="24"/>
          <w:szCs w:val="24"/>
          <w:lang w:val="az-Latn-AZ"/>
        </w:rPr>
        <w:t xml:space="preserve"> (bundan sonra – Ali Məhkəmə)</w:t>
      </w:r>
      <w:r w:rsidRPr="00043536">
        <w:rPr>
          <w:rFonts w:ascii="Arial" w:eastAsia="Times New Roman" w:hAnsi="Arial" w:cs="Arial"/>
          <w:color w:val="000000"/>
          <w:sz w:val="24"/>
          <w:szCs w:val="24"/>
          <w:lang w:val="az-Latn-AZ"/>
        </w:rPr>
        <w:t xml:space="preserve"> ərizə ilə müraciət edərək, qanuni qüvvəyə minmiş məhkəmə aktlarına yeni açılmış hallar üzrə yenidən baxılmasını xahiş etmişdir. T.Nəbiyev </w:t>
      </w:r>
      <w:r w:rsidR="0071273F" w:rsidRPr="00043536">
        <w:rPr>
          <w:rFonts w:ascii="Arial" w:eastAsia="Times New Roman" w:hAnsi="Arial" w:cs="Arial"/>
          <w:color w:val="000000"/>
          <w:sz w:val="24"/>
          <w:szCs w:val="24"/>
          <w:lang w:val="az-Latn-AZ"/>
        </w:rPr>
        <w:t xml:space="preserve">ərizəsini onunla əsaslandırmışdır ki, </w:t>
      </w:r>
      <w:r w:rsidR="00DF0DB3" w:rsidRPr="00043536">
        <w:rPr>
          <w:rFonts w:ascii="Arial" w:eastAsia="Times New Roman" w:hAnsi="Arial" w:cs="Arial"/>
          <w:color w:val="000000"/>
          <w:sz w:val="24"/>
          <w:szCs w:val="24"/>
          <w:lang w:val="az-Latn-AZ"/>
        </w:rPr>
        <w:t>işə birinci instansiya</w:t>
      </w:r>
      <w:r w:rsidR="00F70E32" w:rsidRPr="00043536">
        <w:rPr>
          <w:rFonts w:ascii="Arial" w:eastAsia="Times New Roman" w:hAnsi="Arial" w:cs="Arial"/>
          <w:color w:val="000000"/>
          <w:sz w:val="24"/>
          <w:szCs w:val="24"/>
          <w:lang w:val="az-Latn-AZ"/>
        </w:rPr>
        <w:t xml:space="preserve"> məhkəməsində baxıldıqdan sonra</w:t>
      </w:r>
      <w:r w:rsidR="0071273F" w:rsidRPr="00043536">
        <w:rPr>
          <w:rFonts w:ascii="Arial" w:eastAsia="Times New Roman" w:hAnsi="Arial" w:cs="Arial"/>
          <w:color w:val="000000"/>
          <w:sz w:val="24"/>
          <w:szCs w:val="24"/>
          <w:lang w:val="az-Latn-AZ"/>
        </w:rPr>
        <w:t xml:space="preserve"> cavabdeh</w:t>
      </w:r>
      <w:r w:rsidR="00F70E32" w:rsidRPr="00043536">
        <w:rPr>
          <w:rFonts w:ascii="Arial" w:eastAsia="Times New Roman" w:hAnsi="Arial" w:cs="Arial"/>
          <w:color w:val="000000"/>
          <w:sz w:val="24"/>
          <w:szCs w:val="24"/>
          <w:lang w:val="az-Latn-AZ"/>
        </w:rPr>
        <w:t xml:space="preserve"> “Muğanbank” Açıq Səhmdar Cəmiyyəti</w:t>
      </w:r>
      <w:r w:rsidR="00111284" w:rsidRPr="00043536">
        <w:rPr>
          <w:rFonts w:ascii="Arial" w:eastAsia="Times New Roman" w:hAnsi="Arial" w:cs="Arial"/>
          <w:color w:val="000000"/>
          <w:sz w:val="24"/>
          <w:szCs w:val="24"/>
          <w:lang w:val="az-Latn-AZ"/>
        </w:rPr>
        <w:t xml:space="preserve"> (bundan sonra – “Muğanbank” ASC)</w:t>
      </w:r>
      <w:r w:rsidR="00F70E32" w:rsidRPr="00043536">
        <w:rPr>
          <w:rFonts w:ascii="Arial" w:eastAsia="Times New Roman" w:hAnsi="Arial" w:cs="Arial"/>
          <w:color w:val="000000"/>
          <w:sz w:val="24"/>
          <w:szCs w:val="24"/>
          <w:lang w:val="az-Latn-AZ"/>
        </w:rPr>
        <w:t xml:space="preserve"> ilə İ.İsmayılov arası</w:t>
      </w:r>
      <w:r w:rsidR="001E3979" w:rsidRPr="00043536">
        <w:rPr>
          <w:rFonts w:ascii="Arial" w:eastAsia="Times New Roman" w:hAnsi="Arial" w:cs="Arial"/>
          <w:color w:val="000000"/>
          <w:sz w:val="24"/>
          <w:szCs w:val="24"/>
          <w:lang w:val="az-Latn-AZ"/>
        </w:rPr>
        <w:t>nda 6 oktyabr 2005-ci il tarixində bağlanmış</w:t>
      </w:r>
      <w:r w:rsidR="00F70E32" w:rsidRPr="00043536">
        <w:rPr>
          <w:rFonts w:ascii="Arial" w:eastAsia="Times New Roman" w:hAnsi="Arial" w:cs="Arial"/>
          <w:color w:val="000000"/>
          <w:sz w:val="24"/>
          <w:szCs w:val="24"/>
          <w:lang w:val="az-Latn-AZ"/>
        </w:rPr>
        <w:t xml:space="preserve"> depo</w:t>
      </w:r>
      <w:r w:rsidR="001E3979" w:rsidRPr="00043536">
        <w:rPr>
          <w:rFonts w:ascii="Arial" w:eastAsia="Times New Roman" w:hAnsi="Arial" w:cs="Arial"/>
          <w:color w:val="000000"/>
          <w:sz w:val="24"/>
          <w:szCs w:val="24"/>
          <w:lang w:val="az-Latn-AZ"/>
        </w:rPr>
        <w:t>zit</w:t>
      </w:r>
      <w:r w:rsidR="0071273F" w:rsidRPr="00043536">
        <w:rPr>
          <w:rFonts w:ascii="Arial" w:eastAsia="Times New Roman" w:hAnsi="Arial" w:cs="Arial"/>
          <w:color w:val="000000"/>
          <w:sz w:val="24"/>
          <w:szCs w:val="24"/>
          <w:lang w:val="az-Latn-AZ"/>
        </w:rPr>
        <w:t xml:space="preserve"> müqavilə</w:t>
      </w:r>
      <w:r w:rsidR="001E3979" w:rsidRPr="00043536">
        <w:rPr>
          <w:rFonts w:ascii="Arial" w:eastAsia="Times New Roman" w:hAnsi="Arial" w:cs="Arial"/>
          <w:color w:val="000000"/>
          <w:sz w:val="24"/>
          <w:szCs w:val="24"/>
          <w:lang w:val="az-Latn-AZ"/>
        </w:rPr>
        <w:t>sini</w:t>
      </w:r>
      <w:r w:rsidR="0071273F" w:rsidRPr="00043536">
        <w:rPr>
          <w:rFonts w:ascii="Arial" w:eastAsia="Times New Roman" w:hAnsi="Arial" w:cs="Arial"/>
          <w:color w:val="000000"/>
          <w:sz w:val="24"/>
          <w:szCs w:val="24"/>
          <w:lang w:val="az-Latn-AZ"/>
        </w:rPr>
        <w:t xml:space="preserve"> əldə etmiş</w:t>
      </w:r>
      <w:r w:rsidR="001E3979" w:rsidRPr="00043536">
        <w:rPr>
          <w:rFonts w:ascii="Arial" w:eastAsia="Times New Roman" w:hAnsi="Arial" w:cs="Arial"/>
          <w:color w:val="000000"/>
          <w:sz w:val="24"/>
          <w:szCs w:val="24"/>
          <w:lang w:val="az-Latn-AZ"/>
        </w:rPr>
        <w:t xml:space="preserve"> və h</w:t>
      </w:r>
      <w:r w:rsidR="00F70E32" w:rsidRPr="00043536">
        <w:rPr>
          <w:rFonts w:ascii="Arial" w:eastAsia="Times New Roman" w:hAnsi="Arial" w:cs="Arial"/>
          <w:color w:val="000000"/>
          <w:sz w:val="24"/>
          <w:szCs w:val="24"/>
          <w:lang w:val="az-Latn-AZ"/>
        </w:rPr>
        <w:t>əmin müqaviləyə əsasən</w:t>
      </w:r>
      <w:r w:rsidR="00DF0DB3" w:rsidRPr="00043536">
        <w:rPr>
          <w:rFonts w:ascii="Arial" w:eastAsia="Times New Roman" w:hAnsi="Arial" w:cs="Arial"/>
          <w:color w:val="000000"/>
          <w:sz w:val="24"/>
          <w:szCs w:val="24"/>
          <w:lang w:val="az-Latn-AZ"/>
        </w:rPr>
        <w:t>,</w:t>
      </w:r>
      <w:r w:rsidR="00F70E32" w:rsidRPr="00043536">
        <w:rPr>
          <w:rFonts w:ascii="Arial" w:eastAsia="Times New Roman" w:hAnsi="Arial" w:cs="Arial"/>
          <w:color w:val="000000"/>
          <w:sz w:val="24"/>
          <w:szCs w:val="24"/>
          <w:lang w:val="az-Latn-AZ"/>
        </w:rPr>
        <w:t xml:space="preserve"> </w:t>
      </w:r>
      <w:r w:rsidR="00013806" w:rsidRPr="00043536">
        <w:rPr>
          <w:rFonts w:ascii="Arial" w:eastAsia="Times New Roman" w:hAnsi="Arial" w:cs="Arial"/>
          <w:color w:val="000000"/>
          <w:sz w:val="24"/>
          <w:szCs w:val="24"/>
          <w:lang w:val="az-Latn-AZ"/>
        </w:rPr>
        <w:t>iddiaçılar</w:t>
      </w:r>
      <w:r w:rsidR="001E3979" w:rsidRPr="00043536">
        <w:rPr>
          <w:rFonts w:ascii="Arial" w:eastAsia="Times New Roman" w:hAnsi="Arial" w:cs="Arial"/>
          <w:color w:val="000000"/>
          <w:sz w:val="24"/>
          <w:szCs w:val="24"/>
          <w:lang w:val="az-Latn-AZ"/>
        </w:rPr>
        <w:t>ın</w:t>
      </w:r>
      <w:r w:rsidR="00013806" w:rsidRPr="00043536">
        <w:rPr>
          <w:rFonts w:ascii="Arial" w:eastAsia="Times New Roman" w:hAnsi="Arial" w:cs="Arial"/>
          <w:color w:val="000000"/>
          <w:sz w:val="24"/>
          <w:szCs w:val="24"/>
          <w:lang w:val="az-Latn-AZ"/>
        </w:rPr>
        <w:t xml:space="preserve"> </w:t>
      </w:r>
      <w:r w:rsidR="00F70E32" w:rsidRPr="00043536">
        <w:rPr>
          <w:rFonts w:ascii="Arial" w:eastAsia="Times New Roman" w:hAnsi="Arial" w:cs="Arial"/>
          <w:color w:val="000000"/>
          <w:sz w:val="24"/>
          <w:szCs w:val="24"/>
          <w:lang w:val="az-Latn-AZ"/>
        </w:rPr>
        <w:t>“JMR” MMC-dən aldıq</w:t>
      </w:r>
      <w:r w:rsidR="00E75B31" w:rsidRPr="00043536">
        <w:rPr>
          <w:rFonts w:ascii="Arial" w:eastAsia="Times New Roman" w:hAnsi="Arial" w:cs="Arial"/>
          <w:color w:val="000000"/>
          <w:sz w:val="24"/>
          <w:szCs w:val="24"/>
          <w:lang w:val="az-Latn-AZ"/>
        </w:rPr>
        <w:t>l</w:t>
      </w:r>
      <w:r w:rsidR="00F70E32" w:rsidRPr="00043536">
        <w:rPr>
          <w:rFonts w:ascii="Arial" w:eastAsia="Times New Roman" w:hAnsi="Arial" w:cs="Arial"/>
          <w:color w:val="000000"/>
          <w:sz w:val="24"/>
          <w:szCs w:val="24"/>
          <w:lang w:val="az-Latn-AZ"/>
        </w:rPr>
        <w:t>arı pul vəsaiti</w:t>
      </w:r>
      <w:r w:rsidR="00013806" w:rsidRPr="00043536">
        <w:rPr>
          <w:rFonts w:ascii="Arial" w:eastAsia="Times New Roman" w:hAnsi="Arial" w:cs="Arial"/>
          <w:color w:val="000000"/>
          <w:sz w:val="24"/>
          <w:szCs w:val="24"/>
          <w:lang w:val="az-Latn-AZ"/>
        </w:rPr>
        <w:t>ni</w:t>
      </w:r>
      <w:r w:rsidR="001E3979" w:rsidRPr="00043536">
        <w:rPr>
          <w:rFonts w:ascii="Arial" w:eastAsia="Times New Roman" w:hAnsi="Arial" w:cs="Arial"/>
          <w:color w:val="000000"/>
          <w:sz w:val="24"/>
          <w:szCs w:val="24"/>
          <w:lang w:val="az-Latn-AZ"/>
        </w:rPr>
        <w:t xml:space="preserve"> illik 3 faizlə depozitə qoymaları ona məlum olmuşdur.</w:t>
      </w:r>
      <w:r w:rsidR="00013806" w:rsidRPr="00043536">
        <w:rPr>
          <w:rFonts w:ascii="Arial" w:eastAsia="Times New Roman" w:hAnsi="Arial" w:cs="Arial"/>
          <w:color w:val="000000"/>
          <w:sz w:val="24"/>
          <w:szCs w:val="24"/>
          <w:lang w:val="az-Latn-AZ"/>
        </w:rPr>
        <w:t xml:space="preserve"> Ərizəçi hesab etmişdir ki, həmin müqavilə məhkəməyə məlum olsaydı 574.000 ABŞ dolları məbləğində pula görə </w:t>
      </w:r>
      <w:r w:rsidR="001E3979" w:rsidRPr="00043536">
        <w:rPr>
          <w:rFonts w:ascii="Arial" w:eastAsia="Times New Roman" w:hAnsi="Arial" w:cs="Arial"/>
          <w:color w:val="000000"/>
          <w:sz w:val="24"/>
          <w:szCs w:val="24"/>
          <w:lang w:val="az-Latn-AZ"/>
        </w:rPr>
        <w:t>cavabdehdən</w:t>
      </w:r>
      <w:r w:rsidR="00013806" w:rsidRPr="00043536">
        <w:rPr>
          <w:rFonts w:ascii="Arial" w:eastAsia="Times New Roman" w:hAnsi="Arial" w:cs="Arial"/>
          <w:color w:val="000000"/>
          <w:sz w:val="24"/>
          <w:szCs w:val="24"/>
          <w:lang w:val="az-Latn-AZ"/>
        </w:rPr>
        <w:t xml:space="preserve"> illik 10,4</w:t>
      </w:r>
      <w:r w:rsidR="00B260BA" w:rsidRPr="00043536">
        <w:rPr>
          <w:rFonts w:ascii="Arial" w:eastAsia="Times New Roman" w:hAnsi="Arial" w:cs="Arial"/>
          <w:color w:val="000000"/>
          <w:sz w:val="24"/>
          <w:szCs w:val="24"/>
          <w:lang w:val="az-Latn-AZ"/>
        </w:rPr>
        <w:t xml:space="preserve"> faiz</w:t>
      </w:r>
      <w:r w:rsidR="00013806" w:rsidRPr="00043536">
        <w:rPr>
          <w:rFonts w:ascii="Arial" w:eastAsia="Times New Roman" w:hAnsi="Arial" w:cs="Arial"/>
          <w:color w:val="000000"/>
          <w:sz w:val="24"/>
          <w:szCs w:val="24"/>
          <w:lang w:val="az-Latn-AZ"/>
        </w:rPr>
        <w:t xml:space="preserve"> deyil</w:t>
      </w:r>
      <w:r w:rsidR="001E3979" w:rsidRPr="00043536">
        <w:rPr>
          <w:rFonts w:ascii="Arial" w:eastAsia="Times New Roman" w:hAnsi="Arial" w:cs="Arial"/>
          <w:color w:val="000000"/>
          <w:sz w:val="24"/>
          <w:szCs w:val="24"/>
          <w:lang w:val="az-Latn-AZ"/>
        </w:rPr>
        <w:t>,</w:t>
      </w:r>
      <w:r w:rsidR="00013806" w:rsidRPr="00043536">
        <w:rPr>
          <w:rFonts w:ascii="Arial" w:eastAsia="Times New Roman" w:hAnsi="Arial" w:cs="Arial"/>
          <w:color w:val="000000"/>
          <w:sz w:val="24"/>
          <w:szCs w:val="24"/>
          <w:lang w:val="az-Latn-AZ"/>
        </w:rPr>
        <w:t xml:space="preserve"> 3</w:t>
      </w:r>
      <w:r w:rsidR="00B260BA" w:rsidRPr="00043536">
        <w:rPr>
          <w:rFonts w:ascii="Arial" w:eastAsia="Times New Roman" w:hAnsi="Arial" w:cs="Arial"/>
          <w:color w:val="000000"/>
          <w:sz w:val="24"/>
          <w:szCs w:val="24"/>
          <w:lang w:val="az-Latn-AZ"/>
        </w:rPr>
        <w:t xml:space="preserve"> faiz</w:t>
      </w:r>
      <w:r w:rsidR="00013806" w:rsidRPr="00043536">
        <w:rPr>
          <w:rFonts w:ascii="Arial" w:eastAsia="Times New Roman" w:hAnsi="Arial" w:cs="Arial"/>
          <w:color w:val="000000"/>
          <w:sz w:val="24"/>
          <w:szCs w:val="24"/>
          <w:lang w:val="az-Latn-AZ"/>
        </w:rPr>
        <w:t xml:space="preserve"> pul tu</w:t>
      </w:r>
      <w:r w:rsidR="001E3979" w:rsidRPr="00043536">
        <w:rPr>
          <w:rFonts w:ascii="Arial" w:eastAsia="Times New Roman" w:hAnsi="Arial" w:cs="Arial"/>
          <w:color w:val="000000"/>
          <w:sz w:val="24"/>
          <w:szCs w:val="24"/>
          <w:lang w:val="az-Latn-AZ"/>
        </w:rPr>
        <w:t>tu</w:t>
      </w:r>
      <w:r w:rsidR="00013806" w:rsidRPr="00043536">
        <w:rPr>
          <w:rFonts w:ascii="Arial" w:eastAsia="Times New Roman" w:hAnsi="Arial" w:cs="Arial"/>
          <w:color w:val="000000"/>
          <w:sz w:val="24"/>
          <w:szCs w:val="24"/>
          <w:lang w:val="az-Latn-AZ"/>
        </w:rPr>
        <w:t>lmalı idi</w:t>
      </w:r>
      <w:r w:rsidR="001E3979" w:rsidRPr="00043536">
        <w:rPr>
          <w:rFonts w:ascii="Arial" w:eastAsia="Times New Roman" w:hAnsi="Arial" w:cs="Arial"/>
          <w:color w:val="000000"/>
          <w:sz w:val="24"/>
          <w:szCs w:val="24"/>
          <w:lang w:val="az-Latn-AZ"/>
        </w:rPr>
        <w:t>.</w:t>
      </w:r>
    </w:p>
    <w:p w:rsidR="00D074F6" w:rsidRPr="00043536" w:rsidRDefault="00F70E32" w:rsidP="00043536">
      <w:pPr>
        <w:spacing w:after="0" w:line="240" w:lineRule="auto"/>
        <w:ind w:firstLine="567"/>
        <w:jc w:val="both"/>
        <w:rPr>
          <w:rFonts w:ascii="Arial" w:hAnsi="Arial" w:cs="Arial"/>
          <w:sz w:val="24"/>
          <w:szCs w:val="24"/>
          <w:lang w:val="az-Latn-AZ"/>
        </w:rPr>
      </w:pPr>
      <w:r w:rsidRPr="00043536">
        <w:rPr>
          <w:rFonts w:ascii="Arial" w:hAnsi="Arial" w:cs="Arial"/>
          <w:sz w:val="24"/>
          <w:szCs w:val="24"/>
          <w:lang w:val="az-Latn-AZ"/>
        </w:rPr>
        <w:t xml:space="preserve">Məhkəmə </w:t>
      </w:r>
      <w:r w:rsidR="001B3C07" w:rsidRPr="00043536">
        <w:rPr>
          <w:rFonts w:ascii="Arial" w:hAnsi="Arial" w:cs="Arial"/>
          <w:sz w:val="24"/>
          <w:szCs w:val="24"/>
          <w:lang w:val="az-Latn-AZ"/>
        </w:rPr>
        <w:t>T</w:t>
      </w:r>
      <w:r w:rsidRPr="00043536">
        <w:rPr>
          <w:rFonts w:ascii="Arial" w:hAnsi="Arial" w:cs="Arial"/>
          <w:sz w:val="24"/>
          <w:szCs w:val="24"/>
          <w:lang w:val="az-Latn-AZ"/>
        </w:rPr>
        <w:t>ə</w:t>
      </w:r>
      <w:r w:rsidR="008D5C7C" w:rsidRPr="00043536">
        <w:rPr>
          <w:rFonts w:ascii="Arial" w:hAnsi="Arial" w:cs="Arial"/>
          <w:sz w:val="24"/>
          <w:szCs w:val="24"/>
          <w:lang w:val="az-Latn-AZ"/>
        </w:rPr>
        <w:t xml:space="preserve">rkibinin </w:t>
      </w:r>
      <w:r w:rsidRPr="00043536">
        <w:rPr>
          <w:rFonts w:ascii="Arial" w:hAnsi="Arial" w:cs="Arial"/>
          <w:sz w:val="24"/>
          <w:szCs w:val="24"/>
          <w:lang w:val="az-Latn-AZ"/>
        </w:rPr>
        <w:t xml:space="preserve">9 fevral 2016-cı il tarixli qərardadı ilə Bakı şəhəri Nəsimi </w:t>
      </w:r>
      <w:r w:rsidR="001E3979" w:rsidRPr="00043536">
        <w:rPr>
          <w:rFonts w:ascii="Arial" w:hAnsi="Arial" w:cs="Arial"/>
          <w:sz w:val="24"/>
          <w:szCs w:val="24"/>
          <w:lang w:val="az-Latn-AZ"/>
        </w:rPr>
        <w:t>R</w:t>
      </w:r>
      <w:r w:rsidRPr="00043536">
        <w:rPr>
          <w:rFonts w:ascii="Arial" w:hAnsi="Arial" w:cs="Arial"/>
          <w:sz w:val="24"/>
          <w:szCs w:val="24"/>
          <w:lang w:val="az-Latn-AZ"/>
        </w:rPr>
        <w:t>ayon Məhkəməsinin 14 dekabr 2012-ci il tarixli qətnaməsinə yeni açılmış hallar üzrə yenidən bax</w:t>
      </w:r>
      <w:r w:rsidR="001B3C07" w:rsidRPr="00043536">
        <w:rPr>
          <w:rFonts w:ascii="Arial" w:hAnsi="Arial" w:cs="Arial"/>
          <w:sz w:val="24"/>
          <w:szCs w:val="24"/>
          <w:lang w:val="az-Latn-AZ"/>
        </w:rPr>
        <w:t>ı</w:t>
      </w:r>
      <w:r w:rsidRPr="00043536">
        <w:rPr>
          <w:rFonts w:ascii="Arial" w:hAnsi="Arial" w:cs="Arial"/>
          <w:sz w:val="24"/>
          <w:szCs w:val="24"/>
          <w:lang w:val="az-Latn-AZ"/>
        </w:rPr>
        <w:t>lmasına dair ərizənin Ali Məhkəmənin Plenumuna çıxarılmasından imtina edilmişdir.</w:t>
      </w:r>
    </w:p>
    <w:p w:rsidR="00E75B31" w:rsidRPr="00043536" w:rsidRDefault="00E75B31" w:rsidP="00043536">
      <w:pPr>
        <w:spacing w:after="0" w:line="240" w:lineRule="auto"/>
        <w:ind w:firstLine="567"/>
        <w:jc w:val="both"/>
        <w:rPr>
          <w:rFonts w:ascii="Arial" w:hAnsi="Arial" w:cs="Arial"/>
          <w:sz w:val="24"/>
          <w:szCs w:val="24"/>
          <w:lang w:val="az-Latn-AZ"/>
        </w:rPr>
      </w:pPr>
      <w:r w:rsidRPr="00043536">
        <w:rPr>
          <w:rFonts w:ascii="Arial" w:hAnsi="Arial" w:cs="Arial"/>
          <w:sz w:val="24"/>
          <w:szCs w:val="24"/>
          <w:lang w:val="az-Latn-AZ"/>
        </w:rPr>
        <w:t>Bun</w:t>
      </w:r>
      <w:r w:rsidR="00982424" w:rsidRPr="00043536">
        <w:rPr>
          <w:rFonts w:ascii="Arial" w:hAnsi="Arial" w:cs="Arial"/>
          <w:sz w:val="24"/>
          <w:szCs w:val="24"/>
          <w:lang w:val="az-Latn-AZ"/>
        </w:rPr>
        <w:t>d</w:t>
      </w:r>
      <w:r w:rsidRPr="00043536">
        <w:rPr>
          <w:rFonts w:ascii="Arial" w:hAnsi="Arial" w:cs="Arial"/>
          <w:sz w:val="24"/>
          <w:szCs w:val="24"/>
          <w:lang w:val="az-Latn-AZ"/>
        </w:rPr>
        <w:t>an sonra T.Nəbiyev Konstitusiya Məhkəməsinə</w:t>
      </w:r>
      <w:r w:rsidR="00982424" w:rsidRPr="00043536">
        <w:rPr>
          <w:rFonts w:ascii="Arial" w:hAnsi="Arial" w:cs="Arial"/>
          <w:sz w:val="24"/>
          <w:szCs w:val="24"/>
          <w:lang w:val="az-Latn-AZ"/>
        </w:rPr>
        <w:t xml:space="preserve"> şikayət verərək Məhkəmə Tərkibinin həmin qərardadının Konstitusiya və qanunlara uyğunluğunun yoxlanılmasını xahiş etmişdir.</w:t>
      </w:r>
    </w:p>
    <w:p w:rsidR="000F00B0" w:rsidRPr="00043536" w:rsidRDefault="00982424" w:rsidP="00043536">
      <w:pPr>
        <w:spacing w:after="0" w:line="240" w:lineRule="auto"/>
        <w:ind w:firstLine="567"/>
        <w:jc w:val="both"/>
        <w:rPr>
          <w:rFonts w:ascii="Arial" w:eastAsia="Times New Roman" w:hAnsi="Arial" w:cs="Arial"/>
          <w:color w:val="000000"/>
          <w:sz w:val="24"/>
          <w:szCs w:val="24"/>
          <w:lang w:val="az-Latn-AZ"/>
        </w:rPr>
      </w:pPr>
      <w:r w:rsidRPr="00043536">
        <w:rPr>
          <w:rFonts w:ascii="Arial" w:hAnsi="Arial" w:cs="Arial"/>
          <w:sz w:val="24"/>
          <w:szCs w:val="24"/>
          <w:lang w:val="az-Latn-AZ"/>
        </w:rPr>
        <w:t xml:space="preserve">Konstitusiya Məhkəməsi Plenumunun </w:t>
      </w:r>
      <w:r w:rsidRPr="00043536">
        <w:rPr>
          <w:rFonts w:ascii="Arial" w:eastAsia="Times New Roman" w:hAnsi="Arial" w:cs="Arial"/>
          <w:bCs/>
          <w:color w:val="000000"/>
          <w:sz w:val="24"/>
          <w:szCs w:val="24"/>
          <w:lang w:val="az-Latn-AZ"/>
        </w:rPr>
        <w:t>21 iyul 2016-cı il</w:t>
      </w:r>
      <w:r w:rsidRPr="00043536">
        <w:rPr>
          <w:rFonts w:ascii="Arial" w:eastAsia="Times New Roman" w:hAnsi="Arial" w:cs="Arial"/>
          <w:color w:val="000000"/>
          <w:sz w:val="24"/>
          <w:szCs w:val="24"/>
          <w:lang w:val="az-Latn-AZ"/>
        </w:rPr>
        <w:t xml:space="preserve"> tarixli Qərarı ilə Məhkəmə Tərkibinin </w:t>
      </w:r>
      <w:r w:rsidRPr="00043536">
        <w:rPr>
          <w:rFonts w:ascii="Arial" w:hAnsi="Arial" w:cs="Arial"/>
          <w:sz w:val="24"/>
          <w:szCs w:val="24"/>
          <w:lang w:val="az-Latn-AZ"/>
        </w:rPr>
        <w:t>9 fevral 2016-cı il tarixli qərardadı Konstitusiya</w:t>
      </w:r>
      <w:r w:rsidR="00064BAF" w:rsidRPr="00043536">
        <w:rPr>
          <w:rFonts w:ascii="Arial" w:hAnsi="Arial" w:cs="Arial"/>
          <w:sz w:val="24"/>
          <w:szCs w:val="24"/>
          <w:lang w:val="az-Latn-AZ"/>
        </w:rPr>
        <w:t xml:space="preserve"> və qanunlara uyğun olmadığın</w:t>
      </w:r>
      <w:r w:rsidRPr="00043536">
        <w:rPr>
          <w:rFonts w:ascii="Arial" w:hAnsi="Arial" w:cs="Arial"/>
          <w:sz w:val="24"/>
          <w:szCs w:val="24"/>
          <w:lang w:val="az-Latn-AZ"/>
        </w:rPr>
        <w:t>a görə qüvvədən düşmüş hesab edilmişdir.</w:t>
      </w:r>
    </w:p>
    <w:p w:rsidR="00F63967" w:rsidRPr="00043536" w:rsidRDefault="00982424" w:rsidP="00043536">
      <w:pPr>
        <w:spacing w:after="0" w:line="240" w:lineRule="auto"/>
        <w:ind w:firstLine="567"/>
        <w:jc w:val="both"/>
        <w:rPr>
          <w:rFonts w:ascii="Arial" w:eastAsia="Times New Roman" w:hAnsi="Arial" w:cs="Arial"/>
          <w:color w:val="000000"/>
          <w:sz w:val="24"/>
          <w:szCs w:val="24"/>
          <w:lang w:val="az-Latn-AZ"/>
        </w:rPr>
      </w:pPr>
      <w:r w:rsidRPr="00043536">
        <w:rPr>
          <w:rFonts w:ascii="Arial" w:eastAsia="Times New Roman" w:hAnsi="Arial" w:cs="Arial"/>
          <w:color w:val="000000"/>
          <w:sz w:val="24"/>
          <w:szCs w:val="24"/>
          <w:lang w:val="az-Latn-AZ"/>
        </w:rPr>
        <w:t xml:space="preserve">Konstitusiya Məhkəməsi Plenumunun qeyd olunan Qərarına müvafiq olaraq Azərbaycan Respublikasının mülki prosessual qanunvericiliyi ilə müəyyən edilmiş qaydada </w:t>
      </w:r>
      <w:r w:rsidR="0097000D" w:rsidRPr="00043536">
        <w:rPr>
          <w:rFonts w:ascii="Arial" w:eastAsia="Times New Roman" w:hAnsi="Arial" w:cs="Arial"/>
          <w:color w:val="000000"/>
          <w:sz w:val="24"/>
          <w:szCs w:val="24"/>
          <w:lang w:val="az-Latn-AZ"/>
        </w:rPr>
        <w:t>Ali Məhkəmə</w:t>
      </w:r>
      <w:r w:rsidRPr="00043536">
        <w:rPr>
          <w:rFonts w:ascii="Arial" w:eastAsia="Times New Roman" w:hAnsi="Arial" w:cs="Arial"/>
          <w:color w:val="000000"/>
          <w:sz w:val="24"/>
          <w:szCs w:val="24"/>
          <w:lang w:val="az-Latn-AZ"/>
        </w:rPr>
        <w:t>nin</w:t>
      </w:r>
      <w:r w:rsidR="00477F79" w:rsidRPr="00043536">
        <w:rPr>
          <w:rFonts w:ascii="Arial" w:eastAsia="Times New Roman" w:hAnsi="Arial" w:cs="Arial"/>
          <w:color w:val="000000"/>
          <w:sz w:val="24"/>
          <w:szCs w:val="24"/>
          <w:lang w:val="az-Latn-AZ"/>
        </w:rPr>
        <w:t xml:space="preserve"> Plenumunda işə baxılaraq</w:t>
      </w:r>
      <w:r w:rsidR="0097000D" w:rsidRPr="00043536">
        <w:rPr>
          <w:rFonts w:ascii="Arial" w:eastAsia="Times New Roman" w:hAnsi="Arial" w:cs="Arial"/>
          <w:color w:val="000000"/>
          <w:sz w:val="24"/>
          <w:szCs w:val="24"/>
          <w:lang w:val="az-Latn-AZ"/>
        </w:rPr>
        <w:t xml:space="preserve"> 16 sentyabr</w:t>
      </w:r>
      <w:r w:rsidR="0097000D" w:rsidRPr="00043536">
        <w:rPr>
          <w:rFonts w:ascii="Arial" w:eastAsia="Times New Roman" w:hAnsi="Arial" w:cs="Arial"/>
          <w:iCs/>
          <w:color w:val="000000"/>
          <w:sz w:val="24"/>
          <w:szCs w:val="24"/>
          <w:lang w:val="az-Latn-AZ"/>
        </w:rPr>
        <w:t xml:space="preserve"> 2016-cı</w:t>
      </w:r>
      <w:r w:rsidR="0097000D" w:rsidRPr="00043536">
        <w:rPr>
          <w:rFonts w:ascii="Arial" w:hAnsi="Arial" w:cs="Arial"/>
          <w:sz w:val="24"/>
          <w:szCs w:val="24"/>
          <w:lang w:val="az-Latn-AZ"/>
        </w:rPr>
        <w:t xml:space="preserve"> il tarixli</w:t>
      </w:r>
      <w:r w:rsidR="00477F79" w:rsidRPr="00043536">
        <w:rPr>
          <w:rFonts w:ascii="Arial" w:eastAsia="Times New Roman" w:hAnsi="Arial" w:cs="Arial"/>
          <w:color w:val="000000"/>
          <w:sz w:val="24"/>
          <w:szCs w:val="24"/>
          <w:lang w:val="az-Latn-AZ"/>
        </w:rPr>
        <w:t xml:space="preserve"> qərarla</w:t>
      </w:r>
      <w:r w:rsidR="0097000D" w:rsidRPr="00043536">
        <w:rPr>
          <w:rFonts w:ascii="Arial" w:eastAsia="Times New Roman" w:hAnsi="Arial" w:cs="Arial"/>
          <w:color w:val="000000"/>
          <w:sz w:val="24"/>
          <w:szCs w:val="24"/>
          <w:lang w:val="az-Latn-AZ"/>
        </w:rPr>
        <w:t xml:space="preserve"> </w:t>
      </w:r>
      <w:r w:rsidR="00F63967" w:rsidRPr="00043536">
        <w:rPr>
          <w:rFonts w:ascii="Arial" w:hAnsi="Arial" w:cs="Arial"/>
          <w:sz w:val="24"/>
          <w:szCs w:val="24"/>
          <w:lang w:val="az-Latn-AZ"/>
        </w:rPr>
        <w:t>Məhkəmə Tərkibinin 9 fevral 2016-cı il tarixli qərardadı</w:t>
      </w:r>
      <w:r w:rsidR="00111FD9" w:rsidRPr="00043536">
        <w:rPr>
          <w:rFonts w:ascii="Arial" w:eastAsia="Times New Roman" w:hAnsi="Arial" w:cs="Arial"/>
          <w:color w:val="000000"/>
          <w:sz w:val="24"/>
          <w:szCs w:val="24"/>
          <w:lang w:val="az-Latn-AZ"/>
        </w:rPr>
        <w:t xml:space="preserve"> ləğv edilmiş</w:t>
      </w:r>
      <w:r w:rsidR="00F63967" w:rsidRPr="00043536">
        <w:rPr>
          <w:rFonts w:ascii="Arial" w:eastAsia="Times New Roman" w:hAnsi="Arial" w:cs="Arial"/>
          <w:color w:val="000000"/>
          <w:sz w:val="24"/>
          <w:szCs w:val="24"/>
          <w:lang w:val="az-Latn-AZ"/>
        </w:rPr>
        <w:t xml:space="preserve"> </w:t>
      </w:r>
      <w:r w:rsidR="00064BAF" w:rsidRPr="00043536">
        <w:rPr>
          <w:rFonts w:ascii="Arial" w:eastAsia="Times New Roman" w:hAnsi="Arial" w:cs="Arial"/>
          <w:color w:val="000000"/>
          <w:sz w:val="24"/>
          <w:szCs w:val="24"/>
          <w:lang w:val="az-Latn-AZ"/>
        </w:rPr>
        <w:t xml:space="preserve">və ərizə </w:t>
      </w:r>
      <w:r w:rsidR="00F63967" w:rsidRPr="00043536">
        <w:rPr>
          <w:rFonts w:ascii="Arial" w:eastAsia="Times New Roman" w:hAnsi="Arial" w:cs="Arial"/>
          <w:color w:val="000000"/>
          <w:sz w:val="24"/>
          <w:szCs w:val="24"/>
          <w:lang w:val="az-Latn-AZ"/>
        </w:rPr>
        <w:t xml:space="preserve"> yenidən baxılması üçün</w:t>
      </w:r>
      <w:r w:rsidR="00F63967" w:rsidRPr="00043536">
        <w:rPr>
          <w:rFonts w:ascii="Arial" w:hAnsi="Arial" w:cs="Arial"/>
          <w:sz w:val="24"/>
          <w:szCs w:val="24"/>
          <w:lang w:val="az-Latn-AZ"/>
        </w:rPr>
        <w:t xml:space="preserve"> Məhkəmə Tə</w:t>
      </w:r>
      <w:r w:rsidR="00FC2EC6" w:rsidRPr="00043536">
        <w:rPr>
          <w:rFonts w:ascii="Arial" w:hAnsi="Arial" w:cs="Arial"/>
          <w:sz w:val="24"/>
          <w:szCs w:val="24"/>
          <w:lang w:val="az-Latn-AZ"/>
        </w:rPr>
        <w:t>rkibin</w:t>
      </w:r>
      <w:r w:rsidR="00F63967" w:rsidRPr="00043536">
        <w:rPr>
          <w:rFonts w:ascii="Arial" w:hAnsi="Arial" w:cs="Arial"/>
          <w:sz w:val="24"/>
          <w:szCs w:val="24"/>
          <w:lang w:val="az-Latn-AZ"/>
        </w:rPr>
        <w:t>ə göndərilmişdir.</w:t>
      </w:r>
    </w:p>
    <w:p w:rsidR="00477F79" w:rsidRPr="00043536" w:rsidRDefault="00FD6192" w:rsidP="00043536">
      <w:pPr>
        <w:spacing w:after="0" w:line="240" w:lineRule="auto"/>
        <w:ind w:firstLine="567"/>
        <w:jc w:val="both"/>
        <w:rPr>
          <w:rFonts w:ascii="Arial" w:hAnsi="Arial" w:cs="Arial"/>
          <w:sz w:val="24"/>
          <w:szCs w:val="24"/>
          <w:lang w:val="az-Latn-AZ"/>
        </w:rPr>
      </w:pPr>
      <w:r w:rsidRPr="00043536">
        <w:rPr>
          <w:rFonts w:ascii="Arial" w:hAnsi="Arial" w:cs="Arial"/>
          <w:sz w:val="24"/>
          <w:szCs w:val="24"/>
          <w:lang w:val="az-Latn-AZ"/>
        </w:rPr>
        <w:t>Məhkəmə Tə</w:t>
      </w:r>
      <w:r w:rsidR="00477F79" w:rsidRPr="00043536">
        <w:rPr>
          <w:rFonts w:ascii="Arial" w:hAnsi="Arial" w:cs="Arial"/>
          <w:sz w:val="24"/>
          <w:szCs w:val="24"/>
          <w:lang w:val="az-Latn-AZ"/>
        </w:rPr>
        <w:t xml:space="preserve">rkibi Bakı şəhəri Nəsimi Rayon Məhkəməsinin 14 dekabr 2012-ci il tarixli qətnaməsinə yeni açılmış hallar üzrə yenidən baxılmasına dair ərizəyə baxaraq </w:t>
      </w:r>
      <w:r w:rsidRPr="00043536">
        <w:rPr>
          <w:rFonts w:ascii="Arial" w:eastAsia="Times New Roman" w:hAnsi="Arial" w:cs="Arial"/>
          <w:color w:val="000000"/>
          <w:sz w:val="24"/>
          <w:szCs w:val="24"/>
          <w:lang w:val="az-Latn-AZ"/>
        </w:rPr>
        <w:t>20 oktyabr</w:t>
      </w:r>
      <w:r w:rsidRPr="00043536">
        <w:rPr>
          <w:rFonts w:ascii="Arial" w:eastAsia="Times New Roman" w:hAnsi="Arial" w:cs="Arial"/>
          <w:iCs/>
          <w:color w:val="000000"/>
          <w:sz w:val="24"/>
          <w:szCs w:val="24"/>
          <w:lang w:val="az-Latn-AZ"/>
        </w:rPr>
        <w:t xml:space="preserve"> 2016-cı </w:t>
      </w:r>
      <w:r w:rsidRPr="00043536">
        <w:rPr>
          <w:rFonts w:ascii="Arial" w:eastAsia="Times New Roman" w:hAnsi="Arial" w:cs="Arial"/>
          <w:color w:val="000000"/>
          <w:sz w:val="24"/>
          <w:szCs w:val="24"/>
          <w:lang w:val="az-Latn-AZ"/>
        </w:rPr>
        <w:t xml:space="preserve">il tarixli </w:t>
      </w:r>
      <w:r w:rsidRPr="00043536">
        <w:rPr>
          <w:rFonts w:ascii="Arial" w:hAnsi="Arial" w:cs="Arial"/>
          <w:sz w:val="24"/>
          <w:szCs w:val="24"/>
          <w:lang w:val="az-Latn-AZ"/>
        </w:rPr>
        <w:t>qə</w:t>
      </w:r>
      <w:r w:rsidR="00477F79" w:rsidRPr="00043536">
        <w:rPr>
          <w:rFonts w:ascii="Arial" w:hAnsi="Arial" w:cs="Arial"/>
          <w:sz w:val="24"/>
          <w:szCs w:val="24"/>
          <w:lang w:val="az-Latn-AZ"/>
        </w:rPr>
        <w:t xml:space="preserve">rardadı </w:t>
      </w:r>
      <w:r w:rsidR="00E743C3">
        <w:rPr>
          <w:rFonts w:ascii="Arial" w:hAnsi="Arial" w:cs="Arial"/>
          <w:sz w:val="24"/>
          <w:szCs w:val="24"/>
          <w:lang w:val="az-Latn-AZ"/>
        </w:rPr>
        <w:t xml:space="preserve">ilə </w:t>
      </w:r>
      <w:r w:rsidR="00477F79" w:rsidRPr="00043536">
        <w:rPr>
          <w:rFonts w:ascii="Arial" w:hAnsi="Arial" w:cs="Arial"/>
          <w:sz w:val="24"/>
          <w:szCs w:val="24"/>
          <w:lang w:val="az-Latn-AZ"/>
        </w:rPr>
        <w:t>onun</w:t>
      </w:r>
      <w:r w:rsidR="00447790" w:rsidRPr="00043536">
        <w:rPr>
          <w:rFonts w:ascii="Arial" w:hAnsi="Arial" w:cs="Arial"/>
          <w:sz w:val="24"/>
          <w:szCs w:val="24"/>
          <w:lang w:val="az-Latn-AZ"/>
        </w:rPr>
        <w:t xml:space="preserve"> Ali Məhkəmənin Plenumuna ç</w:t>
      </w:r>
      <w:r w:rsidR="00477F79" w:rsidRPr="00043536">
        <w:rPr>
          <w:rFonts w:ascii="Arial" w:hAnsi="Arial" w:cs="Arial"/>
          <w:sz w:val="24"/>
          <w:szCs w:val="24"/>
          <w:lang w:val="az-Latn-AZ"/>
        </w:rPr>
        <w:t>ıxarılmasından bir daha imtina etmişdir</w:t>
      </w:r>
      <w:r w:rsidR="00447790" w:rsidRPr="00043536">
        <w:rPr>
          <w:rFonts w:ascii="Arial" w:hAnsi="Arial" w:cs="Arial"/>
          <w:sz w:val="24"/>
          <w:szCs w:val="24"/>
          <w:lang w:val="az-Latn-AZ"/>
        </w:rPr>
        <w:t>.</w:t>
      </w:r>
      <w:r w:rsidR="00477F79" w:rsidRPr="00043536">
        <w:rPr>
          <w:rFonts w:ascii="Arial" w:hAnsi="Arial" w:cs="Arial"/>
          <w:sz w:val="24"/>
          <w:szCs w:val="24"/>
          <w:lang w:val="az-Latn-AZ"/>
        </w:rPr>
        <w:t xml:space="preserve"> </w:t>
      </w:r>
    </w:p>
    <w:p w:rsidR="00176DA3" w:rsidRDefault="00F31AC0" w:rsidP="00043536">
      <w:pPr>
        <w:spacing w:after="0" w:line="240" w:lineRule="auto"/>
        <w:ind w:firstLine="567"/>
        <w:jc w:val="both"/>
        <w:rPr>
          <w:rFonts w:ascii="Arial" w:hAnsi="Arial" w:cs="Arial"/>
          <w:sz w:val="24"/>
          <w:szCs w:val="24"/>
          <w:lang w:val="az-Latn-AZ"/>
        </w:rPr>
      </w:pPr>
      <w:r w:rsidRPr="00043536">
        <w:rPr>
          <w:rFonts w:ascii="Arial" w:eastAsia="Times New Roman" w:hAnsi="Arial" w:cs="Arial"/>
          <w:color w:val="000000"/>
          <w:sz w:val="24"/>
          <w:szCs w:val="24"/>
          <w:lang w:val="az-Latn-AZ"/>
        </w:rPr>
        <w:t>Məhkəmə Tərkibi öz mövqeyini onunla əsaslandırmışdır ki,</w:t>
      </w:r>
      <w:r w:rsidR="00C50B9E" w:rsidRPr="00043536">
        <w:rPr>
          <w:rFonts w:ascii="Arial" w:hAnsi="Arial" w:cs="Arial"/>
          <w:color w:val="000000"/>
          <w:sz w:val="24"/>
          <w:szCs w:val="24"/>
          <w:shd w:val="clear" w:color="auto" w:fill="FFFFFF"/>
          <w:lang w:val="az-Latn-AZ"/>
        </w:rPr>
        <w:t xml:space="preserve"> İ.İsmayılov ilə </w:t>
      </w:r>
      <w:r w:rsidR="00111FD9" w:rsidRPr="00043536">
        <w:rPr>
          <w:rFonts w:ascii="Arial" w:eastAsia="Times New Roman" w:hAnsi="Arial" w:cs="Arial"/>
          <w:color w:val="000000"/>
          <w:sz w:val="24"/>
          <w:szCs w:val="24"/>
          <w:lang w:val="az-Latn-AZ"/>
        </w:rPr>
        <w:t>“Muğanbank” ASC</w:t>
      </w:r>
      <w:r w:rsidR="00111FD9" w:rsidRPr="00043536">
        <w:rPr>
          <w:rFonts w:ascii="Arial" w:hAnsi="Arial" w:cs="Arial"/>
          <w:color w:val="000000"/>
          <w:sz w:val="24"/>
          <w:szCs w:val="24"/>
          <w:shd w:val="clear" w:color="auto" w:fill="FFFFFF"/>
          <w:lang w:val="az-Latn-AZ"/>
        </w:rPr>
        <w:t xml:space="preserve"> </w:t>
      </w:r>
      <w:r w:rsidR="00C50B9E" w:rsidRPr="00043536">
        <w:rPr>
          <w:rFonts w:ascii="Arial" w:hAnsi="Arial" w:cs="Arial"/>
          <w:color w:val="000000"/>
          <w:sz w:val="24"/>
          <w:szCs w:val="24"/>
          <w:shd w:val="clear" w:color="auto" w:fill="FFFFFF"/>
          <w:lang w:val="az-Latn-AZ"/>
        </w:rPr>
        <w:t>arasında</w:t>
      </w:r>
      <w:r w:rsidR="00477F79" w:rsidRPr="00043536">
        <w:rPr>
          <w:rFonts w:ascii="Arial" w:hAnsi="Arial" w:cs="Arial"/>
          <w:color w:val="000000"/>
          <w:sz w:val="24"/>
          <w:szCs w:val="24"/>
          <w:shd w:val="clear" w:color="auto" w:fill="FFFFFF"/>
          <w:lang w:val="az-Latn-AZ"/>
        </w:rPr>
        <w:t xml:space="preserve"> 6 oktyabr 2005-ci il tarixində</w:t>
      </w:r>
      <w:r w:rsidR="00C50B9E" w:rsidRPr="00043536">
        <w:rPr>
          <w:rFonts w:ascii="Arial" w:hAnsi="Arial" w:cs="Arial"/>
          <w:color w:val="000000"/>
          <w:sz w:val="24"/>
          <w:szCs w:val="24"/>
          <w:shd w:val="clear" w:color="auto" w:fill="FFFFFF"/>
          <w:lang w:val="az-Latn-AZ"/>
        </w:rPr>
        <w:t xml:space="preserve"> bağlanmış depozit müqaviləsi və</w:t>
      </w:r>
      <w:r w:rsidR="00477F79" w:rsidRPr="00043536">
        <w:rPr>
          <w:rFonts w:ascii="Arial" w:hAnsi="Arial" w:cs="Arial"/>
          <w:color w:val="000000"/>
          <w:sz w:val="24"/>
          <w:szCs w:val="24"/>
          <w:shd w:val="clear" w:color="auto" w:fill="FFFFFF"/>
          <w:lang w:val="az-Latn-AZ"/>
        </w:rPr>
        <w:t xml:space="preserve"> onun şərtlərindən</w:t>
      </w:r>
      <w:r w:rsidR="00C50B9E" w:rsidRPr="00043536">
        <w:rPr>
          <w:rFonts w:ascii="Arial" w:hAnsi="Arial" w:cs="Arial"/>
          <w:color w:val="000000"/>
          <w:sz w:val="24"/>
          <w:szCs w:val="24"/>
          <w:shd w:val="clear" w:color="auto" w:fill="FFFFFF"/>
          <w:lang w:val="az-Latn-AZ"/>
        </w:rPr>
        <w:t xml:space="preserve"> </w:t>
      </w:r>
      <w:r w:rsidR="00477F79" w:rsidRPr="00043536">
        <w:rPr>
          <w:rFonts w:ascii="Arial" w:hAnsi="Arial" w:cs="Arial"/>
          <w:color w:val="000000"/>
          <w:sz w:val="24"/>
          <w:szCs w:val="24"/>
          <w:shd w:val="clear" w:color="auto" w:fill="FFFFFF"/>
          <w:lang w:val="az-Latn-AZ"/>
        </w:rPr>
        <w:t>T.Nəbiyevin</w:t>
      </w:r>
      <w:r w:rsidR="00C50B9E" w:rsidRPr="00043536">
        <w:rPr>
          <w:rFonts w:ascii="Arial" w:hAnsi="Arial" w:cs="Arial"/>
          <w:color w:val="000000"/>
          <w:sz w:val="24"/>
          <w:szCs w:val="24"/>
          <w:shd w:val="clear" w:color="auto" w:fill="FFFFFF"/>
          <w:lang w:val="az-Latn-AZ"/>
        </w:rPr>
        <w:t xml:space="preserve"> xəbəri olmuşdur.</w:t>
      </w:r>
      <w:r w:rsidR="00C50B9E" w:rsidRPr="00043536">
        <w:rPr>
          <w:rFonts w:ascii="Arial" w:hAnsi="Arial" w:cs="Arial"/>
          <w:sz w:val="24"/>
          <w:szCs w:val="24"/>
          <w:lang w:val="az-Latn-AZ"/>
        </w:rPr>
        <w:t xml:space="preserve"> İ.İsmayılov pulun depozitə hansı faizlə qoyulmasında maraqlı olmamışdır. Buna görə də müqavilədə depozit faizinin 3 faiz</w:t>
      </w:r>
      <w:r w:rsidR="00A117D1" w:rsidRPr="00043536">
        <w:rPr>
          <w:rFonts w:ascii="Arial" w:hAnsi="Arial" w:cs="Arial"/>
          <w:sz w:val="24"/>
          <w:szCs w:val="24"/>
          <w:lang w:val="az-Latn-AZ"/>
        </w:rPr>
        <w:t>lə</w:t>
      </w:r>
      <w:r w:rsidR="00C50B9E" w:rsidRPr="00043536">
        <w:rPr>
          <w:rFonts w:ascii="Arial" w:hAnsi="Arial" w:cs="Arial"/>
          <w:sz w:val="24"/>
          <w:szCs w:val="24"/>
          <w:lang w:val="az-Latn-AZ"/>
        </w:rPr>
        <w:t xml:space="preserve"> müəyyən edilməsi həlledici hal, həmin müqavilə isə həlledici material kimi qiymətləndirilə bilməz.</w:t>
      </w:r>
      <w:r w:rsidR="000F5A89" w:rsidRPr="00043536">
        <w:rPr>
          <w:rFonts w:ascii="Arial" w:hAnsi="Arial" w:cs="Arial"/>
          <w:sz w:val="24"/>
          <w:szCs w:val="24"/>
          <w:lang w:val="az-Latn-AZ"/>
        </w:rPr>
        <w:t xml:space="preserve"> </w:t>
      </w:r>
      <w:r w:rsidR="00224E35" w:rsidRPr="00043536">
        <w:rPr>
          <w:rFonts w:ascii="Arial" w:hAnsi="Arial" w:cs="Arial"/>
          <w:sz w:val="24"/>
          <w:szCs w:val="24"/>
          <w:lang w:val="az-Latn-AZ"/>
        </w:rPr>
        <w:t xml:space="preserve">Həmçinin </w:t>
      </w:r>
      <w:r w:rsidR="000F5A89" w:rsidRPr="00043536">
        <w:rPr>
          <w:rFonts w:ascii="Arial" w:hAnsi="Arial" w:cs="Arial"/>
          <w:sz w:val="24"/>
          <w:szCs w:val="24"/>
          <w:lang w:val="az-Latn-AZ"/>
        </w:rPr>
        <w:t>qanuni qüvvəyə minmiş məhkəmə qətnaməsinə yeni açılmış hallar üzrə yenidən baxılması barədə T.Nəbiyev</w:t>
      </w:r>
      <w:r w:rsidR="0094090A" w:rsidRPr="00043536">
        <w:rPr>
          <w:rFonts w:ascii="Arial" w:hAnsi="Arial" w:cs="Arial"/>
          <w:sz w:val="24"/>
          <w:szCs w:val="24"/>
          <w:lang w:val="az-Latn-AZ"/>
        </w:rPr>
        <w:t>in ərizəsi</w:t>
      </w:r>
      <w:r w:rsidR="000F5A89" w:rsidRPr="00043536">
        <w:rPr>
          <w:rFonts w:ascii="Arial" w:hAnsi="Arial" w:cs="Arial"/>
          <w:sz w:val="24"/>
          <w:szCs w:val="24"/>
          <w:lang w:val="az-Latn-AZ"/>
        </w:rPr>
        <w:t xml:space="preserve"> prosessual pozuntular</w:t>
      </w:r>
      <w:r w:rsidR="0094090A" w:rsidRPr="00043536">
        <w:rPr>
          <w:rFonts w:ascii="Arial" w:hAnsi="Arial" w:cs="Arial"/>
          <w:sz w:val="24"/>
          <w:szCs w:val="24"/>
          <w:lang w:val="az-Latn-AZ"/>
        </w:rPr>
        <w:t>la</w:t>
      </w:r>
      <w:r w:rsidR="000F5A89" w:rsidRPr="00043536">
        <w:rPr>
          <w:rFonts w:ascii="Arial" w:hAnsi="Arial" w:cs="Arial"/>
          <w:sz w:val="24"/>
          <w:szCs w:val="24"/>
          <w:lang w:val="az-Latn-AZ"/>
        </w:rPr>
        <w:t xml:space="preserve"> </w:t>
      </w:r>
      <w:r w:rsidR="0094090A" w:rsidRPr="00043536">
        <w:rPr>
          <w:rFonts w:ascii="Arial" w:hAnsi="Arial" w:cs="Arial"/>
          <w:sz w:val="24"/>
          <w:szCs w:val="24"/>
          <w:lang w:val="az-Latn-AZ"/>
        </w:rPr>
        <w:t>verildiyindən on</w:t>
      </w:r>
      <w:r w:rsidR="004774F0" w:rsidRPr="00043536">
        <w:rPr>
          <w:rFonts w:ascii="Arial" w:hAnsi="Arial" w:cs="Arial"/>
          <w:sz w:val="24"/>
          <w:szCs w:val="24"/>
          <w:lang w:val="az-Latn-AZ"/>
        </w:rPr>
        <w:t>a baxıla bilməz.</w:t>
      </w:r>
      <w:r w:rsidR="000F5A89" w:rsidRPr="00043536">
        <w:rPr>
          <w:rFonts w:ascii="Arial" w:hAnsi="Arial" w:cs="Arial"/>
          <w:sz w:val="24"/>
          <w:szCs w:val="24"/>
          <w:lang w:val="az-Latn-AZ"/>
        </w:rPr>
        <w:t xml:space="preserve"> </w:t>
      </w:r>
      <w:r w:rsidR="00722B13" w:rsidRPr="00043536">
        <w:rPr>
          <w:rFonts w:ascii="Arial" w:hAnsi="Arial" w:cs="Arial"/>
          <w:sz w:val="24"/>
          <w:szCs w:val="24"/>
          <w:lang w:val="az-Latn-AZ"/>
        </w:rPr>
        <w:t xml:space="preserve">Belə ki, </w:t>
      </w:r>
      <w:r w:rsidR="004774F0" w:rsidRPr="00043536">
        <w:rPr>
          <w:rFonts w:ascii="Arial" w:hAnsi="Arial" w:cs="Arial"/>
          <w:sz w:val="24"/>
          <w:szCs w:val="24"/>
          <w:lang w:val="az-Latn-AZ"/>
        </w:rPr>
        <w:t xml:space="preserve">Azərbaycan Respublikası </w:t>
      </w:r>
      <w:r w:rsidR="00224E35" w:rsidRPr="00043536">
        <w:rPr>
          <w:rFonts w:ascii="Arial" w:eastAsia="Times New Roman" w:hAnsi="Arial" w:cs="Arial"/>
          <w:color w:val="000000"/>
          <w:sz w:val="24"/>
          <w:szCs w:val="24"/>
          <w:lang w:val="az-Latn-AZ"/>
        </w:rPr>
        <w:t>Mülki Prosessual Məcəllə</w:t>
      </w:r>
      <w:r w:rsidR="004774F0" w:rsidRPr="00043536">
        <w:rPr>
          <w:rFonts w:ascii="Arial" w:eastAsia="Times New Roman" w:hAnsi="Arial" w:cs="Arial"/>
          <w:color w:val="000000"/>
          <w:sz w:val="24"/>
          <w:szCs w:val="24"/>
          <w:lang w:val="az-Latn-AZ"/>
        </w:rPr>
        <w:t>si</w:t>
      </w:r>
      <w:r w:rsidR="00224E35" w:rsidRPr="00043536">
        <w:rPr>
          <w:rFonts w:ascii="Arial" w:eastAsia="Times New Roman" w:hAnsi="Arial" w:cs="Arial"/>
          <w:color w:val="000000"/>
          <w:sz w:val="24"/>
          <w:szCs w:val="24"/>
          <w:lang w:val="az-Latn-AZ"/>
        </w:rPr>
        <w:t>nin</w:t>
      </w:r>
      <w:r w:rsidR="004774F0" w:rsidRPr="00043536">
        <w:rPr>
          <w:rFonts w:ascii="Arial" w:eastAsia="Times New Roman" w:hAnsi="Arial" w:cs="Arial"/>
          <w:color w:val="000000"/>
          <w:sz w:val="24"/>
          <w:szCs w:val="24"/>
          <w:lang w:val="az-Latn-AZ"/>
        </w:rPr>
        <w:t xml:space="preserve"> (bundan sonra – Mülki Prosessual Məcəllə)</w:t>
      </w:r>
      <w:r w:rsidR="00224E35" w:rsidRPr="00043536">
        <w:rPr>
          <w:rFonts w:ascii="Arial" w:eastAsia="Times New Roman" w:hAnsi="Arial" w:cs="Arial"/>
          <w:color w:val="000000"/>
          <w:sz w:val="24"/>
          <w:szCs w:val="24"/>
          <w:lang w:val="az-Latn-AZ"/>
        </w:rPr>
        <w:t xml:space="preserve"> </w:t>
      </w:r>
      <w:r w:rsidR="000F5A89" w:rsidRPr="00043536">
        <w:rPr>
          <w:rFonts w:ascii="Arial" w:hAnsi="Arial" w:cs="Arial"/>
          <w:sz w:val="24"/>
          <w:szCs w:val="24"/>
          <w:lang w:val="az-Latn-AZ"/>
        </w:rPr>
        <w:t>434.1-ci maddəsinə əsasən, qanuni qüvvəyə minmiş məhkəmə aktlarına yeni açılmış hallar üzrə yenidən  baxılması haqqında ərizə işdə iştirak edən şəxslər tərəfindən, işə yenidən baxmaq üçün əsas olmuş həlledici material aşkar olunduğu gündən 1 aydan gec olmayaraq Ali Məhkəmə</w:t>
      </w:r>
      <w:r w:rsidR="00224E35" w:rsidRPr="00043536">
        <w:rPr>
          <w:rFonts w:ascii="Arial" w:hAnsi="Arial" w:cs="Arial"/>
          <w:sz w:val="24"/>
          <w:szCs w:val="24"/>
          <w:lang w:val="az-Latn-AZ"/>
        </w:rPr>
        <w:t>y</w:t>
      </w:r>
      <w:r w:rsidR="000F5A89" w:rsidRPr="00043536">
        <w:rPr>
          <w:rFonts w:ascii="Arial" w:hAnsi="Arial" w:cs="Arial"/>
          <w:sz w:val="24"/>
          <w:szCs w:val="24"/>
          <w:lang w:val="az-Latn-AZ"/>
        </w:rPr>
        <w:t>ə verilə bilər.</w:t>
      </w:r>
      <w:r w:rsidR="00722B13" w:rsidRPr="00043536">
        <w:rPr>
          <w:rFonts w:ascii="Arial" w:hAnsi="Arial" w:cs="Arial"/>
          <w:sz w:val="24"/>
          <w:szCs w:val="24"/>
          <w:lang w:val="az-Latn-AZ"/>
        </w:rPr>
        <w:t xml:space="preserve"> Həmin</w:t>
      </w:r>
      <w:r w:rsidR="000F5A89" w:rsidRPr="00043536">
        <w:rPr>
          <w:rFonts w:ascii="Arial" w:hAnsi="Arial" w:cs="Arial"/>
          <w:sz w:val="24"/>
          <w:szCs w:val="24"/>
          <w:lang w:val="az-Latn-AZ"/>
        </w:rPr>
        <w:t xml:space="preserve"> prosessual müddət</w:t>
      </w:r>
      <w:r w:rsidR="001F4EA1" w:rsidRPr="00043536">
        <w:rPr>
          <w:rFonts w:ascii="Arial" w:hAnsi="Arial" w:cs="Arial"/>
          <w:sz w:val="24"/>
          <w:szCs w:val="24"/>
          <w:lang w:val="az-Latn-AZ"/>
        </w:rPr>
        <w:t xml:space="preserve"> isə </w:t>
      </w:r>
      <w:r w:rsidR="00722B13" w:rsidRPr="00043536">
        <w:rPr>
          <w:rFonts w:ascii="Arial" w:hAnsi="Arial" w:cs="Arial"/>
          <w:sz w:val="24"/>
          <w:szCs w:val="24"/>
          <w:lang w:val="az-Latn-AZ"/>
        </w:rPr>
        <w:t>ərizəçi tərəfindən</w:t>
      </w:r>
      <w:r w:rsidR="000F5A89" w:rsidRPr="00043536">
        <w:rPr>
          <w:rFonts w:ascii="Arial" w:hAnsi="Arial" w:cs="Arial"/>
          <w:sz w:val="24"/>
          <w:szCs w:val="24"/>
          <w:lang w:val="az-Latn-AZ"/>
        </w:rPr>
        <w:t xml:space="preserve"> ötürülmüşdür.</w:t>
      </w:r>
    </w:p>
    <w:p w:rsidR="00176DA3" w:rsidRPr="00043536" w:rsidRDefault="00A5446D" w:rsidP="00043536">
      <w:pPr>
        <w:spacing w:after="0" w:line="240" w:lineRule="auto"/>
        <w:ind w:firstLine="567"/>
        <w:jc w:val="both"/>
        <w:rPr>
          <w:rFonts w:ascii="Arial" w:hAnsi="Arial" w:cs="Arial"/>
          <w:sz w:val="24"/>
          <w:szCs w:val="24"/>
          <w:lang w:val="az-Latn-AZ"/>
        </w:rPr>
      </w:pPr>
      <w:r>
        <w:rPr>
          <w:rFonts w:ascii="Arial" w:hAnsi="Arial" w:cs="Arial"/>
          <w:sz w:val="24"/>
          <w:szCs w:val="24"/>
          <w:lang w:val="az-Latn-AZ"/>
        </w:rPr>
        <w:t>T</w:t>
      </w:r>
      <w:r w:rsidR="00E743C3" w:rsidRPr="00043536">
        <w:rPr>
          <w:rFonts w:ascii="Arial" w:hAnsi="Arial" w:cs="Arial"/>
          <w:sz w:val="24"/>
          <w:szCs w:val="24"/>
          <w:lang w:val="az-Latn-AZ"/>
        </w:rPr>
        <w:t xml:space="preserve">.Nəbiyev </w:t>
      </w:r>
      <w:r w:rsidR="00E743C3">
        <w:rPr>
          <w:rFonts w:ascii="Arial" w:hAnsi="Arial" w:cs="Arial"/>
          <w:sz w:val="24"/>
          <w:szCs w:val="24"/>
          <w:lang w:val="az-Latn-AZ"/>
        </w:rPr>
        <w:t xml:space="preserve">yenidən </w:t>
      </w:r>
      <w:r w:rsidR="00E743C3" w:rsidRPr="00043536">
        <w:rPr>
          <w:rFonts w:ascii="Arial" w:hAnsi="Arial" w:cs="Arial"/>
          <w:sz w:val="24"/>
          <w:szCs w:val="24"/>
          <w:lang w:val="az-Latn-AZ"/>
        </w:rPr>
        <w:t xml:space="preserve">Konstitusiya Məhkəməsinə şikayət verərək Məhkəmə Tərkibinin </w:t>
      </w:r>
      <w:r w:rsidR="00E743C3" w:rsidRPr="00043536">
        <w:rPr>
          <w:rFonts w:ascii="Arial" w:eastAsia="Times New Roman" w:hAnsi="Arial" w:cs="Arial"/>
          <w:color w:val="000000"/>
          <w:sz w:val="24"/>
          <w:szCs w:val="24"/>
          <w:lang w:val="az-Latn-AZ"/>
        </w:rPr>
        <w:t>20 oktyabr</w:t>
      </w:r>
      <w:r w:rsidR="00E743C3" w:rsidRPr="00043536">
        <w:rPr>
          <w:rFonts w:ascii="Arial" w:eastAsia="Times New Roman" w:hAnsi="Arial" w:cs="Arial"/>
          <w:iCs/>
          <w:color w:val="000000"/>
          <w:sz w:val="24"/>
          <w:szCs w:val="24"/>
          <w:lang w:val="az-Latn-AZ"/>
        </w:rPr>
        <w:t xml:space="preserve"> 2016-cı </w:t>
      </w:r>
      <w:r w:rsidR="00E743C3" w:rsidRPr="00043536">
        <w:rPr>
          <w:rFonts w:ascii="Arial" w:eastAsia="Times New Roman" w:hAnsi="Arial" w:cs="Arial"/>
          <w:color w:val="000000"/>
          <w:sz w:val="24"/>
          <w:szCs w:val="24"/>
          <w:lang w:val="az-Latn-AZ"/>
        </w:rPr>
        <w:t>il tarixli</w:t>
      </w:r>
      <w:r w:rsidR="00E743C3" w:rsidRPr="00043536">
        <w:rPr>
          <w:rFonts w:ascii="Arial" w:hAnsi="Arial" w:cs="Arial"/>
          <w:sz w:val="24"/>
          <w:szCs w:val="24"/>
          <w:lang w:val="az-Latn-AZ"/>
        </w:rPr>
        <w:t xml:space="preserve"> qərardadının </w:t>
      </w:r>
      <w:r w:rsidR="00DD0DE7" w:rsidRPr="00043536">
        <w:rPr>
          <w:rFonts w:ascii="Arial" w:eastAsia="Times New Roman" w:hAnsi="Arial" w:cs="Arial"/>
          <w:color w:val="000000"/>
          <w:sz w:val="24"/>
          <w:szCs w:val="24"/>
          <w:lang w:val="az-Latn-AZ"/>
        </w:rPr>
        <w:t>Mü</w:t>
      </w:r>
      <w:r w:rsidR="00530DD7" w:rsidRPr="00043536">
        <w:rPr>
          <w:rFonts w:ascii="Arial" w:eastAsia="Times New Roman" w:hAnsi="Arial" w:cs="Arial"/>
          <w:color w:val="000000"/>
          <w:sz w:val="24"/>
          <w:szCs w:val="24"/>
          <w:lang w:val="az-Latn-AZ"/>
        </w:rPr>
        <w:t>lki Prosessual Məcəllənin 431-1</w:t>
      </w:r>
      <w:r w:rsidR="00F407CC" w:rsidRPr="00043536">
        <w:rPr>
          <w:rFonts w:ascii="Arial" w:eastAsia="Times New Roman" w:hAnsi="Arial" w:cs="Arial"/>
          <w:color w:val="000000"/>
          <w:sz w:val="24"/>
          <w:szCs w:val="24"/>
          <w:lang w:val="az-Latn-AZ"/>
        </w:rPr>
        <w:t>, 432-</w:t>
      </w:r>
      <w:r w:rsidR="00DD0DE7" w:rsidRPr="00043536">
        <w:rPr>
          <w:rFonts w:ascii="Arial" w:eastAsia="Times New Roman" w:hAnsi="Arial" w:cs="Arial"/>
          <w:color w:val="000000"/>
          <w:sz w:val="24"/>
          <w:szCs w:val="24"/>
          <w:lang w:val="az-Latn-AZ"/>
        </w:rPr>
        <w:t>438-ci maddələrinə və</w:t>
      </w:r>
      <w:r w:rsidR="00DD0DE7" w:rsidRPr="00043536">
        <w:rPr>
          <w:rFonts w:ascii="Arial" w:hAnsi="Arial" w:cs="Arial"/>
          <w:sz w:val="24"/>
          <w:szCs w:val="24"/>
          <w:lang w:val="az-Latn-AZ"/>
        </w:rPr>
        <w:t xml:space="preserve"> Konstitusiyanın 60, 125, 127,</w:t>
      </w:r>
      <w:r>
        <w:rPr>
          <w:rFonts w:ascii="Arial" w:hAnsi="Arial" w:cs="Arial"/>
          <w:sz w:val="24"/>
          <w:szCs w:val="24"/>
          <w:lang w:val="az-Latn-AZ"/>
        </w:rPr>
        <w:t xml:space="preserve"> </w:t>
      </w:r>
      <w:r w:rsidR="00DD0DE7" w:rsidRPr="00043536">
        <w:rPr>
          <w:rFonts w:ascii="Arial" w:hAnsi="Arial" w:cs="Arial"/>
          <w:sz w:val="24"/>
          <w:szCs w:val="24"/>
          <w:lang w:val="az-Latn-AZ"/>
        </w:rPr>
        <w:t xml:space="preserve">129-cu </w:t>
      </w:r>
      <w:r w:rsidR="00DD0DE7" w:rsidRPr="00043536">
        <w:rPr>
          <w:rFonts w:ascii="Arial" w:eastAsia="Times New Roman" w:hAnsi="Arial" w:cs="Arial"/>
          <w:color w:val="000000"/>
          <w:sz w:val="24"/>
          <w:szCs w:val="24"/>
          <w:lang w:val="az-Latn-AZ"/>
        </w:rPr>
        <w:t>maddələrinə</w:t>
      </w:r>
      <w:r w:rsidR="000407FA" w:rsidRPr="00043536">
        <w:rPr>
          <w:rFonts w:ascii="Arial" w:hAnsi="Arial" w:cs="Arial"/>
          <w:sz w:val="24"/>
          <w:szCs w:val="24"/>
          <w:lang w:val="az-Latn-AZ"/>
        </w:rPr>
        <w:t xml:space="preserve"> uyğun olmadığından qüvvədən düşmüş hesab edilmə</w:t>
      </w:r>
      <w:r w:rsidR="00F407CC" w:rsidRPr="00043536">
        <w:rPr>
          <w:rFonts w:ascii="Arial" w:hAnsi="Arial" w:cs="Arial"/>
          <w:sz w:val="24"/>
          <w:szCs w:val="24"/>
          <w:lang w:val="az-Latn-AZ"/>
        </w:rPr>
        <w:t>sini xahiş etmişdir</w:t>
      </w:r>
      <w:r w:rsidR="000407FA" w:rsidRPr="00043536">
        <w:rPr>
          <w:rFonts w:ascii="Arial" w:hAnsi="Arial" w:cs="Arial"/>
          <w:sz w:val="24"/>
          <w:szCs w:val="24"/>
          <w:lang w:val="az-Latn-AZ"/>
        </w:rPr>
        <w:t>.</w:t>
      </w:r>
      <w:r w:rsidR="00176DA3" w:rsidRPr="00043536">
        <w:rPr>
          <w:rFonts w:ascii="Arial" w:hAnsi="Arial" w:cs="Arial"/>
          <w:sz w:val="24"/>
          <w:szCs w:val="24"/>
          <w:lang w:val="az-Latn-AZ"/>
        </w:rPr>
        <w:t xml:space="preserve"> </w:t>
      </w:r>
    </w:p>
    <w:p w:rsidR="00D074F6" w:rsidRPr="00043536" w:rsidRDefault="008F0E67" w:rsidP="00043536">
      <w:pPr>
        <w:spacing w:after="0" w:line="240" w:lineRule="auto"/>
        <w:ind w:firstLine="567"/>
        <w:jc w:val="both"/>
        <w:rPr>
          <w:rFonts w:ascii="Arial" w:eastAsia="Times New Roman" w:hAnsi="Arial" w:cs="Arial"/>
          <w:color w:val="000000"/>
          <w:sz w:val="24"/>
          <w:szCs w:val="24"/>
          <w:lang w:val="az-Latn-AZ"/>
        </w:rPr>
      </w:pPr>
      <w:r w:rsidRPr="00043536">
        <w:rPr>
          <w:rFonts w:ascii="Arial" w:eastAsia="Times New Roman" w:hAnsi="Arial" w:cs="Arial"/>
          <w:color w:val="000000"/>
          <w:sz w:val="24"/>
          <w:szCs w:val="24"/>
          <w:lang w:val="az-Latn-AZ"/>
        </w:rPr>
        <w:lastRenderedPageBreak/>
        <w:t>Konstitusiya Məhkəməsinin Plenumu şikayətlə əlaqədar aşağıdakıları qeyd etməyi zəruri hesab edir.</w:t>
      </w:r>
    </w:p>
    <w:p w:rsidR="00760D83" w:rsidRPr="00043536" w:rsidRDefault="00BF1BB7" w:rsidP="00043536">
      <w:pPr>
        <w:spacing w:after="0" w:line="240" w:lineRule="auto"/>
        <w:ind w:firstLine="567"/>
        <w:jc w:val="both"/>
        <w:rPr>
          <w:rFonts w:ascii="Arial" w:eastAsia="Times New Roman" w:hAnsi="Arial" w:cs="Arial"/>
          <w:sz w:val="24"/>
          <w:szCs w:val="24"/>
          <w:lang w:val="az-Latn-AZ"/>
        </w:rPr>
      </w:pPr>
      <w:r w:rsidRPr="00043536">
        <w:rPr>
          <w:rFonts w:ascii="Arial" w:eastAsia="Times New Roman" w:hAnsi="Arial" w:cs="Arial"/>
          <w:color w:val="000000"/>
          <w:sz w:val="24"/>
          <w:szCs w:val="24"/>
          <w:lang w:val="az-Latn-AZ"/>
        </w:rPr>
        <w:t>Konstitusiyanın 60-cı maddəsinin I hissəsinə əsasən,</w:t>
      </w:r>
      <w:r w:rsidR="00760D83" w:rsidRPr="00043536">
        <w:rPr>
          <w:rFonts w:ascii="Arial" w:eastAsia="Times New Roman" w:hAnsi="Arial" w:cs="Arial"/>
          <w:sz w:val="24"/>
          <w:szCs w:val="24"/>
          <w:lang w:val="az-Latn-AZ"/>
        </w:rPr>
        <w:t xml:space="preserve"> hər kəsin hüquq və azadlıqlarının</w:t>
      </w:r>
      <w:r w:rsidR="00760D83" w:rsidRPr="00043536">
        <w:rPr>
          <w:rFonts w:ascii="Arial" w:eastAsia="Times New Roman" w:hAnsi="Arial" w:cs="Arial"/>
          <w:color w:val="000000"/>
          <w:sz w:val="24"/>
          <w:szCs w:val="24"/>
          <w:lang w:val="az-Latn-AZ"/>
        </w:rPr>
        <w:t xml:space="preserve"> inzibati qaydada və</w:t>
      </w:r>
      <w:r w:rsidR="00760D83" w:rsidRPr="00043536">
        <w:rPr>
          <w:rFonts w:ascii="Arial" w:eastAsia="Times New Roman" w:hAnsi="Arial" w:cs="Arial"/>
          <w:sz w:val="24"/>
          <w:szCs w:val="24"/>
          <w:lang w:val="az-Latn-AZ"/>
        </w:rPr>
        <w:t xml:space="preserve"> məhkəmədə müdafiəsinə təminat verilir.</w:t>
      </w:r>
    </w:p>
    <w:p w:rsidR="00D074F6" w:rsidRPr="00043536" w:rsidRDefault="00745168" w:rsidP="00043536">
      <w:pPr>
        <w:spacing w:after="0" w:line="240" w:lineRule="auto"/>
        <w:ind w:firstLine="567"/>
        <w:jc w:val="both"/>
        <w:rPr>
          <w:rFonts w:ascii="Arial" w:eastAsia="Times New Roman" w:hAnsi="Arial" w:cs="Arial"/>
          <w:sz w:val="24"/>
          <w:szCs w:val="24"/>
          <w:lang w:val="az-Latn-AZ"/>
        </w:rPr>
      </w:pPr>
      <w:r w:rsidRPr="00043536">
        <w:rPr>
          <w:rFonts w:ascii="Arial" w:eastAsia="Times New Roman" w:hAnsi="Arial" w:cs="Arial"/>
          <w:sz w:val="24"/>
          <w:szCs w:val="24"/>
          <w:lang w:val="az-Latn-AZ"/>
        </w:rPr>
        <w:t>Konstitusiya Məhkəməsi Plenumunun</w:t>
      </w:r>
      <w:r w:rsidR="0056750E" w:rsidRPr="00043536">
        <w:rPr>
          <w:rFonts w:ascii="Arial" w:eastAsia="Times New Roman" w:hAnsi="Arial" w:cs="Arial"/>
          <w:sz w:val="24"/>
          <w:szCs w:val="24"/>
          <w:lang w:val="az-Latn-AZ"/>
        </w:rPr>
        <w:t xml:space="preserve"> </w:t>
      </w:r>
      <w:r w:rsidR="008921A2">
        <w:rPr>
          <w:rFonts w:ascii="Arial" w:eastAsia="Times New Roman" w:hAnsi="Arial" w:cs="Arial"/>
          <w:sz w:val="24"/>
          <w:szCs w:val="24"/>
          <w:lang w:val="az-Latn-AZ"/>
        </w:rPr>
        <w:t xml:space="preserve">bu hüquqla bağlı </w:t>
      </w:r>
      <w:r w:rsidR="008921A2" w:rsidRPr="00043536">
        <w:rPr>
          <w:rFonts w:ascii="Arial" w:eastAsia="Times New Roman" w:hAnsi="Arial" w:cs="Arial"/>
          <w:sz w:val="24"/>
          <w:szCs w:val="24"/>
          <w:lang w:val="az-Latn-AZ"/>
        </w:rPr>
        <w:t xml:space="preserve">formalaşdırdığı </w:t>
      </w:r>
      <w:r w:rsidR="0056750E" w:rsidRPr="00043536">
        <w:rPr>
          <w:rFonts w:ascii="Arial" w:eastAsia="Times New Roman" w:hAnsi="Arial" w:cs="Arial"/>
          <w:sz w:val="24"/>
          <w:szCs w:val="24"/>
          <w:lang w:val="az-Latn-AZ"/>
        </w:rPr>
        <w:t>hüquqi mövqeyə görə</w:t>
      </w:r>
      <w:r w:rsidRPr="00043536">
        <w:rPr>
          <w:rFonts w:ascii="Arial" w:eastAsia="Times New Roman" w:hAnsi="Arial" w:cs="Arial"/>
          <w:sz w:val="24"/>
          <w:szCs w:val="24"/>
          <w:lang w:val="az-Latn-AZ"/>
        </w:rPr>
        <w:t>,</w:t>
      </w:r>
      <w:r w:rsidR="0056750E" w:rsidRPr="00043536">
        <w:rPr>
          <w:rFonts w:ascii="Arial" w:eastAsia="Times New Roman" w:hAnsi="Arial" w:cs="Arial"/>
          <w:sz w:val="24"/>
          <w:szCs w:val="24"/>
          <w:lang w:val="az-Latn-AZ"/>
        </w:rPr>
        <w:t xml:space="preserve"> məhkəmə müdafiəsi hüququ əsas insan və vətəndaş hüquqları və azadlıqları sırasında olmaqla yanaşı, Konstitusiyada təsbit edilmiş digər hüquq və azadlıqların təminatı qismində</w:t>
      </w:r>
      <w:r w:rsidR="002617EE" w:rsidRPr="00043536">
        <w:rPr>
          <w:rFonts w:ascii="Arial" w:eastAsia="Times New Roman" w:hAnsi="Arial" w:cs="Arial"/>
          <w:sz w:val="24"/>
          <w:szCs w:val="24"/>
          <w:lang w:val="az-Latn-AZ"/>
        </w:rPr>
        <w:t xml:space="preserve"> də</w:t>
      </w:r>
      <w:r w:rsidR="0056750E" w:rsidRPr="00043536">
        <w:rPr>
          <w:rFonts w:ascii="Arial" w:eastAsia="Times New Roman" w:hAnsi="Arial" w:cs="Arial"/>
          <w:sz w:val="24"/>
          <w:szCs w:val="24"/>
          <w:lang w:val="az-Latn-AZ"/>
        </w:rPr>
        <w:t xml:space="preserve"> çıxış edir. </w:t>
      </w:r>
      <w:r w:rsidR="00AE0B8D" w:rsidRPr="00043536">
        <w:rPr>
          <w:rFonts w:ascii="Arial" w:eastAsia="Times New Roman" w:hAnsi="Arial" w:cs="Arial"/>
          <w:sz w:val="24"/>
          <w:szCs w:val="24"/>
          <w:lang w:val="az-Latn-AZ"/>
        </w:rPr>
        <w:t>Həmin</w:t>
      </w:r>
      <w:r w:rsidR="0056750E" w:rsidRPr="00043536">
        <w:rPr>
          <w:rFonts w:ascii="Arial" w:eastAsia="Times New Roman" w:hAnsi="Arial" w:cs="Arial"/>
          <w:sz w:val="24"/>
          <w:szCs w:val="24"/>
          <w:lang w:val="az-Latn-AZ"/>
        </w:rPr>
        <w:t xml:space="preserve"> hüquq yalnız məhkəməyə müraciətlə məhdudlaşmır, habelə pozulmuş hüquqları və azadlıqları səmərəli bərpa etmək iqtidarında olan ədalət mühakiməsini də nəzərdə tutur.</w:t>
      </w:r>
    </w:p>
    <w:p w:rsidR="00176DA3" w:rsidRPr="00043536" w:rsidRDefault="00814167" w:rsidP="00043536">
      <w:pPr>
        <w:spacing w:after="0" w:line="240" w:lineRule="auto"/>
        <w:ind w:firstLine="567"/>
        <w:jc w:val="both"/>
        <w:rPr>
          <w:rFonts w:ascii="Arial" w:eastAsia="Times New Roman" w:hAnsi="Arial" w:cs="Arial"/>
          <w:color w:val="000000"/>
          <w:sz w:val="24"/>
          <w:szCs w:val="24"/>
          <w:lang w:val="az-Latn-AZ"/>
        </w:rPr>
      </w:pPr>
      <w:r w:rsidRPr="00043536">
        <w:rPr>
          <w:rFonts w:ascii="Arial" w:eastAsia="Times New Roman" w:hAnsi="Arial" w:cs="Arial"/>
          <w:color w:val="000000"/>
          <w:sz w:val="24"/>
          <w:szCs w:val="24"/>
          <w:lang w:val="az-Latn-AZ"/>
        </w:rPr>
        <w:t>Məhkəmə müdafiəsi müstəqil məhkəmə tərəfindən ədalətli məhkəmə araşdırması əsasında hüquqların səmərəli bərpa edilməsi kimi qəbul olunur. Ədalət mühakiməsi mahiyyət etibarı ilə ədalət anlayışına cavab verməli və pozulmuş hüquqların bərpa olunmasını təmin etməlidir.</w:t>
      </w:r>
    </w:p>
    <w:p w:rsidR="00176DA3" w:rsidRPr="00043536" w:rsidRDefault="00025DA3" w:rsidP="00043536">
      <w:pPr>
        <w:spacing w:after="0" w:line="240" w:lineRule="auto"/>
        <w:ind w:firstLine="567"/>
        <w:jc w:val="both"/>
        <w:rPr>
          <w:rFonts w:ascii="Arial" w:eastAsia="Times New Roman" w:hAnsi="Arial" w:cs="Arial"/>
          <w:color w:val="000000"/>
          <w:sz w:val="24"/>
          <w:szCs w:val="24"/>
          <w:lang w:val="az-Latn-AZ"/>
        </w:rPr>
      </w:pPr>
      <w:r w:rsidRPr="00043536">
        <w:rPr>
          <w:rFonts w:ascii="Arial" w:eastAsia="Times New Roman" w:hAnsi="Arial" w:cs="Arial"/>
          <w:color w:val="000000"/>
          <w:sz w:val="24"/>
          <w:szCs w:val="24"/>
          <w:lang w:val="az-Latn-AZ"/>
        </w:rPr>
        <w:t>Qanuni qüvvəyə minmiş məhkəmə aktlarına yeni açılmış hallar üzrə yenidən baxılması mülki mühakimə icraatının xüsusi növü sayılır və bu icraat apellyasiya və kassasiya qaydasında işə baxılmasından fərqlənir. Yeni açılmış hallar üzrə işə yenidən baxılması mərhələsində məhkəmə səhvləri, məhkəmə qərarlarının əsaslı olmaması, maddi hüquq normalarının məhkəmə tərəfindən düzgün tətbiq edilməməsi və ya prosessual qanunvericilik normalarının pozulması və ya digər təftiş məsələləri araşdırılmır. Bu icraat prosesində qərar qəbul edilərkən işin nəticəsinə əhəmiyyətli şəkildə təsir edəcək və ya iş üçün xüsusi əhəmiyyət kəsb edən hallar araşdırılır. Məlum olmayan və ya ola bilməyən yeni açılmış hal o zaman iş üçün əhəmiyyətli hesab olunur ki, onun məlum olması mahiyyətcə məhkəmə araşdırması nəticəsində ədalətli qərarın çıxarılmasına xidmət etsin.</w:t>
      </w:r>
    </w:p>
    <w:p w:rsidR="00D074F6" w:rsidRPr="00043536" w:rsidRDefault="00025DA3" w:rsidP="00043536">
      <w:pPr>
        <w:spacing w:after="0" w:line="240" w:lineRule="auto"/>
        <w:ind w:firstLine="567"/>
        <w:jc w:val="both"/>
        <w:rPr>
          <w:rFonts w:ascii="Arial" w:eastAsia="Times New Roman" w:hAnsi="Arial" w:cs="Arial"/>
          <w:color w:val="000000"/>
          <w:sz w:val="24"/>
          <w:szCs w:val="24"/>
          <w:lang w:val="az-Latn-AZ"/>
        </w:rPr>
      </w:pPr>
      <w:r w:rsidRPr="00043536">
        <w:rPr>
          <w:rFonts w:ascii="Arial" w:eastAsia="Times New Roman" w:hAnsi="Arial" w:cs="Arial"/>
          <w:color w:val="000000"/>
          <w:sz w:val="24"/>
          <w:szCs w:val="24"/>
          <w:lang w:val="az-Latn-AZ"/>
        </w:rPr>
        <w:t xml:space="preserve">Qanuni qüvvəyə minmiş məhkəmə aktlarına yeni açılmış hallar üzrə yenidən baxılmasına dair icraat qaydaları </w:t>
      </w:r>
      <w:r w:rsidR="00745168" w:rsidRPr="00043536">
        <w:rPr>
          <w:rFonts w:ascii="Arial" w:eastAsia="Times New Roman" w:hAnsi="Arial" w:cs="Arial"/>
          <w:color w:val="000000"/>
          <w:sz w:val="24"/>
          <w:szCs w:val="24"/>
          <w:lang w:val="az-Latn-AZ"/>
        </w:rPr>
        <w:t>Mülki Prosessual Məcəllənin</w:t>
      </w:r>
      <w:r w:rsidRPr="00043536">
        <w:rPr>
          <w:rFonts w:ascii="Arial" w:eastAsia="Times New Roman" w:hAnsi="Arial" w:cs="Arial"/>
          <w:color w:val="000000"/>
          <w:sz w:val="24"/>
          <w:szCs w:val="24"/>
          <w:lang w:val="az-Latn-AZ"/>
        </w:rPr>
        <w:t xml:space="preserve"> 45-ci Fəslinin normaları ilə tənzimlənir. Həmin Məcəllənin 432.2-ci maddəsində yeni açılmış hallar üzrə məhkəmə aktlarına yenidən baxılmasının dörd müstəqil əsası müəyyən edilmişdir:</w:t>
      </w:r>
    </w:p>
    <w:p w:rsidR="00D074F6" w:rsidRPr="00043536" w:rsidRDefault="00025DA3" w:rsidP="00043536">
      <w:pPr>
        <w:pStyle w:val="a7"/>
        <w:numPr>
          <w:ilvl w:val="0"/>
          <w:numId w:val="1"/>
        </w:numPr>
        <w:spacing w:after="0" w:line="240" w:lineRule="auto"/>
        <w:ind w:left="0" w:firstLine="567"/>
        <w:jc w:val="both"/>
        <w:rPr>
          <w:rFonts w:ascii="Arial" w:eastAsia="Times New Roman" w:hAnsi="Arial" w:cs="Arial"/>
          <w:color w:val="000000"/>
          <w:sz w:val="24"/>
          <w:szCs w:val="24"/>
          <w:lang w:val="az-Latn-AZ"/>
        </w:rPr>
      </w:pPr>
      <w:r w:rsidRPr="00043536">
        <w:rPr>
          <w:rFonts w:ascii="Arial" w:eastAsia="Times New Roman" w:hAnsi="Arial" w:cs="Arial"/>
          <w:color w:val="000000"/>
          <w:sz w:val="24"/>
          <w:szCs w:val="24"/>
          <w:lang w:val="az-Latn-AZ"/>
        </w:rPr>
        <w:t>məhkəmə aktı çıxarıldıqdan sonra işə əvvəllər baxılarkən məlum olmayan həlledici materiallar aşkar edildikdə;</w:t>
      </w:r>
    </w:p>
    <w:p w:rsidR="00D074F6" w:rsidRPr="00043536" w:rsidRDefault="00025DA3" w:rsidP="00043536">
      <w:pPr>
        <w:pStyle w:val="a7"/>
        <w:numPr>
          <w:ilvl w:val="0"/>
          <w:numId w:val="1"/>
        </w:numPr>
        <w:spacing w:after="0" w:line="240" w:lineRule="auto"/>
        <w:ind w:left="0" w:firstLine="567"/>
        <w:jc w:val="both"/>
        <w:rPr>
          <w:rFonts w:ascii="Arial" w:eastAsia="Times New Roman" w:hAnsi="Arial" w:cs="Arial"/>
          <w:color w:val="000000"/>
          <w:sz w:val="24"/>
          <w:szCs w:val="24"/>
          <w:lang w:val="az-Latn-AZ"/>
        </w:rPr>
      </w:pPr>
      <w:r w:rsidRPr="00043536">
        <w:rPr>
          <w:rFonts w:ascii="Arial" w:eastAsia="Times New Roman" w:hAnsi="Arial" w:cs="Arial"/>
          <w:color w:val="000000"/>
          <w:sz w:val="24"/>
          <w:szCs w:val="24"/>
          <w:lang w:val="az-Latn-AZ"/>
        </w:rPr>
        <w:t>məhkəmənin qanuni qüvvəyə minmiş hökmü ilə müəyyən edilmiş və qanunsuz, yaxud əsassız qətnamənin çıxarılmasına səbəb olmuş şahidin bilə-bilə yalan ifadələr verməsi, ekspertin bilə-bilə yalan rəy verməsi, tərcüməçinin bilə-bilə düzgün tərcümə etməməsi, sənədlərin və ya maddi sübutların saxtalığı;</w:t>
      </w:r>
    </w:p>
    <w:p w:rsidR="00D074F6" w:rsidRPr="00043536" w:rsidRDefault="00025DA3" w:rsidP="00043536">
      <w:pPr>
        <w:pStyle w:val="a7"/>
        <w:numPr>
          <w:ilvl w:val="0"/>
          <w:numId w:val="1"/>
        </w:numPr>
        <w:spacing w:after="0" w:line="240" w:lineRule="auto"/>
        <w:ind w:left="0" w:firstLine="567"/>
        <w:jc w:val="both"/>
        <w:rPr>
          <w:rFonts w:ascii="Arial" w:eastAsia="Times New Roman" w:hAnsi="Arial" w:cs="Arial"/>
          <w:color w:val="000000"/>
          <w:sz w:val="24"/>
          <w:szCs w:val="24"/>
          <w:lang w:val="az-Latn-AZ"/>
        </w:rPr>
      </w:pPr>
      <w:r w:rsidRPr="00043536">
        <w:rPr>
          <w:rFonts w:ascii="Arial" w:eastAsia="Times New Roman" w:hAnsi="Arial" w:cs="Arial"/>
          <w:color w:val="000000"/>
          <w:sz w:val="24"/>
          <w:szCs w:val="24"/>
          <w:lang w:val="az-Latn-AZ"/>
        </w:rPr>
        <w:t>məhkəmənin qanuni qüvvəyə minmiş hökmü ilə müəyyən edilmiş və həmin işə baxılarkən tərəflərin, işdə iştirak edən digər şəxslərin, yaxud onların nümayəndələrinin cinayətkar hərəkətləri və ya hakimlərin cinayətkar əməlləri;</w:t>
      </w:r>
    </w:p>
    <w:p w:rsidR="00176DA3" w:rsidRPr="00043536" w:rsidRDefault="00025DA3" w:rsidP="00043536">
      <w:pPr>
        <w:pStyle w:val="a7"/>
        <w:numPr>
          <w:ilvl w:val="0"/>
          <w:numId w:val="1"/>
        </w:numPr>
        <w:spacing w:after="0" w:line="240" w:lineRule="auto"/>
        <w:ind w:left="0" w:firstLine="567"/>
        <w:jc w:val="both"/>
        <w:rPr>
          <w:rFonts w:ascii="Arial" w:eastAsia="Times New Roman" w:hAnsi="Arial" w:cs="Arial"/>
          <w:color w:val="000000"/>
          <w:sz w:val="24"/>
          <w:szCs w:val="24"/>
          <w:lang w:val="az-Latn-AZ"/>
        </w:rPr>
      </w:pPr>
      <w:r w:rsidRPr="00043536">
        <w:rPr>
          <w:rFonts w:ascii="Arial" w:eastAsia="Times New Roman" w:hAnsi="Arial" w:cs="Arial"/>
          <w:color w:val="000000"/>
          <w:sz w:val="24"/>
          <w:szCs w:val="24"/>
          <w:lang w:val="az-Latn-AZ"/>
        </w:rPr>
        <w:t>həmin məhkəmə aktlarının çıxarılması üçün əsas olmuş məhkəmə qətnaməsinin, hökmünün, qərardadının və ya qərarının, yaxud sair orqanın qərarının ləğv edilməsi.</w:t>
      </w:r>
    </w:p>
    <w:p w:rsidR="00176DA3" w:rsidRPr="00043536" w:rsidRDefault="000F7C93" w:rsidP="00043536">
      <w:pPr>
        <w:pStyle w:val="a7"/>
        <w:spacing w:after="0" w:line="240" w:lineRule="auto"/>
        <w:ind w:left="0" w:firstLine="567"/>
        <w:jc w:val="both"/>
        <w:rPr>
          <w:rFonts w:ascii="Arial" w:eastAsia="Times New Roman" w:hAnsi="Arial" w:cs="Arial"/>
          <w:color w:val="000000"/>
          <w:sz w:val="24"/>
          <w:szCs w:val="24"/>
          <w:lang w:val="az-Latn-AZ"/>
        </w:rPr>
      </w:pPr>
      <w:r w:rsidRPr="00043536">
        <w:rPr>
          <w:rFonts w:ascii="Arial" w:eastAsia="Times New Roman" w:hAnsi="Arial" w:cs="Arial"/>
          <w:color w:val="000000"/>
          <w:sz w:val="24"/>
          <w:szCs w:val="24"/>
          <w:lang w:val="az-Latn-AZ"/>
        </w:rPr>
        <w:t>Mülki Prosessual Məcəllənin 432.2-ci maddəsində qeyd olunan əsaslardan hər hansı biri mövcud olduqda və qanuni qüvvəyə minmiş məhkəmə aktlarına yeni açılmış hallar üzrə yenidən baxılmasına dair təqdim edilən ərizə həmin Məcəllənin 434 və 435-ci maddələrinin tələblərinə cavab verdikdə, o, işlə birlikdə baxılması üçün Ali Məhkəmənin Plenumuna çıxarılır.</w:t>
      </w:r>
    </w:p>
    <w:p w:rsidR="00176DA3" w:rsidRPr="008921A2" w:rsidRDefault="000F7C93" w:rsidP="00043536">
      <w:pPr>
        <w:spacing w:after="0" w:line="240" w:lineRule="auto"/>
        <w:ind w:firstLine="567"/>
        <w:jc w:val="both"/>
        <w:rPr>
          <w:rFonts w:ascii="Arial" w:hAnsi="Arial" w:cs="Arial"/>
          <w:sz w:val="24"/>
          <w:szCs w:val="24"/>
          <w:lang w:val="az-Latn-AZ"/>
        </w:rPr>
      </w:pPr>
      <w:r w:rsidRPr="008921A2">
        <w:rPr>
          <w:rFonts w:ascii="Arial" w:eastAsia="Times New Roman" w:hAnsi="Arial" w:cs="Arial"/>
          <w:color w:val="000000"/>
          <w:sz w:val="24"/>
          <w:szCs w:val="24"/>
          <w:lang w:val="az-Latn-AZ"/>
        </w:rPr>
        <w:t xml:space="preserve">Mülki Prosessual Məcəllənin </w:t>
      </w:r>
      <w:r w:rsidRPr="008921A2">
        <w:rPr>
          <w:rFonts w:ascii="Arial" w:hAnsi="Arial" w:cs="Arial"/>
          <w:sz w:val="24"/>
          <w:szCs w:val="24"/>
          <w:lang w:val="az-Latn-AZ"/>
        </w:rPr>
        <w:t>432.2.1-ci maddəsində nəzərdə tutulan məhkəmə aktı çıxarıldıqdan sonra işə əvvəllər baxılarkən məlum olmayan həlledici materialların aşkar edilməsi əsası</w:t>
      </w:r>
      <w:r w:rsidR="008921A2" w:rsidRPr="008921A2">
        <w:rPr>
          <w:rFonts w:ascii="Arial" w:hAnsi="Arial" w:cs="Arial"/>
          <w:sz w:val="24"/>
          <w:szCs w:val="24"/>
          <w:lang w:val="az-Latn-AZ"/>
        </w:rPr>
        <w:t xml:space="preserve"> isə</w:t>
      </w:r>
      <w:r w:rsidRPr="008921A2">
        <w:rPr>
          <w:rFonts w:ascii="Arial" w:hAnsi="Arial" w:cs="Arial"/>
          <w:sz w:val="24"/>
          <w:szCs w:val="24"/>
          <w:lang w:val="az-Latn-AZ"/>
        </w:rPr>
        <w:t xml:space="preserve"> özündə üç şərtin olmasını ehtiva edir:</w:t>
      </w:r>
    </w:p>
    <w:p w:rsidR="00176DA3" w:rsidRPr="008921A2" w:rsidRDefault="000F7C93" w:rsidP="00043536">
      <w:pPr>
        <w:spacing w:after="0" w:line="240" w:lineRule="auto"/>
        <w:ind w:firstLine="567"/>
        <w:jc w:val="both"/>
        <w:rPr>
          <w:rFonts w:ascii="Arial" w:hAnsi="Arial" w:cs="Arial"/>
          <w:sz w:val="24"/>
          <w:szCs w:val="24"/>
          <w:lang w:val="az-Latn-AZ"/>
        </w:rPr>
      </w:pPr>
      <w:r w:rsidRPr="008921A2">
        <w:rPr>
          <w:rFonts w:ascii="Arial" w:hAnsi="Arial" w:cs="Arial"/>
          <w:sz w:val="24"/>
          <w:szCs w:val="24"/>
          <w:lang w:val="az-Latn-AZ"/>
        </w:rPr>
        <w:t>- yeni açılmış hallar işə əvvəllər baxılarkən mövcud olmalıdır;</w:t>
      </w:r>
    </w:p>
    <w:p w:rsidR="00176DA3" w:rsidRPr="008921A2" w:rsidRDefault="000F7C93" w:rsidP="00043536">
      <w:pPr>
        <w:spacing w:after="0" w:line="240" w:lineRule="auto"/>
        <w:ind w:firstLine="567"/>
        <w:jc w:val="both"/>
        <w:rPr>
          <w:rFonts w:ascii="Arial" w:hAnsi="Arial" w:cs="Arial"/>
          <w:sz w:val="24"/>
          <w:szCs w:val="24"/>
          <w:lang w:val="az-Latn-AZ"/>
        </w:rPr>
      </w:pPr>
      <w:r w:rsidRPr="008921A2">
        <w:rPr>
          <w:rFonts w:ascii="Arial" w:hAnsi="Arial" w:cs="Arial"/>
          <w:sz w:val="24"/>
          <w:szCs w:val="24"/>
          <w:lang w:val="az-Latn-AZ"/>
        </w:rPr>
        <w:t>- həmin hallar barədə məlumat ərizəçiyə və məhkəməyə mə</w:t>
      </w:r>
      <w:r w:rsidR="008921A2" w:rsidRPr="008921A2">
        <w:rPr>
          <w:rFonts w:ascii="Arial" w:hAnsi="Arial" w:cs="Arial"/>
          <w:sz w:val="24"/>
          <w:szCs w:val="24"/>
          <w:lang w:val="az-Latn-AZ"/>
        </w:rPr>
        <w:t>lum olmamı</w:t>
      </w:r>
      <w:r w:rsidR="00A5401D" w:rsidRPr="008921A2">
        <w:rPr>
          <w:rFonts w:ascii="Arial" w:hAnsi="Arial" w:cs="Arial"/>
          <w:sz w:val="24"/>
          <w:szCs w:val="24"/>
          <w:lang w:val="az-Latn-AZ"/>
        </w:rPr>
        <w:t>şdır</w:t>
      </w:r>
      <w:r w:rsidRPr="008921A2">
        <w:rPr>
          <w:rFonts w:ascii="Arial" w:hAnsi="Arial" w:cs="Arial"/>
          <w:sz w:val="24"/>
          <w:szCs w:val="24"/>
          <w:lang w:val="az-Latn-AZ"/>
        </w:rPr>
        <w:t xml:space="preserve"> və işin hallarına görə məlum ola bilməzdi;</w:t>
      </w:r>
    </w:p>
    <w:p w:rsidR="00176DA3" w:rsidRPr="008921A2" w:rsidRDefault="000F7C93" w:rsidP="00043536">
      <w:pPr>
        <w:spacing w:after="0" w:line="240" w:lineRule="auto"/>
        <w:ind w:firstLine="567"/>
        <w:jc w:val="both"/>
        <w:rPr>
          <w:rFonts w:ascii="Arial" w:hAnsi="Arial" w:cs="Arial"/>
          <w:sz w:val="24"/>
          <w:szCs w:val="24"/>
          <w:lang w:val="az-Latn-AZ"/>
        </w:rPr>
      </w:pPr>
      <w:r w:rsidRPr="008921A2">
        <w:rPr>
          <w:rFonts w:ascii="Arial" w:hAnsi="Arial" w:cs="Arial"/>
          <w:sz w:val="24"/>
          <w:szCs w:val="24"/>
          <w:lang w:val="az-Latn-AZ"/>
        </w:rPr>
        <w:t>- həmin hallar işin həlli üçün həlledici əhəmiyyətə malik olmalıdır.</w:t>
      </w:r>
    </w:p>
    <w:p w:rsidR="00176DA3" w:rsidRPr="00043536" w:rsidRDefault="00176DA3" w:rsidP="00043536">
      <w:pPr>
        <w:spacing w:after="0" w:line="240" w:lineRule="auto"/>
        <w:ind w:firstLine="567"/>
        <w:jc w:val="both"/>
        <w:rPr>
          <w:rFonts w:ascii="Arial" w:eastAsia="Times New Roman" w:hAnsi="Arial" w:cs="Arial"/>
          <w:color w:val="000000"/>
          <w:sz w:val="24"/>
          <w:szCs w:val="24"/>
          <w:lang w:val="az-Latn-AZ"/>
        </w:rPr>
      </w:pPr>
      <w:r w:rsidRPr="00043536">
        <w:rPr>
          <w:rFonts w:ascii="Arial" w:hAnsi="Arial" w:cs="Arial"/>
          <w:sz w:val="24"/>
          <w:szCs w:val="24"/>
          <w:lang w:val="az-Latn-AZ"/>
        </w:rPr>
        <w:lastRenderedPageBreak/>
        <w:t>İ</w:t>
      </w:r>
      <w:r w:rsidR="000F7C93" w:rsidRPr="00043536">
        <w:rPr>
          <w:rFonts w:ascii="Arial" w:hAnsi="Arial" w:cs="Arial"/>
          <w:sz w:val="24"/>
          <w:szCs w:val="24"/>
          <w:lang w:val="az-Latn-AZ"/>
        </w:rPr>
        <w:t>şə baxılarkən məlum olmayan həlledici materiallar məhkəmə aktı çıxarılarkən tərəflərin hüquq və vəzifələri barədə məhkəmənin gəldiyi nəticəyə əhəmiyyətli dərəcədə təsir edə bilən faktlar kimi qəbul olunmalıdır.</w:t>
      </w:r>
      <w:r w:rsidR="008921A2">
        <w:rPr>
          <w:rFonts w:ascii="Arial" w:hAnsi="Arial" w:cs="Arial"/>
          <w:sz w:val="24"/>
          <w:szCs w:val="24"/>
          <w:lang w:val="az-Latn-AZ"/>
        </w:rPr>
        <w:t xml:space="preserve"> </w:t>
      </w:r>
      <w:r w:rsidR="000F7C93" w:rsidRPr="00043536">
        <w:rPr>
          <w:rFonts w:ascii="Arial" w:hAnsi="Arial" w:cs="Arial"/>
          <w:sz w:val="24"/>
          <w:szCs w:val="24"/>
          <w:lang w:val="az-Latn-AZ"/>
        </w:rPr>
        <w:t>Mübahisəli hüquq münasibətlərinin əmələ gəlməsinə, dəyişdirilməsinə və ya xitam edilməsinə hüquqi əsas verən faktlar</w:t>
      </w:r>
      <w:r w:rsidR="000F7C93" w:rsidRPr="00043536">
        <w:rPr>
          <w:rFonts w:ascii="Arial" w:eastAsia="Times New Roman" w:hAnsi="Arial" w:cs="Arial"/>
          <w:color w:val="000000"/>
          <w:sz w:val="24"/>
          <w:szCs w:val="24"/>
          <w:lang w:val="az-Latn-AZ"/>
        </w:rPr>
        <w:t xml:space="preserve"> yeni açılmış hallar hesab oluna bilər. Lakin məhkəmə araşdırmasının predme</w:t>
      </w:r>
      <w:r w:rsidR="00AD12C6" w:rsidRPr="00043536">
        <w:rPr>
          <w:rFonts w:ascii="Arial" w:eastAsia="Times New Roman" w:hAnsi="Arial" w:cs="Arial"/>
          <w:color w:val="000000"/>
          <w:sz w:val="24"/>
          <w:szCs w:val="24"/>
          <w:lang w:val="az-Latn-AZ"/>
        </w:rPr>
        <w:t>ti olan faktlar barədə yeni sü</w:t>
      </w:r>
      <w:r w:rsidR="000F7C93" w:rsidRPr="00043536">
        <w:rPr>
          <w:rFonts w:ascii="Arial" w:eastAsia="Times New Roman" w:hAnsi="Arial" w:cs="Arial"/>
          <w:color w:val="000000"/>
          <w:sz w:val="24"/>
          <w:szCs w:val="24"/>
          <w:lang w:val="az-Latn-AZ"/>
        </w:rPr>
        <w:t>butlar yeni açılmış hal hesab edilə bilməz.</w:t>
      </w:r>
    </w:p>
    <w:p w:rsidR="00176DA3" w:rsidRPr="00043536" w:rsidRDefault="000F7C93" w:rsidP="00043536">
      <w:pPr>
        <w:spacing w:after="0" w:line="240" w:lineRule="auto"/>
        <w:ind w:firstLine="567"/>
        <w:jc w:val="both"/>
        <w:rPr>
          <w:rFonts w:ascii="Arial" w:hAnsi="Arial" w:cs="Arial"/>
          <w:sz w:val="24"/>
          <w:szCs w:val="24"/>
          <w:lang w:val="az-Latn-AZ"/>
        </w:rPr>
      </w:pPr>
      <w:r w:rsidRPr="00043536">
        <w:rPr>
          <w:rFonts w:ascii="Arial" w:hAnsi="Arial" w:cs="Arial"/>
          <w:sz w:val="24"/>
          <w:szCs w:val="24"/>
          <w:lang w:val="az-Latn-AZ"/>
        </w:rPr>
        <w:t>Göründüyü kimi, işə əvvəllər baxılarkən məlum olmayan materialların iş üçün həlledici əhəmiyyətə malik olması onda ifadə olunur ki, belə hallar (materiallar) işə baxılması zamanı aşkar edilsəydi, başqa məzmunda məhkəmə aktı qəbul edilmiş olardı.</w:t>
      </w:r>
    </w:p>
    <w:p w:rsidR="00176DA3" w:rsidRPr="00043536" w:rsidRDefault="00AD12C6" w:rsidP="00043536">
      <w:pPr>
        <w:spacing w:after="0" w:line="240" w:lineRule="auto"/>
        <w:ind w:firstLine="567"/>
        <w:jc w:val="both"/>
        <w:rPr>
          <w:rFonts w:ascii="Arial" w:hAnsi="Arial" w:cs="Arial"/>
          <w:sz w:val="24"/>
          <w:szCs w:val="24"/>
          <w:lang w:val="az-Latn-AZ"/>
        </w:rPr>
      </w:pPr>
      <w:r w:rsidRPr="00043536">
        <w:rPr>
          <w:rFonts w:ascii="Arial" w:hAnsi="Arial" w:cs="Arial"/>
          <w:sz w:val="24"/>
          <w:szCs w:val="24"/>
          <w:lang w:val="az-Latn-AZ"/>
        </w:rPr>
        <w:t>Qeyd olunduğu kimi</w:t>
      </w:r>
      <w:r w:rsidR="008921A2">
        <w:rPr>
          <w:rFonts w:ascii="Arial" w:hAnsi="Arial" w:cs="Arial"/>
          <w:sz w:val="24"/>
          <w:szCs w:val="24"/>
          <w:lang w:val="az-Latn-AZ"/>
        </w:rPr>
        <w:t>,</w:t>
      </w:r>
      <w:r w:rsidRPr="00043536">
        <w:rPr>
          <w:rFonts w:ascii="Arial" w:hAnsi="Arial" w:cs="Arial"/>
          <w:sz w:val="24"/>
          <w:szCs w:val="24"/>
          <w:lang w:val="az-Latn-AZ"/>
        </w:rPr>
        <w:t xml:space="preserve"> </w:t>
      </w:r>
      <w:r w:rsidR="000F7C93" w:rsidRPr="00043536">
        <w:rPr>
          <w:rFonts w:ascii="Arial" w:hAnsi="Arial" w:cs="Arial"/>
          <w:sz w:val="24"/>
          <w:szCs w:val="24"/>
          <w:lang w:val="az-Latn-AZ"/>
        </w:rPr>
        <w:t>T.Nəbiyevin</w:t>
      </w:r>
      <w:r w:rsidR="000F7C93" w:rsidRPr="00043536">
        <w:rPr>
          <w:rFonts w:ascii="Arial" w:hAnsi="Arial" w:cs="Arial"/>
          <w:sz w:val="24"/>
          <w:szCs w:val="24"/>
          <w:lang w:val="az-Latn-AZ" w:eastAsia="ja-JP"/>
        </w:rPr>
        <w:t xml:space="preserve"> ərizəsini təmin etməyən</w:t>
      </w:r>
      <w:r w:rsidR="000F7C93" w:rsidRPr="00043536">
        <w:rPr>
          <w:rFonts w:ascii="Arial" w:hAnsi="Arial" w:cs="Arial"/>
          <w:b/>
          <w:sz w:val="24"/>
          <w:szCs w:val="24"/>
          <w:lang w:val="az-Latn-AZ" w:eastAsia="ja-JP"/>
        </w:rPr>
        <w:t xml:space="preserve"> </w:t>
      </w:r>
      <w:r w:rsidR="003D589B" w:rsidRPr="00043536">
        <w:rPr>
          <w:rFonts w:ascii="Arial" w:eastAsia="Times New Roman" w:hAnsi="Arial" w:cs="Arial"/>
          <w:color w:val="000000"/>
          <w:sz w:val="24"/>
          <w:szCs w:val="24"/>
          <w:lang w:val="az-Latn-AZ"/>
        </w:rPr>
        <w:t>Məhkəmə Tərkibi mövqeyini onunla əsaslandırmışdır ki,</w:t>
      </w:r>
      <w:r w:rsidR="003D589B" w:rsidRPr="00043536">
        <w:rPr>
          <w:rFonts w:ascii="Arial" w:hAnsi="Arial" w:cs="Arial"/>
          <w:color w:val="000000"/>
          <w:sz w:val="24"/>
          <w:szCs w:val="24"/>
          <w:shd w:val="clear" w:color="auto" w:fill="FFFFFF"/>
          <w:lang w:val="az-Latn-AZ"/>
        </w:rPr>
        <w:t xml:space="preserve"> İ.İsmayılov ilə Bank arasında bağlanmış depozit müqaviləsi </w:t>
      </w:r>
      <w:r w:rsidR="003D589B" w:rsidRPr="00043536">
        <w:rPr>
          <w:rFonts w:ascii="Arial" w:hAnsi="Arial" w:cs="Arial"/>
          <w:sz w:val="24"/>
          <w:szCs w:val="24"/>
          <w:lang w:val="az-Latn-AZ"/>
        </w:rPr>
        <w:t>və onun şərtlərindən</w:t>
      </w:r>
      <w:r w:rsidR="003D589B" w:rsidRPr="00043536">
        <w:rPr>
          <w:rFonts w:ascii="Arial" w:hAnsi="Arial" w:cs="Arial"/>
          <w:b/>
          <w:sz w:val="24"/>
          <w:szCs w:val="24"/>
          <w:lang w:val="az-Latn-AZ"/>
        </w:rPr>
        <w:t xml:space="preserve"> </w:t>
      </w:r>
      <w:r w:rsidR="000F7C93" w:rsidRPr="00043536">
        <w:rPr>
          <w:rFonts w:ascii="Arial" w:hAnsi="Arial" w:cs="Arial"/>
          <w:color w:val="000000"/>
          <w:sz w:val="24"/>
          <w:szCs w:val="24"/>
          <w:shd w:val="clear" w:color="auto" w:fill="FFFFFF"/>
          <w:lang w:val="az-Latn-AZ"/>
        </w:rPr>
        <w:t xml:space="preserve">T.Nəbiyevin </w:t>
      </w:r>
      <w:r w:rsidR="003D589B" w:rsidRPr="00043536">
        <w:rPr>
          <w:rFonts w:ascii="Arial" w:hAnsi="Arial" w:cs="Arial"/>
          <w:color w:val="000000"/>
          <w:sz w:val="24"/>
          <w:szCs w:val="24"/>
          <w:shd w:val="clear" w:color="auto" w:fill="FFFFFF"/>
          <w:lang w:val="az-Latn-AZ"/>
        </w:rPr>
        <w:t>məlumatı olmuşdur.</w:t>
      </w:r>
      <w:r w:rsidR="003D589B" w:rsidRPr="00043536">
        <w:rPr>
          <w:rFonts w:ascii="Arial" w:hAnsi="Arial" w:cs="Arial"/>
          <w:sz w:val="24"/>
          <w:szCs w:val="24"/>
          <w:lang w:val="az-Latn-AZ"/>
        </w:rPr>
        <w:t xml:space="preserve"> Buna görə də müqavilədə depozit faizinin 3 faiz müəyyən edilməsi həlledici hal, həmin müqavilə isə həlledici material kimi qiymətləndirilə bilməz.</w:t>
      </w:r>
    </w:p>
    <w:p w:rsidR="00176DA3" w:rsidRPr="00C15C64" w:rsidRDefault="003D589B" w:rsidP="00043536">
      <w:pPr>
        <w:spacing w:after="0" w:line="240" w:lineRule="auto"/>
        <w:ind w:firstLine="567"/>
        <w:jc w:val="both"/>
        <w:rPr>
          <w:rFonts w:ascii="Arial" w:hAnsi="Arial" w:cs="Arial"/>
          <w:sz w:val="24"/>
          <w:szCs w:val="24"/>
          <w:lang w:val="az-Latn-AZ" w:eastAsia="ja-JP"/>
        </w:rPr>
      </w:pPr>
      <w:r w:rsidRPr="00C15C64">
        <w:rPr>
          <w:rFonts w:ascii="Arial" w:eastAsia="Times New Roman" w:hAnsi="Arial" w:cs="Arial"/>
          <w:color w:val="000000"/>
          <w:sz w:val="24"/>
          <w:szCs w:val="24"/>
          <w:lang w:val="az-Latn-AZ"/>
        </w:rPr>
        <w:t>Şikayətdən və iş materiallarından görünür ki,</w:t>
      </w:r>
      <w:r w:rsidRPr="00C15C64">
        <w:rPr>
          <w:rFonts w:ascii="Arial" w:hAnsi="Arial" w:cs="Arial"/>
          <w:sz w:val="24"/>
          <w:szCs w:val="24"/>
          <w:lang w:val="az-Latn-AZ"/>
        </w:rPr>
        <w:t xml:space="preserve"> </w:t>
      </w:r>
      <w:r w:rsidR="00EC2D32" w:rsidRPr="00C15C64">
        <w:rPr>
          <w:rFonts w:ascii="Arial" w:hAnsi="Arial" w:cs="Arial"/>
          <w:sz w:val="24"/>
          <w:szCs w:val="24"/>
          <w:lang w:val="az-Latn-AZ"/>
        </w:rPr>
        <w:t>T.Nəbiyevin</w:t>
      </w:r>
      <w:r w:rsidR="00EC2D32" w:rsidRPr="00C15C64">
        <w:rPr>
          <w:rFonts w:ascii="Arial" w:hAnsi="Arial" w:cs="Arial"/>
          <w:sz w:val="24"/>
          <w:szCs w:val="24"/>
          <w:lang w:val="az-Latn-AZ" w:eastAsia="ja-JP"/>
        </w:rPr>
        <w:t xml:space="preserve"> </w:t>
      </w:r>
      <w:r w:rsidR="00ED5A3C" w:rsidRPr="00C15C64">
        <w:rPr>
          <w:rFonts w:ascii="Arial" w:hAnsi="Arial" w:cs="Arial"/>
          <w:color w:val="000000"/>
          <w:sz w:val="24"/>
          <w:szCs w:val="24"/>
          <w:shd w:val="clear" w:color="auto" w:fill="FFFFFF"/>
          <w:lang w:val="az-Latn-AZ"/>
        </w:rPr>
        <w:t>depozit müqaviləsinin bağlanmas</w:t>
      </w:r>
      <w:r w:rsidR="00313A73" w:rsidRPr="00C15C64">
        <w:rPr>
          <w:rFonts w:ascii="Arial" w:hAnsi="Arial" w:cs="Arial"/>
          <w:color w:val="000000"/>
          <w:sz w:val="24"/>
          <w:szCs w:val="24"/>
          <w:shd w:val="clear" w:color="auto" w:fill="FFFFFF"/>
          <w:lang w:val="az-Latn-AZ"/>
        </w:rPr>
        <w:t>ı</w:t>
      </w:r>
      <w:r w:rsidR="00ED5A3C" w:rsidRPr="00C15C64">
        <w:rPr>
          <w:rFonts w:ascii="Arial" w:hAnsi="Arial" w:cs="Arial"/>
          <w:color w:val="000000"/>
          <w:sz w:val="24"/>
          <w:szCs w:val="24"/>
          <w:shd w:val="clear" w:color="auto" w:fill="FFFFFF"/>
          <w:lang w:val="az-Latn-AZ"/>
        </w:rPr>
        <w:t xml:space="preserve"> faktı barədə </w:t>
      </w:r>
      <w:r w:rsidR="00AD12C6" w:rsidRPr="00C15C64">
        <w:rPr>
          <w:rFonts w:ascii="Arial" w:hAnsi="Arial" w:cs="Arial"/>
          <w:color w:val="000000"/>
          <w:sz w:val="24"/>
          <w:szCs w:val="24"/>
          <w:shd w:val="clear" w:color="auto" w:fill="FFFFFF"/>
          <w:lang w:val="az-Latn-AZ"/>
        </w:rPr>
        <w:t>xəbərinin</w:t>
      </w:r>
      <w:r w:rsidR="00ED5A3C" w:rsidRPr="00C15C64">
        <w:rPr>
          <w:rFonts w:ascii="Arial" w:hAnsi="Arial" w:cs="Arial"/>
          <w:color w:val="000000"/>
          <w:sz w:val="24"/>
          <w:szCs w:val="24"/>
          <w:shd w:val="clear" w:color="auto" w:fill="FFFFFF"/>
          <w:lang w:val="az-Latn-AZ"/>
        </w:rPr>
        <w:t xml:space="preserve"> olmasına baxmayaraq</w:t>
      </w:r>
      <w:r w:rsidR="00EC2D32" w:rsidRPr="00C15C64">
        <w:rPr>
          <w:rFonts w:ascii="Arial" w:hAnsi="Arial" w:cs="Arial"/>
          <w:color w:val="000000"/>
          <w:sz w:val="24"/>
          <w:szCs w:val="24"/>
          <w:shd w:val="clear" w:color="auto" w:fill="FFFFFF"/>
          <w:lang w:val="az-Latn-AZ"/>
        </w:rPr>
        <w:t xml:space="preserve">, </w:t>
      </w:r>
      <w:r w:rsidRPr="00C15C64">
        <w:rPr>
          <w:rFonts w:ascii="Arial" w:hAnsi="Arial" w:cs="Arial"/>
          <w:sz w:val="24"/>
          <w:szCs w:val="24"/>
          <w:lang w:val="az-Latn-AZ" w:eastAsia="ja-JP"/>
        </w:rPr>
        <w:t xml:space="preserve">müqavilənin </w:t>
      </w:r>
      <w:r w:rsidR="00F24BF9" w:rsidRPr="00C15C64">
        <w:rPr>
          <w:rFonts w:ascii="Arial" w:hAnsi="Arial" w:cs="Arial"/>
          <w:sz w:val="24"/>
          <w:szCs w:val="24"/>
          <w:lang w:val="az-Latn-AZ" w:eastAsia="ja-JP"/>
        </w:rPr>
        <w:t>şərtləri</w:t>
      </w:r>
      <w:r w:rsidR="00C50F2A" w:rsidRPr="00C15C64">
        <w:rPr>
          <w:rFonts w:ascii="Arial" w:hAnsi="Arial" w:cs="Arial"/>
          <w:sz w:val="24"/>
          <w:szCs w:val="24"/>
          <w:lang w:val="az-Latn-AZ" w:eastAsia="ja-JP"/>
        </w:rPr>
        <w:t xml:space="preserve"> </w:t>
      </w:r>
      <w:r w:rsidRPr="00C15C64">
        <w:rPr>
          <w:rFonts w:ascii="Arial" w:hAnsi="Arial" w:cs="Arial"/>
          <w:sz w:val="24"/>
          <w:szCs w:val="24"/>
          <w:lang w:val="az-Latn-AZ" w:eastAsia="ja-JP"/>
        </w:rPr>
        <w:t>məxfi saxlanıldı</w:t>
      </w:r>
      <w:r w:rsidR="00AD12C6" w:rsidRPr="00C15C64">
        <w:rPr>
          <w:rFonts w:ascii="Arial" w:hAnsi="Arial" w:cs="Arial"/>
          <w:sz w:val="24"/>
          <w:szCs w:val="24"/>
          <w:lang w:val="az-Latn-AZ" w:eastAsia="ja-JP"/>
        </w:rPr>
        <w:t>ğından</w:t>
      </w:r>
      <w:r w:rsidRPr="00C15C64">
        <w:rPr>
          <w:rFonts w:ascii="Arial" w:hAnsi="Arial" w:cs="Arial"/>
          <w:sz w:val="24"/>
          <w:szCs w:val="24"/>
          <w:lang w:val="az-Latn-AZ"/>
        </w:rPr>
        <w:t xml:space="preserve"> </w:t>
      </w:r>
      <w:r w:rsidR="00A117D1" w:rsidRPr="00C15C64">
        <w:rPr>
          <w:rFonts w:ascii="Arial" w:hAnsi="Arial" w:cs="Arial"/>
          <w:color w:val="000000"/>
          <w:sz w:val="24"/>
          <w:szCs w:val="24"/>
          <w:shd w:val="clear" w:color="auto" w:fill="FFFFFF"/>
          <w:lang w:val="az-Latn-AZ"/>
        </w:rPr>
        <w:t xml:space="preserve">onun </w:t>
      </w:r>
      <w:r w:rsidR="00F24BF9" w:rsidRPr="00C15C64">
        <w:rPr>
          <w:rFonts w:ascii="Arial" w:hAnsi="Arial" w:cs="Arial"/>
          <w:sz w:val="24"/>
          <w:szCs w:val="24"/>
          <w:lang w:val="az-Latn-AZ"/>
        </w:rPr>
        <w:t>depozit  üzrə  illik  faiz</w:t>
      </w:r>
      <w:r w:rsidR="00F24BF9" w:rsidRPr="00C15C64">
        <w:rPr>
          <w:rFonts w:ascii="Arial" w:hAnsi="Arial" w:cs="Arial"/>
          <w:sz w:val="24"/>
          <w:szCs w:val="24"/>
          <w:lang w:val="az-Latn-AZ" w:eastAsia="ja-JP"/>
        </w:rPr>
        <w:t xml:space="preserve"> </w:t>
      </w:r>
      <w:r w:rsidR="00EC2D32" w:rsidRPr="00C15C64">
        <w:rPr>
          <w:rFonts w:ascii="Arial" w:hAnsi="Arial" w:cs="Arial"/>
          <w:sz w:val="24"/>
          <w:szCs w:val="24"/>
          <w:lang w:val="az-Latn-AZ"/>
        </w:rPr>
        <w:t xml:space="preserve"> </w:t>
      </w:r>
      <w:r w:rsidR="00C50F2A" w:rsidRPr="00C15C64">
        <w:rPr>
          <w:rFonts w:ascii="Arial" w:hAnsi="Arial" w:cs="Arial"/>
          <w:sz w:val="24"/>
          <w:szCs w:val="24"/>
          <w:lang w:val="az-Latn-AZ" w:eastAsia="ja-JP"/>
        </w:rPr>
        <w:t>barədə məlumatı olmamışdır.</w:t>
      </w:r>
    </w:p>
    <w:p w:rsidR="00176DA3" w:rsidRPr="00C15C64" w:rsidRDefault="00AD12C6" w:rsidP="00043536">
      <w:pPr>
        <w:spacing w:after="0" w:line="240" w:lineRule="auto"/>
        <w:ind w:firstLine="567"/>
        <w:jc w:val="both"/>
        <w:rPr>
          <w:rFonts w:ascii="Arial" w:hAnsi="Arial" w:cs="Arial"/>
          <w:sz w:val="24"/>
          <w:szCs w:val="24"/>
          <w:lang w:val="az-Latn-AZ"/>
        </w:rPr>
      </w:pPr>
      <w:r w:rsidRPr="00C15C64">
        <w:rPr>
          <w:rFonts w:ascii="Arial" w:hAnsi="Arial" w:cs="Arial"/>
          <w:sz w:val="24"/>
          <w:szCs w:val="24"/>
          <w:lang w:val="az-Latn-AZ" w:eastAsia="ja-JP"/>
        </w:rPr>
        <w:t>Belə ki</w:t>
      </w:r>
      <w:r w:rsidR="000F7C93" w:rsidRPr="00C15C64">
        <w:rPr>
          <w:rFonts w:ascii="Arial" w:hAnsi="Arial" w:cs="Arial"/>
          <w:sz w:val="24"/>
          <w:szCs w:val="24"/>
          <w:lang w:val="az-Latn-AZ" w:eastAsia="ja-JP"/>
        </w:rPr>
        <w:t>,</w:t>
      </w:r>
      <w:r w:rsidR="000F7C93" w:rsidRPr="00C15C64">
        <w:rPr>
          <w:rFonts w:ascii="Arial" w:eastAsia="Times New Roman" w:hAnsi="Arial" w:cs="Arial"/>
          <w:color w:val="000000"/>
          <w:sz w:val="24"/>
          <w:szCs w:val="24"/>
          <w:lang w:val="az-Latn-AZ"/>
        </w:rPr>
        <w:t xml:space="preserve"> Azərbaycan Respublikası Mülki Məcəllə</w:t>
      </w:r>
      <w:r w:rsidRPr="00C15C64">
        <w:rPr>
          <w:rFonts w:ascii="Arial" w:eastAsia="Times New Roman" w:hAnsi="Arial" w:cs="Arial"/>
          <w:color w:val="000000"/>
          <w:sz w:val="24"/>
          <w:szCs w:val="24"/>
          <w:lang w:val="az-Latn-AZ"/>
        </w:rPr>
        <w:t>si</w:t>
      </w:r>
      <w:r w:rsidR="000F7C93" w:rsidRPr="00C15C64">
        <w:rPr>
          <w:rFonts w:ascii="Arial" w:eastAsia="Times New Roman" w:hAnsi="Arial" w:cs="Arial"/>
          <w:color w:val="000000"/>
          <w:sz w:val="24"/>
          <w:szCs w:val="24"/>
          <w:lang w:val="az-Latn-AZ"/>
        </w:rPr>
        <w:t xml:space="preserve">nin 967-ci maddəsinə </w:t>
      </w:r>
      <w:r w:rsidR="00F57240" w:rsidRPr="00C15C64">
        <w:rPr>
          <w:rFonts w:ascii="Arial" w:eastAsia="Times New Roman" w:hAnsi="Arial" w:cs="Arial"/>
          <w:color w:val="000000"/>
          <w:sz w:val="24"/>
          <w:szCs w:val="24"/>
          <w:lang w:val="az-Latn-AZ"/>
        </w:rPr>
        <w:t>görə</w:t>
      </w:r>
      <w:r w:rsidR="00C15C64" w:rsidRPr="00C15C64">
        <w:rPr>
          <w:rFonts w:ascii="Arial" w:eastAsia="Times New Roman" w:hAnsi="Arial" w:cs="Arial"/>
          <w:color w:val="000000"/>
          <w:sz w:val="24"/>
          <w:szCs w:val="24"/>
          <w:lang w:val="az-Latn-AZ"/>
        </w:rPr>
        <w:t>,</w:t>
      </w:r>
      <w:r w:rsidR="000F7C93" w:rsidRPr="00C15C64">
        <w:rPr>
          <w:rFonts w:ascii="Arial" w:hAnsi="Arial" w:cs="Arial"/>
          <w:sz w:val="24"/>
          <w:szCs w:val="24"/>
          <w:lang w:val="az-Latn-AZ" w:eastAsia="ja-JP"/>
        </w:rPr>
        <w:t xml:space="preserve"> </w:t>
      </w:r>
      <w:r w:rsidR="00C829F0" w:rsidRPr="00C15C64">
        <w:rPr>
          <w:rFonts w:ascii="Arial" w:hAnsi="Arial" w:cs="Arial"/>
          <w:sz w:val="24"/>
          <w:szCs w:val="24"/>
          <w:lang w:val="az-Latn-AZ"/>
        </w:rPr>
        <w:t>bank hesabının və bank əmanətinin, hesab əməliyyatlarının və müştəri haqqında məlumatların sirrinə bank qarantiya verir. Bank sirri təşkil edən məlumatlar yalnız müştərilərin özlərinə və ya nümayəndələrinə verilə bilər.</w:t>
      </w:r>
    </w:p>
    <w:p w:rsidR="00176DA3" w:rsidRPr="00043536" w:rsidRDefault="00F57240" w:rsidP="00043536">
      <w:pPr>
        <w:spacing w:after="0" w:line="240" w:lineRule="auto"/>
        <w:ind w:firstLine="567"/>
        <w:jc w:val="both"/>
        <w:rPr>
          <w:rFonts w:ascii="Arial" w:hAnsi="Arial" w:cs="Arial"/>
          <w:sz w:val="24"/>
          <w:szCs w:val="24"/>
          <w:lang w:val="az-Latn-AZ"/>
        </w:rPr>
      </w:pPr>
      <w:r w:rsidRPr="00C15C64">
        <w:rPr>
          <w:rFonts w:ascii="Arial" w:hAnsi="Arial" w:cs="Arial"/>
          <w:sz w:val="24"/>
          <w:szCs w:val="24"/>
          <w:lang w:val="az-Latn-AZ" w:eastAsia="ja-JP"/>
        </w:rPr>
        <w:t>Lakin ərizəçi y</w:t>
      </w:r>
      <w:r w:rsidR="00EC2D32" w:rsidRPr="00C15C64">
        <w:rPr>
          <w:rFonts w:ascii="Arial" w:hAnsi="Arial" w:cs="Arial"/>
          <w:sz w:val="24"/>
          <w:szCs w:val="24"/>
          <w:lang w:val="az-Latn-AZ" w:eastAsia="ja-JP"/>
        </w:rPr>
        <w:t>alnız</w:t>
      </w:r>
      <w:r w:rsidR="00EC2D32" w:rsidRPr="00043536">
        <w:rPr>
          <w:rFonts w:ascii="Arial" w:hAnsi="Arial" w:cs="Arial"/>
          <w:sz w:val="24"/>
          <w:szCs w:val="24"/>
          <w:lang w:val="az-Latn-AZ" w:eastAsia="ja-JP"/>
        </w:rPr>
        <w:t xml:space="preserve"> </w:t>
      </w:r>
      <w:r w:rsidR="005A5B9D" w:rsidRPr="00043536">
        <w:rPr>
          <w:rFonts w:ascii="Arial" w:hAnsi="Arial" w:cs="Arial"/>
          <w:sz w:val="24"/>
          <w:szCs w:val="24"/>
          <w:lang w:val="az-Latn-AZ"/>
        </w:rPr>
        <w:t>2015-ci il</w:t>
      </w:r>
      <w:r w:rsidR="00ED5A3C" w:rsidRPr="00043536">
        <w:rPr>
          <w:rFonts w:ascii="Arial" w:hAnsi="Arial" w:cs="Arial"/>
          <w:sz w:val="24"/>
          <w:szCs w:val="24"/>
          <w:lang w:val="az-Latn-AZ"/>
        </w:rPr>
        <w:t>də</w:t>
      </w:r>
      <w:r w:rsidR="005A5B9D" w:rsidRPr="00043536">
        <w:rPr>
          <w:rFonts w:ascii="Arial" w:hAnsi="Arial" w:cs="Arial"/>
          <w:sz w:val="24"/>
          <w:szCs w:val="24"/>
          <w:lang w:val="az-Latn-AZ"/>
        </w:rPr>
        <w:t xml:space="preserve"> </w:t>
      </w:r>
      <w:r w:rsidRPr="00043536">
        <w:rPr>
          <w:rFonts w:ascii="Arial" w:eastAsia="Times New Roman" w:hAnsi="Arial" w:cs="Arial"/>
          <w:color w:val="000000"/>
          <w:sz w:val="24"/>
          <w:szCs w:val="24"/>
          <w:lang w:val="az-Latn-AZ"/>
        </w:rPr>
        <w:t xml:space="preserve">“Muğanbank” ASC-dən </w:t>
      </w:r>
      <w:r w:rsidR="005A5B9D" w:rsidRPr="00043536">
        <w:rPr>
          <w:rFonts w:ascii="Arial" w:hAnsi="Arial" w:cs="Arial"/>
          <w:sz w:val="24"/>
          <w:szCs w:val="24"/>
          <w:lang w:val="az-Latn-AZ"/>
        </w:rPr>
        <w:t>depozit müqaviləsinin surəti</w:t>
      </w:r>
      <w:r w:rsidR="00C15C64">
        <w:rPr>
          <w:rFonts w:ascii="Arial" w:hAnsi="Arial" w:cs="Arial"/>
          <w:sz w:val="24"/>
          <w:szCs w:val="24"/>
          <w:lang w:val="az-Latn-AZ"/>
        </w:rPr>
        <w:t>ni</w:t>
      </w:r>
      <w:r w:rsidR="005A5B9D" w:rsidRPr="00043536">
        <w:rPr>
          <w:rFonts w:ascii="Arial" w:hAnsi="Arial" w:cs="Arial"/>
          <w:sz w:val="24"/>
          <w:szCs w:val="24"/>
          <w:lang w:val="az-Latn-AZ"/>
        </w:rPr>
        <w:t xml:space="preserve"> əldə edilmiş və həmin vaxt aşkar olunmuşdur ki, İ.İsmayılov cavabdeh “JMR” MMC-dən qəbul etdiyi pulu </w:t>
      </w:r>
      <w:r w:rsidRPr="00043536">
        <w:rPr>
          <w:rFonts w:ascii="Arial" w:hAnsi="Arial" w:cs="Arial"/>
          <w:sz w:val="24"/>
          <w:szCs w:val="24"/>
          <w:lang w:val="az-Latn-AZ"/>
        </w:rPr>
        <w:t xml:space="preserve"> həmin banka </w:t>
      </w:r>
      <w:r w:rsidR="005A5B9D" w:rsidRPr="00043536">
        <w:rPr>
          <w:rFonts w:ascii="Arial" w:hAnsi="Arial" w:cs="Arial"/>
          <w:sz w:val="24"/>
          <w:szCs w:val="24"/>
          <w:lang w:val="az-Latn-AZ"/>
        </w:rPr>
        <w:t>illik  3</w:t>
      </w:r>
      <w:r w:rsidR="00F24BF9" w:rsidRPr="00043536">
        <w:rPr>
          <w:rFonts w:ascii="Arial" w:hAnsi="Arial" w:cs="Arial"/>
          <w:sz w:val="24"/>
          <w:szCs w:val="24"/>
          <w:lang w:val="az-Latn-AZ"/>
        </w:rPr>
        <w:t xml:space="preserve"> faizl</w:t>
      </w:r>
      <w:r w:rsidR="002617EE" w:rsidRPr="00043536">
        <w:rPr>
          <w:rFonts w:ascii="Arial" w:hAnsi="Arial" w:cs="Arial"/>
          <w:sz w:val="24"/>
          <w:szCs w:val="24"/>
          <w:lang w:val="az-Latn-AZ"/>
        </w:rPr>
        <w:t>ə</w:t>
      </w:r>
      <w:r w:rsidR="005A5B9D" w:rsidRPr="00043536">
        <w:rPr>
          <w:rFonts w:ascii="Arial" w:hAnsi="Arial" w:cs="Arial"/>
          <w:b/>
          <w:sz w:val="24"/>
          <w:szCs w:val="24"/>
          <w:lang w:val="az-Latn-AZ"/>
        </w:rPr>
        <w:t xml:space="preserve">  </w:t>
      </w:r>
      <w:r w:rsidR="002617EE" w:rsidRPr="00043536">
        <w:rPr>
          <w:rFonts w:ascii="Arial" w:hAnsi="Arial" w:cs="Arial"/>
          <w:sz w:val="24"/>
          <w:szCs w:val="24"/>
          <w:lang w:val="az-Latn-AZ"/>
        </w:rPr>
        <w:t xml:space="preserve">depozit </w:t>
      </w:r>
      <w:r w:rsidR="005A5B9D" w:rsidRPr="00043536">
        <w:rPr>
          <w:rFonts w:ascii="Arial" w:hAnsi="Arial" w:cs="Arial"/>
          <w:sz w:val="24"/>
          <w:szCs w:val="24"/>
          <w:lang w:val="az-Latn-AZ"/>
        </w:rPr>
        <w:t>qoymuşdur.</w:t>
      </w:r>
    </w:p>
    <w:p w:rsidR="00176DA3" w:rsidRPr="00C15C64" w:rsidRDefault="00A008C0" w:rsidP="00043536">
      <w:pPr>
        <w:spacing w:after="0" w:line="240" w:lineRule="auto"/>
        <w:ind w:firstLine="567"/>
        <w:jc w:val="both"/>
        <w:rPr>
          <w:rFonts w:ascii="Arial" w:hAnsi="Arial" w:cs="Arial"/>
          <w:sz w:val="24"/>
          <w:szCs w:val="24"/>
          <w:lang w:val="az-Latn-AZ"/>
        </w:rPr>
      </w:pPr>
      <w:r w:rsidRPr="00C15C64">
        <w:rPr>
          <w:rFonts w:ascii="Arial" w:hAnsi="Arial" w:cs="Arial"/>
          <w:sz w:val="24"/>
          <w:szCs w:val="24"/>
          <w:lang w:val="az-Latn-AZ"/>
        </w:rPr>
        <w:t xml:space="preserve">Depozit  üzrə  illik </w:t>
      </w:r>
      <w:r w:rsidR="00F57240" w:rsidRPr="00C15C64">
        <w:rPr>
          <w:rFonts w:ascii="Arial" w:hAnsi="Arial" w:cs="Arial"/>
          <w:sz w:val="24"/>
          <w:szCs w:val="24"/>
          <w:lang w:val="az-Latn-AZ"/>
        </w:rPr>
        <w:t xml:space="preserve">10,4 faiz </w:t>
      </w:r>
      <w:r w:rsidRPr="00C15C64">
        <w:rPr>
          <w:rFonts w:ascii="Arial" w:hAnsi="Arial" w:cs="Arial"/>
          <w:sz w:val="24"/>
          <w:szCs w:val="24"/>
          <w:lang w:val="az-Latn-AZ"/>
        </w:rPr>
        <w:t>müəyyən edər</w:t>
      </w:r>
      <w:r w:rsidR="00C15C64" w:rsidRPr="00C15C64">
        <w:rPr>
          <w:rFonts w:ascii="Arial" w:hAnsi="Arial" w:cs="Arial"/>
          <w:sz w:val="24"/>
          <w:szCs w:val="24"/>
          <w:lang w:val="az-Latn-AZ"/>
        </w:rPr>
        <w:t>kən</w:t>
      </w:r>
      <w:r w:rsidRPr="00C15C64">
        <w:rPr>
          <w:rFonts w:ascii="Arial" w:hAnsi="Arial" w:cs="Arial"/>
          <w:sz w:val="24"/>
          <w:szCs w:val="24"/>
          <w:lang w:val="az-Latn-AZ"/>
        </w:rPr>
        <w:t xml:space="preserve"> birinci instansiya məhkəməsi </w:t>
      </w:r>
      <w:r w:rsidR="00C15C64" w:rsidRPr="00C15C64">
        <w:rPr>
          <w:rFonts w:ascii="Arial" w:hAnsi="Arial" w:cs="Arial"/>
          <w:sz w:val="24"/>
          <w:szCs w:val="24"/>
          <w:lang w:val="az-Latn-AZ"/>
        </w:rPr>
        <w:t>faizi</w:t>
      </w:r>
      <w:r w:rsidR="00F57240" w:rsidRPr="00C15C64">
        <w:rPr>
          <w:rFonts w:ascii="Arial" w:hAnsi="Arial" w:cs="Arial"/>
          <w:sz w:val="24"/>
          <w:szCs w:val="24"/>
          <w:lang w:val="az-Latn-AZ"/>
        </w:rPr>
        <w:t xml:space="preserve">n </w:t>
      </w:r>
      <w:r w:rsidRPr="00C15C64">
        <w:rPr>
          <w:rFonts w:ascii="Arial" w:hAnsi="Arial" w:cs="Arial"/>
          <w:sz w:val="24"/>
          <w:szCs w:val="24"/>
          <w:lang w:val="az-Latn-AZ"/>
        </w:rPr>
        <w:t>hansı meyarlar əsasında müəyyən edilməsini göstərmə</w:t>
      </w:r>
      <w:r w:rsidR="00F57240" w:rsidRPr="00C15C64">
        <w:rPr>
          <w:rFonts w:ascii="Arial" w:hAnsi="Arial" w:cs="Arial"/>
          <w:sz w:val="24"/>
          <w:szCs w:val="24"/>
          <w:lang w:val="az-Latn-AZ"/>
        </w:rPr>
        <w:t>miş</w:t>
      </w:r>
      <w:r w:rsidRPr="00C15C64">
        <w:rPr>
          <w:rFonts w:ascii="Arial" w:hAnsi="Arial" w:cs="Arial"/>
          <w:sz w:val="24"/>
          <w:szCs w:val="24"/>
          <w:lang w:val="az-Latn-AZ"/>
        </w:rPr>
        <w:t xml:space="preserve"> və qə</w:t>
      </w:r>
      <w:r w:rsidR="00F57240" w:rsidRPr="00C15C64">
        <w:rPr>
          <w:rFonts w:ascii="Arial" w:hAnsi="Arial" w:cs="Arial"/>
          <w:sz w:val="24"/>
          <w:szCs w:val="24"/>
          <w:lang w:val="az-Latn-AZ"/>
        </w:rPr>
        <w:t>tnaməni bu</w:t>
      </w:r>
      <w:r w:rsidRPr="00C15C64">
        <w:rPr>
          <w:rFonts w:ascii="Arial" w:hAnsi="Arial" w:cs="Arial"/>
          <w:sz w:val="24"/>
          <w:szCs w:val="24"/>
          <w:lang w:val="az-Latn-AZ"/>
        </w:rPr>
        <w:t xml:space="preserve"> </w:t>
      </w:r>
      <w:r w:rsidR="00F57240" w:rsidRPr="00C15C64">
        <w:rPr>
          <w:rFonts w:ascii="Arial" w:hAnsi="Arial" w:cs="Arial"/>
          <w:sz w:val="24"/>
          <w:szCs w:val="24"/>
          <w:lang w:val="az-Latn-AZ"/>
        </w:rPr>
        <w:t>hi</w:t>
      </w:r>
      <w:r w:rsidR="00C15C64" w:rsidRPr="00C15C64">
        <w:rPr>
          <w:rFonts w:ascii="Arial" w:hAnsi="Arial" w:cs="Arial"/>
          <w:sz w:val="24"/>
          <w:szCs w:val="24"/>
          <w:lang w:val="az-Latn-AZ"/>
        </w:rPr>
        <w:t>s</w:t>
      </w:r>
      <w:r w:rsidR="00F57240" w:rsidRPr="00C15C64">
        <w:rPr>
          <w:rFonts w:ascii="Arial" w:hAnsi="Arial" w:cs="Arial"/>
          <w:sz w:val="24"/>
          <w:szCs w:val="24"/>
          <w:lang w:val="az-Latn-AZ"/>
        </w:rPr>
        <w:t xml:space="preserve">sədə </w:t>
      </w:r>
      <w:r w:rsidRPr="00C15C64">
        <w:rPr>
          <w:rFonts w:ascii="Arial" w:hAnsi="Arial" w:cs="Arial"/>
          <w:sz w:val="24"/>
          <w:szCs w:val="24"/>
          <w:lang w:val="az-Latn-AZ"/>
        </w:rPr>
        <w:t>əsaslandırmamışdır.</w:t>
      </w:r>
      <w:r w:rsidR="00C15C64" w:rsidRPr="00C15C64">
        <w:rPr>
          <w:rFonts w:ascii="Arial" w:hAnsi="Arial" w:cs="Arial"/>
          <w:sz w:val="24"/>
          <w:szCs w:val="24"/>
          <w:lang w:val="az-Latn-AZ"/>
        </w:rPr>
        <w:t xml:space="preserve"> Lakin</w:t>
      </w:r>
      <w:r w:rsidRPr="00C15C64">
        <w:rPr>
          <w:rFonts w:ascii="Arial" w:hAnsi="Arial" w:cs="Arial"/>
          <w:sz w:val="24"/>
          <w:szCs w:val="24"/>
          <w:lang w:val="az-Latn-AZ"/>
        </w:rPr>
        <w:t xml:space="preserve"> depozit  üzrə  illik  faiz barədə məlumatın olması birinci instansiya məhkəməsi tərəfindən mübahisə üzrə faizlərin hesablanmasına tə</w:t>
      </w:r>
      <w:r w:rsidR="00C15C64" w:rsidRPr="00C15C64">
        <w:rPr>
          <w:rFonts w:ascii="Arial" w:hAnsi="Arial" w:cs="Arial"/>
          <w:sz w:val="24"/>
          <w:szCs w:val="24"/>
          <w:lang w:val="az-Latn-AZ"/>
        </w:rPr>
        <w:t>sir</w:t>
      </w:r>
      <w:r w:rsidRPr="00C15C64">
        <w:rPr>
          <w:rFonts w:ascii="Arial" w:hAnsi="Arial" w:cs="Arial"/>
          <w:sz w:val="24"/>
          <w:szCs w:val="24"/>
          <w:lang w:val="az-Latn-AZ"/>
        </w:rPr>
        <w:t xml:space="preserve"> göstərə bilərdi.</w:t>
      </w:r>
    </w:p>
    <w:p w:rsidR="00176DA3" w:rsidRPr="00C15C64" w:rsidRDefault="00F24BF9" w:rsidP="00043536">
      <w:pPr>
        <w:spacing w:after="0" w:line="240" w:lineRule="auto"/>
        <w:ind w:firstLine="567"/>
        <w:jc w:val="both"/>
        <w:rPr>
          <w:rFonts w:ascii="Arial" w:hAnsi="Arial" w:cs="Arial"/>
          <w:sz w:val="24"/>
          <w:szCs w:val="24"/>
          <w:lang w:val="az-Latn-AZ"/>
        </w:rPr>
      </w:pPr>
      <w:r w:rsidRPr="00C15C64">
        <w:rPr>
          <w:rFonts w:ascii="Arial" w:eastAsia="Times New Roman" w:hAnsi="Arial" w:cs="Arial"/>
          <w:iCs/>
          <w:color w:val="000000"/>
          <w:sz w:val="24"/>
          <w:szCs w:val="24"/>
          <w:lang w:val="az-Latn-AZ"/>
        </w:rPr>
        <w:t>Həmçinin</w:t>
      </w:r>
      <w:r w:rsidRPr="00C15C64">
        <w:rPr>
          <w:rFonts w:ascii="Arial" w:hAnsi="Arial" w:cs="Arial"/>
          <w:sz w:val="24"/>
          <w:szCs w:val="24"/>
          <w:lang w:val="az-Latn-AZ"/>
        </w:rPr>
        <w:t xml:space="preserve"> </w:t>
      </w:r>
      <w:r w:rsidR="00930090" w:rsidRPr="00C15C64">
        <w:rPr>
          <w:rFonts w:ascii="Arial" w:eastAsia="Times New Roman" w:hAnsi="Arial" w:cs="Arial"/>
          <w:color w:val="000000"/>
          <w:sz w:val="24"/>
          <w:szCs w:val="24"/>
          <w:lang w:val="az-Latn-AZ"/>
        </w:rPr>
        <w:t>Məhkəmə Tərkibi hesab etmişdir ki,</w:t>
      </w:r>
      <w:r w:rsidR="00930090" w:rsidRPr="00C15C64">
        <w:rPr>
          <w:rFonts w:ascii="Arial" w:hAnsi="Arial" w:cs="Arial"/>
          <w:sz w:val="24"/>
          <w:szCs w:val="24"/>
          <w:lang w:val="az-Latn-AZ"/>
        </w:rPr>
        <w:t xml:space="preserve"> qanuni qüvvəyə minmiş məhkəmə qətnaməsinə yeni açılmış hallar üzrə yenidən baxılması barədə müraciət etmək üçün qanunvericiliklə müəyyən edilmiş prosessual müddət T.Nəbiyev tərəfindən ötürülmüşdür.</w:t>
      </w:r>
    </w:p>
    <w:p w:rsidR="00176DA3" w:rsidRPr="00C15C64" w:rsidRDefault="00930090" w:rsidP="00043536">
      <w:pPr>
        <w:spacing w:after="0" w:line="240" w:lineRule="auto"/>
        <w:ind w:firstLine="567"/>
        <w:jc w:val="both"/>
        <w:rPr>
          <w:rFonts w:ascii="Arial" w:hAnsi="Arial" w:cs="Arial"/>
          <w:sz w:val="24"/>
          <w:szCs w:val="24"/>
          <w:lang w:val="az-Latn-AZ"/>
        </w:rPr>
      </w:pPr>
      <w:r w:rsidRPr="00C15C64">
        <w:rPr>
          <w:rFonts w:ascii="Arial" w:hAnsi="Arial" w:cs="Arial"/>
          <w:sz w:val="24"/>
          <w:szCs w:val="24"/>
          <w:lang w:val="az-Latn-AZ"/>
        </w:rPr>
        <w:t>Bununla bağlı qeyd etmək lazımdır ki,</w:t>
      </w:r>
      <w:r w:rsidR="005A5B9D" w:rsidRPr="00C15C64">
        <w:rPr>
          <w:rFonts w:ascii="Arial" w:hAnsi="Arial" w:cs="Arial"/>
          <w:sz w:val="24"/>
          <w:szCs w:val="24"/>
          <w:lang w:val="az-Latn-AZ"/>
        </w:rPr>
        <w:t xml:space="preserve"> </w:t>
      </w:r>
      <w:r w:rsidR="008F1F0B" w:rsidRPr="00C15C64">
        <w:rPr>
          <w:rFonts w:ascii="Arial" w:hAnsi="Arial" w:cs="Arial"/>
          <w:sz w:val="24"/>
          <w:szCs w:val="24"/>
          <w:lang w:val="az-Latn-AZ"/>
        </w:rPr>
        <w:t>T.Nəbiyevin ərizəsinə ilk</w:t>
      </w:r>
      <w:r w:rsidR="0046416A" w:rsidRPr="00C15C64">
        <w:rPr>
          <w:rFonts w:ascii="Arial" w:hAnsi="Arial" w:cs="Arial"/>
          <w:sz w:val="24"/>
          <w:szCs w:val="24"/>
          <w:lang w:val="az-Latn-AZ"/>
        </w:rPr>
        <w:t xml:space="preserve"> dəfə baxan </w:t>
      </w:r>
      <w:r w:rsidR="005A5B9D" w:rsidRPr="00C15C64">
        <w:rPr>
          <w:rFonts w:ascii="Arial" w:hAnsi="Arial" w:cs="Arial"/>
          <w:sz w:val="24"/>
          <w:szCs w:val="24"/>
          <w:lang w:val="az-Latn-AZ"/>
        </w:rPr>
        <w:t xml:space="preserve">Məhkəmə </w:t>
      </w:r>
      <w:r w:rsidR="008F1F0B" w:rsidRPr="00C15C64">
        <w:rPr>
          <w:rFonts w:ascii="Arial" w:hAnsi="Arial" w:cs="Arial"/>
          <w:sz w:val="24"/>
          <w:szCs w:val="24"/>
          <w:lang w:val="az-Latn-AZ"/>
        </w:rPr>
        <w:t>T</w:t>
      </w:r>
      <w:r w:rsidR="005A5B9D" w:rsidRPr="00C15C64">
        <w:rPr>
          <w:rFonts w:ascii="Arial" w:hAnsi="Arial" w:cs="Arial"/>
          <w:sz w:val="24"/>
          <w:szCs w:val="24"/>
          <w:lang w:val="az-Latn-AZ"/>
        </w:rPr>
        <w:t>ə</w:t>
      </w:r>
      <w:r w:rsidR="0046416A" w:rsidRPr="00C15C64">
        <w:rPr>
          <w:rFonts w:ascii="Arial" w:hAnsi="Arial" w:cs="Arial"/>
          <w:sz w:val="24"/>
          <w:szCs w:val="24"/>
          <w:lang w:val="az-Latn-AZ"/>
        </w:rPr>
        <w:t>rkibi</w:t>
      </w:r>
      <w:r w:rsidR="005A5B9D" w:rsidRPr="00C15C64">
        <w:rPr>
          <w:rFonts w:ascii="Arial" w:hAnsi="Arial" w:cs="Arial"/>
          <w:sz w:val="24"/>
          <w:szCs w:val="24"/>
          <w:lang w:val="az-Latn-AZ"/>
        </w:rPr>
        <w:t xml:space="preserve"> 1 iyul 2015-ci il tarixli qərardadı</w:t>
      </w:r>
      <w:r w:rsidR="005A5B9D" w:rsidRPr="00C15C64">
        <w:rPr>
          <w:rFonts w:ascii="Arial" w:hAnsi="Arial" w:cs="Arial"/>
          <w:spacing w:val="6"/>
          <w:sz w:val="24"/>
          <w:szCs w:val="24"/>
          <w:lang w:val="az-Latn-AZ"/>
        </w:rPr>
        <w:t xml:space="preserve"> ilə </w:t>
      </w:r>
      <w:r w:rsidR="008F1F0B" w:rsidRPr="00C15C64">
        <w:rPr>
          <w:rFonts w:ascii="Arial" w:hAnsi="Arial" w:cs="Arial"/>
          <w:sz w:val="24"/>
          <w:szCs w:val="24"/>
          <w:lang w:val="az-Latn-AZ"/>
        </w:rPr>
        <w:t>prosessual müddətin ötürüldüyünə görə həmin ərizəni geri</w:t>
      </w:r>
      <w:r w:rsidR="00313A73" w:rsidRPr="00C15C64">
        <w:rPr>
          <w:rFonts w:ascii="Arial" w:hAnsi="Arial" w:cs="Arial"/>
          <w:sz w:val="24"/>
          <w:szCs w:val="24"/>
          <w:lang w:val="az-Latn-AZ"/>
        </w:rPr>
        <w:t xml:space="preserve"> qaytar</w:t>
      </w:r>
      <w:r w:rsidR="005A5B9D" w:rsidRPr="00C15C64">
        <w:rPr>
          <w:rFonts w:ascii="Arial" w:hAnsi="Arial" w:cs="Arial"/>
          <w:sz w:val="24"/>
          <w:szCs w:val="24"/>
          <w:lang w:val="az-Latn-AZ"/>
        </w:rPr>
        <w:t>mışdır.</w:t>
      </w:r>
      <w:r w:rsidR="00C15C64" w:rsidRPr="00C15C64">
        <w:rPr>
          <w:rFonts w:ascii="Arial" w:hAnsi="Arial" w:cs="Arial"/>
          <w:sz w:val="24"/>
          <w:szCs w:val="24"/>
          <w:lang w:val="az-Latn-AZ"/>
        </w:rPr>
        <w:t xml:space="preserve"> </w:t>
      </w:r>
      <w:r w:rsidR="0046416A" w:rsidRPr="00C15C64">
        <w:rPr>
          <w:rFonts w:ascii="Arial" w:hAnsi="Arial" w:cs="Arial"/>
          <w:sz w:val="24"/>
          <w:szCs w:val="24"/>
          <w:lang w:val="az-Latn-AZ"/>
        </w:rPr>
        <w:t>Lakin</w:t>
      </w:r>
      <w:r w:rsidR="00CD2DEA">
        <w:rPr>
          <w:rFonts w:ascii="Arial" w:hAnsi="Arial" w:cs="Arial"/>
          <w:sz w:val="24"/>
          <w:szCs w:val="24"/>
          <w:lang w:val="az-Latn-AZ"/>
        </w:rPr>
        <w:t xml:space="preserve"> qanuni qüvvəyə minmiş</w:t>
      </w:r>
      <w:r w:rsidR="0046416A" w:rsidRPr="00C15C64">
        <w:rPr>
          <w:rFonts w:ascii="Arial" w:hAnsi="Arial" w:cs="Arial"/>
          <w:sz w:val="24"/>
          <w:szCs w:val="24"/>
          <w:lang w:val="az-Latn-AZ"/>
        </w:rPr>
        <w:t xml:space="preserve"> </w:t>
      </w:r>
      <w:r w:rsidR="00CD2DEA">
        <w:rPr>
          <w:rFonts w:ascii="Arial" w:hAnsi="Arial" w:cs="Arial"/>
          <w:sz w:val="24"/>
          <w:szCs w:val="24"/>
          <w:lang w:val="az-Latn-AZ"/>
        </w:rPr>
        <w:t xml:space="preserve">məhkəmə </w:t>
      </w:r>
      <w:r w:rsidR="00CD2DEA" w:rsidRPr="00043536">
        <w:rPr>
          <w:rFonts w:ascii="Arial" w:hAnsi="Arial" w:cs="Arial"/>
          <w:sz w:val="24"/>
          <w:szCs w:val="24"/>
          <w:lang w:val="az-Latn-AZ"/>
        </w:rPr>
        <w:t>qətnaməsinə yeni açılmış hallar üzrə yenidən baxı</w:t>
      </w:r>
      <w:r w:rsidR="00CD2DEA">
        <w:rPr>
          <w:rFonts w:ascii="Arial" w:hAnsi="Arial" w:cs="Arial"/>
          <w:sz w:val="24"/>
          <w:szCs w:val="24"/>
          <w:lang w:val="az-Latn-AZ"/>
        </w:rPr>
        <w:t>lmasına dair</w:t>
      </w:r>
      <w:r w:rsidR="00C15C64" w:rsidRPr="00C15C64">
        <w:rPr>
          <w:rFonts w:ascii="Arial" w:hAnsi="Arial" w:cs="Arial"/>
          <w:sz w:val="24"/>
          <w:szCs w:val="24"/>
          <w:lang w:val="az-Latn-AZ"/>
        </w:rPr>
        <w:t xml:space="preserve"> </w:t>
      </w:r>
      <w:r w:rsidR="00C15C64">
        <w:rPr>
          <w:rFonts w:ascii="Arial" w:hAnsi="Arial" w:cs="Arial"/>
          <w:sz w:val="24"/>
          <w:szCs w:val="24"/>
          <w:lang w:val="az-Latn-AZ"/>
        </w:rPr>
        <w:t xml:space="preserve">ərizəyə yenidən baxan </w:t>
      </w:r>
      <w:r w:rsidR="0046416A" w:rsidRPr="00C15C64">
        <w:rPr>
          <w:rFonts w:ascii="Arial" w:hAnsi="Arial" w:cs="Arial"/>
          <w:sz w:val="24"/>
          <w:szCs w:val="24"/>
          <w:lang w:val="az-Latn-AZ"/>
        </w:rPr>
        <w:t xml:space="preserve">Məhkəmə </w:t>
      </w:r>
      <w:r w:rsidR="008F1F0B" w:rsidRPr="00C15C64">
        <w:rPr>
          <w:rFonts w:ascii="Arial" w:hAnsi="Arial" w:cs="Arial"/>
          <w:sz w:val="24"/>
          <w:szCs w:val="24"/>
          <w:lang w:val="az-Latn-AZ"/>
        </w:rPr>
        <w:t>T</w:t>
      </w:r>
      <w:r w:rsidR="0046416A" w:rsidRPr="00C15C64">
        <w:rPr>
          <w:rFonts w:ascii="Arial" w:hAnsi="Arial" w:cs="Arial"/>
          <w:sz w:val="24"/>
          <w:szCs w:val="24"/>
          <w:lang w:val="az-Latn-AZ"/>
        </w:rPr>
        <w:t xml:space="preserve">ərkibi </w:t>
      </w:r>
      <w:r w:rsidR="005A5B9D" w:rsidRPr="00C15C64">
        <w:rPr>
          <w:rFonts w:ascii="Arial" w:hAnsi="Arial" w:cs="Arial"/>
          <w:sz w:val="24"/>
          <w:szCs w:val="24"/>
          <w:lang w:val="az-Latn-AZ"/>
        </w:rPr>
        <w:t xml:space="preserve">9 fevral 2016-cı il tarixli qərardadı ilə </w:t>
      </w:r>
      <w:r w:rsidR="00060E76" w:rsidRPr="00C15C64">
        <w:rPr>
          <w:rFonts w:ascii="Arial" w:hAnsi="Arial" w:cs="Arial"/>
          <w:sz w:val="24"/>
          <w:szCs w:val="24"/>
          <w:lang w:val="az-Latn-AZ"/>
        </w:rPr>
        <w:t xml:space="preserve">1 iyul 2015-ci il tarixli </w:t>
      </w:r>
      <w:r w:rsidR="005A5B9D" w:rsidRPr="00C15C64">
        <w:rPr>
          <w:rFonts w:ascii="Arial" w:hAnsi="Arial" w:cs="Arial"/>
          <w:sz w:val="24"/>
          <w:szCs w:val="24"/>
          <w:lang w:val="az-Latn-AZ"/>
        </w:rPr>
        <w:t xml:space="preserve">qərardaddan fərqli olaraq </w:t>
      </w:r>
      <w:r w:rsidR="00060E76" w:rsidRPr="00C15C64">
        <w:rPr>
          <w:rFonts w:ascii="Arial" w:hAnsi="Arial" w:cs="Arial"/>
          <w:sz w:val="24"/>
          <w:szCs w:val="24"/>
          <w:lang w:val="az-Latn-AZ"/>
        </w:rPr>
        <w:t>prosessual müddətin ötürülmə</w:t>
      </w:r>
      <w:r w:rsidR="00CD2DEA">
        <w:rPr>
          <w:rFonts w:ascii="Arial" w:hAnsi="Arial" w:cs="Arial"/>
          <w:sz w:val="24"/>
          <w:szCs w:val="24"/>
          <w:lang w:val="az-Latn-AZ"/>
        </w:rPr>
        <w:t>sinə</w:t>
      </w:r>
      <w:r w:rsidR="00060E76" w:rsidRPr="00C15C64">
        <w:rPr>
          <w:rFonts w:ascii="Arial" w:hAnsi="Arial" w:cs="Arial"/>
          <w:sz w:val="24"/>
          <w:szCs w:val="24"/>
          <w:lang w:val="az-Latn-AZ"/>
        </w:rPr>
        <w:t xml:space="preserve"> istinad etməyərək </w:t>
      </w:r>
      <w:r w:rsidR="005A5B9D" w:rsidRPr="00C15C64">
        <w:rPr>
          <w:rFonts w:ascii="Arial" w:hAnsi="Arial" w:cs="Arial"/>
          <w:sz w:val="24"/>
          <w:szCs w:val="24"/>
          <w:lang w:val="az-Latn-AZ"/>
        </w:rPr>
        <w:t>başqa əsaslarla ərizənin Ali Məhkəmənin Plenumuna çıxarılmasından imtina e</w:t>
      </w:r>
      <w:r w:rsidR="008F1F0B" w:rsidRPr="00C15C64">
        <w:rPr>
          <w:rFonts w:ascii="Arial" w:hAnsi="Arial" w:cs="Arial"/>
          <w:sz w:val="24"/>
          <w:szCs w:val="24"/>
          <w:lang w:val="az-Latn-AZ"/>
        </w:rPr>
        <w:t>t</w:t>
      </w:r>
      <w:r w:rsidR="005A5B9D" w:rsidRPr="00C15C64">
        <w:rPr>
          <w:rFonts w:ascii="Arial" w:hAnsi="Arial" w:cs="Arial"/>
          <w:sz w:val="24"/>
          <w:szCs w:val="24"/>
          <w:lang w:val="az-Latn-AZ"/>
        </w:rPr>
        <w:t>mişdir.</w:t>
      </w:r>
    </w:p>
    <w:p w:rsidR="00176DA3" w:rsidRPr="00043536" w:rsidRDefault="002B2F54" w:rsidP="00043536">
      <w:pPr>
        <w:spacing w:after="0" w:line="240" w:lineRule="auto"/>
        <w:ind w:firstLine="567"/>
        <w:jc w:val="both"/>
        <w:rPr>
          <w:rFonts w:ascii="Arial" w:hAnsi="Arial" w:cs="Arial"/>
          <w:sz w:val="24"/>
          <w:szCs w:val="24"/>
          <w:lang w:val="az-Latn-AZ"/>
        </w:rPr>
      </w:pPr>
      <w:r w:rsidRPr="00043536">
        <w:rPr>
          <w:rFonts w:ascii="Arial" w:hAnsi="Arial" w:cs="Arial"/>
          <w:sz w:val="24"/>
          <w:szCs w:val="24"/>
          <w:lang w:val="az-Latn-AZ"/>
        </w:rPr>
        <w:t>B</w:t>
      </w:r>
      <w:r w:rsidR="00305E03">
        <w:rPr>
          <w:rFonts w:ascii="Arial" w:hAnsi="Arial" w:cs="Arial"/>
          <w:sz w:val="24"/>
          <w:szCs w:val="24"/>
          <w:lang w:val="az-Latn-AZ"/>
        </w:rPr>
        <w:t>elə olan halda</w:t>
      </w:r>
      <w:r w:rsidRPr="00043536">
        <w:rPr>
          <w:rFonts w:ascii="Arial" w:hAnsi="Arial" w:cs="Arial"/>
          <w:sz w:val="24"/>
          <w:szCs w:val="24"/>
          <w:lang w:val="az-Latn-AZ"/>
        </w:rPr>
        <w:t xml:space="preserve"> </w:t>
      </w:r>
      <w:r w:rsidR="005A5B9D" w:rsidRPr="00043536">
        <w:rPr>
          <w:rFonts w:ascii="Arial" w:hAnsi="Arial" w:cs="Arial"/>
          <w:sz w:val="24"/>
          <w:szCs w:val="24"/>
          <w:lang w:val="az-Latn-AZ"/>
        </w:rPr>
        <w:t xml:space="preserve">Məhkəmə </w:t>
      </w:r>
      <w:r w:rsidR="008F1F0B" w:rsidRPr="00043536">
        <w:rPr>
          <w:rFonts w:ascii="Arial" w:hAnsi="Arial" w:cs="Arial"/>
          <w:sz w:val="24"/>
          <w:szCs w:val="24"/>
          <w:lang w:val="az-Latn-AZ"/>
        </w:rPr>
        <w:t>T</w:t>
      </w:r>
      <w:r w:rsidR="005A5B9D" w:rsidRPr="00043536">
        <w:rPr>
          <w:rFonts w:ascii="Arial" w:hAnsi="Arial" w:cs="Arial"/>
          <w:sz w:val="24"/>
          <w:szCs w:val="24"/>
          <w:lang w:val="az-Latn-AZ"/>
        </w:rPr>
        <w:t>ə</w:t>
      </w:r>
      <w:r w:rsidR="008F1F0B" w:rsidRPr="00043536">
        <w:rPr>
          <w:rFonts w:ascii="Arial" w:hAnsi="Arial" w:cs="Arial"/>
          <w:sz w:val="24"/>
          <w:szCs w:val="24"/>
          <w:lang w:val="az-Latn-AZ"/>
        </w:rPr>
        <w:t>rkibinin sonuncu</w:t>
      </w:r>
      <w:r w:rsidR="005A5B9D" w:rsidRPr="00043536">
        <w:rPr>
          <w:rFonts w:ascii="Arial" w:hAnsi="Arial" w:cs="Arial"/>
          <w:sz w:val="24"/>
          <w:szCs w:val="24"/>
          <w:lang w:val="az-Latn-AZ"/>
        </w:rPr>
        <w:t xml:space="preserve"> </w:t>
      </w:r>
      <w:r w:rsidR="008F1F0B" w:rsidRPr="00043536">
        <w:rPr>
          <w:rFonts w:ascii="Arial" w:hAnsi="Arial" w:cs="Arial"/>
          <w:sz w:val="24"/>
          <w:szCs w:val="24"/>
          <w:lang w:val="az-Latn-AZ"/>
        </w:rPr>
        <w:t>20 oktyabr 2016-cı il tarixli qərardadında</w:t>
      </w:r>
      <w:r w:rsidR="005A5B9D" w:rsidRPr="00043536">
        <w:rPr>
          <w:rFonts w:ascii="Arial" w:hAnsi="Arial" w:cs="Arial"/>
          <w:sz w:val="24"/>
          <w:szCs w:val="24"/>
          <w:lang w:val="az-Latn-AZ"/>
        </w:rPr>
        <w:t xml:space="preserve"> prosessual müddətin ötürülməsinə</w:t>
      </w:r>
      <w:r w:rsidR="00406A94" w:rsidRPr="00043536">
        <w:rPr>
          <w:rFonts w:ascii="Arial" w:hAnsi="Arial" w:cs="Arial"/>
          <w:sz w:val="24"/>
          <w:szCs w:val="24"/>
          <w:lang w:val="az-Latn-AZ"/>
        </w:rPr>
        <w:t xml:space="preserve"> istinad et</w:t>
      </w:r>
      <w:r w:rsidR="005A5B9D" w:rsidRPr="00043536">
        <w:rPr>
          <w:rFonts w:ascii="Arial" w:hAnsi="Arial" w:cs="Arial"/>
          <w:sz w:val="24"/>
          <w:szCs w:val="24"/>
          <w:lang w:val="az-Latn-AZ"/>
        </w:rPr>
        <w:t>mə</w:t>
      </w:r>
      <w:r w:rsidRPr="00043536">
        <w:rPr>
          <w:rFonts w:ascii="Arial" w:hAnsi="Arial" w:cs="Arial"/>
          <w:sz w:val="24"/>
          <w:szCs w:val="24"/>
          <w:lang w:val="az-Latn-AZ"/>
        </w:rPr>
        <w:t>si</w:t>
      </w:r>
      <w:r w:rsidR="005A5B9D" w:rsidRPr="00043536">
        <w:rPr>
          <w:rFonts w:ascii="Arial" w:hAnsi="Arial" w:cs="Arial"/>
          <w:sz w:val="24"/>
          <w:szCs w:val="24"/>
          <w:lang w:val="az-Latn-AZ"/>
        </w:rPr>
        <w:t xml:space="preserve"> hüquqi əsas</w:t>
      </w:r>
      <w:r w:rsidRPr="00043536">
        <w:rPr>
          <w:rFonts w:ascii="Arial" w:hAnsi="Arial" w:cs="Arial"/>
          <w:sz w:val="24"/>
          <w:szCs w:val="24"/>
          <w:lang w:val="az-Latn-AZ"/>
        </w:rPr>
        <w:t xml:space="preserve"> kimi qəbul edilə bilməz.</w:t>
      </w:r>
      <w:bookmarkStart w:id="0" w:name="_Toc82941011"/>
      <w:bookmarkStart w:id="1" w:name="_Toc82935370"/>
    </w:p>
    <w:p w:rsidR="00176DA3" w:rsidRPr="00043536" w:rsidRDefault="00C829F0" w:rsidP="00043536">
      <w:pPr>
        <w:spacing w:after="0" w:line="240" w:lineRule="auto"/>
        <w:ind w:firstLine="567"/>
        <w:jc w:val="both"/>
        <w:rPr>
          <w:rFonts w:ascii="Arial" w:hAnsi="Arial" w:cs="Arial"/>
          <w:bCs/>
          <w:iCs/>
          <w:sz w:val="24"/>
          <w:szCs w:val="24"/>
          <w:lang w:val="az-Latn-AZ" w:eastAsia="en-GB"/>
        </w:rPr>
      </w:pPr>
      <w:r w:rsidRPr="00043536">
        <w:rPr>
          <w:rFonts w:ascii="Arial" w:hAnsi="Arial" w:cs="Arial"/>
          <w:sz w:val="24"/>
          <w:szCs w:val="24"/>
          <w:lang w:val="az-Latn-AZ"/>
        </w:rPr>
        <w:t>Mülki prosessu</w:t>
      </w:r>
      <w:r w:rsidR="008F1F0B" w:rsidRPr="00043536">
        <w:rPr>
          <w:rFonts w:ascii="Arial" w:hAnsi="Arial" w:cs="Arial"/>
          <w:sz w:val="24"/>
          <w:szCs w:val="24"/>
          <w:lang w:val="az-Latn-AZ"/>
        </w:rPr>
        <w:t>a</w:t>
      </w:r>
      <w:r w:rsidRPr="00043536">
        <w:rPr>
          <w:rFonts w:ascii="Arial" w:hAnsi="Arial" w:cs="Arial"/>
          <w:sz w:val="24"/>
          <w:szCs w:val="24"/>
          <w:lang w:val="az-Latn-AZ"/>
        </w:rPr>
        <w:t>l qanunvericiliyin tələblərinə görə</w:t>
      </w:r>
      <w:r w:rsidR="008F1F0B" w:rsidRPr="00043536">
        <w:rPr>
          <w:rFonts w:ascii="Arial" w:hAnsi="Arial" w:cs="Arial"/>
          <w:sz w:val="24"/>
          <w:szCs w:val="24"/>
          <w:lang w:val="az-Latn-AZ"/>
        </w:rPr>
        <w:t>,</w:t>
      </w:r>
      <w:r w:rsidRPr="00043536">
        <w:rPr>
          <w:rFonts w:ascii="Arial" w:hAnsi="Arial" w:cs="Arial"/>
          <w:sz w:val="24"/>
          <w:szCs w:val="24"/>
          <w:lang w:val="az-Latn-AZ"/>
        </w:rPr>
        <w:t xml:space="preserve"> </w:t>
      </w:r>
      <w:r w:rsidR="00113661" w:rsidRPr="00043536">
        <w:rPr>
          <w:rFonts w:ascii="Arial" w:hAnsi="Arial" w:cs="Arial"/>
          <w:sz w:val="24"/>
          <w:szCs w:val="24"/>
          <w:lang w:val="az-Latn-AZ"/>
        </w:rPr>
        <w:t>Məhkəmə</w:t>
      </w:r>
      <w:r w:rsidR="00B0446F" w:rsidRPr="00043536">
        <w:rPr>
          <w:rFonts w:ascii="Arial" w:hAnsi="Arial" w:cs="Arial"/>
          <w:sz w:val="24"/>
          <w:szCs w:val="24"/>
          <w:lang w:val="az-Latn-AZ"/>
        </w:rPr>
        <w:t xml:space="preserve"> T</w:t>
      </w:r>
      <w:r w:rsidR="00113661" w:rsidRPr="00043536">
        <w:rPr>
          <w:rFonts w:ascii="Arial" w:hAnsi="Arial" w:cs="Arial"/>
          <w:sz w:val="24"/>
          <w:szCs w:val="24"/>
          <w:lang w:val="az-Latn-AZ"/>
        </w:rPr>
        <w:t>ərkibi ərizəçi tərəfindən təqdim edilmiş sənədləri araşdırıb,</w:t>
      </w:r>
      <w:r w:rsidR="00113661" w:rsidRPr="00043536">
        <w:rPr>
          <w:rFonts w:ascii="Arial" w:hAnsi="Arial" w:cs="Arial"/>
          <w:bCs/>
          <w:iCs/>
          <w:sz w:val="24"/>
          <w:szCs w:val="24"/>
          <w:lang w:val="az-Latn-AZ" w:eastAsia="en-GB"/>
        </w:rPr>
        <w:t xml:space="preserve"> yeni aç</w:t>
      </w:r>
      <w:r w:rsidR="00305E03">
        <w:rPr>
          <w:rFonts w:ascii="Arial" w:hAnsi="Arial" w:cs="Arial"/>
          <w:bCs/>
          <w:iCs/>
          <w:sz w:val="24"/>
          <w:szCs w:val="24"/>
          <w:lang w:val="az-Latn-AZ" w:eastAsia="en-GB"/>
        </w:rPr>
        <w:t>ılmı</w:t>
      </w:r>
      <w:r w:rsidR="00113661" w:rsidRPr="00043536">
        <w:rPr>
          <w:rFonts w:ascii="Arial" w:hAnsi="Arial" w:cs="Arial"/>
          <w:bCs/>
          <w:iCs/>
          <w:sz w:val="24"/>
          <w:szCs w:val="24"/>
          <w:lang w:val="az-Latn-AZ" w:eastAsia="en-GB"/>
        </w:rPr>
        <w:t xml:space="preserve">ş halların </w:t>
      </w:r>
      <w:r w:rsidR="00AC4229" w:rsidRPr="00043536">
        <w:rPr>
          <w:rFonts w:ascii="Arial" w:hAnsi="Arial" w:cs="Arial"/>
          <w:color w:val="000000"/>
          <w:sz w:val="24"/>
          <w:szCs w:val="24"/>
          <w:lang w:val="az-Latn-AZ"/>
        </w:rPr>
        <w:t xml:space="preserve">olub-olmamasını </w:t>
      </w:r>
      <w:r w:rsidR="00113661" w:rsidRPr="00043536">
        <w:rPr>
          <w:rFonts w:ascii="Arial" w:hAnsi="Arial" w:cs="Arial"/>
          <w:bCs/>
          <w:iCs/>
          <w:sz w:val="24"/>
          <w:szCs w:val="24"/>
          <w:lang w:val="az-Latn-AZ" w:eastAsia="en-GB"/>
        </w:rPr>
        <w:t>müəyyən edərək müvafiq qərar qəbul edir.</w:t>
      </w:r>
      <w:r w:rsidR="00AC4229" w:rsidRPr="00043536">
        <w:rPr>
          <w:rFonts w:ascii="Arial" w:hAnsi="Arial" w:cs="Arial"/>
          <w:sz w:val="24"/>
          <w:szCs w:val="24"/>
          <w:lang w:val="az-Latn-AZ"/>
        </w:rPr>
        <w:t xml:space="preserve"> Məhkəmə</w:t>
      </w:r>
      <w:r w:rsidR="00B0446F" w:rsidRPr="00043536">
        <w:rPr>
          <w:rFonts w:ascii="Arial" w:hAnsi="Arial" w:cs="Arial"/>
          <w:sz w:val="24"/>
          <w:szCs w:val="24"/>
          <w:lang w:val="az-Latn-AZ"/>
        </w:rPr>
        <w:t xml:space="preserve"> T</w:t>
      </w:r>
      <w:r w:rsidR="00AC4229" w:rsidRPr="00043536">
        <w:rPr>
          <w:rFonts w:ascii="Arial" w:hAnsi="Arial" w:cs="Arial"/>
          <w:sz w:val="24"/>
          <w:szCs w:val="24"/>
          <w:lang w:val="az-Latn-AZ"/>
        </w:rPr>
        <w:t xml:space="preserve">ərkibinin öz və ya </w:t>
      </w:r>
      <w:r w:rsidR="00AC4229" w:rsidRPr="00043536">
        <w:rPr>
          <w:rFonts w:ascii="Arial" w:eastAsia="MS Mincho" w:hAnsi="Arial" w:cs="Arial"/>
          <w:sz w:val="24"/>
          <w:szCs w:val="24"/>
          <w:lang w:val="az-Latn-AZ" w:eastAsia="en-GB"/>
        </w:rPr>
        <w:t xml:space="preserve">digər şəxslərin </w:t>
      </w:r>
      <w:r w:rsidR="00AC4229" w:rsidRPr="00043536">
        <w:rPr>
          <w:rFonts w:ascii="Arial" w:hAnsi="Arial" w:cs="Arial"/>
          <w:sz w:val="24"/>
          <w:szCs w:val="24"/>
          <w:lang w:val="az-Latn-AZ"/>
        </w:rPr>
        <w:t>təşə</w:t>
      </w:r>
      <w:r w:rsidR="008F1F0B" w:rsidRPr="00043536">
        <w:rPr>
          <w:rFonts w:ascii="Arial" w:hAnsi="Arial" w:cs="Arial"/>
          <w:sz w:val="24"/>
          <w:szCs w:val="24"/>
          <w:lang w:val="az-Latn-AZ"/>
        </w:rPr>
        <w:t>bbü</w:t>
      </w:r>
      <w:r w:rsidR="00AC4229" w:rsidRPr="00043536">
        <w:rPr>
          <w:rFonts w:ascii="Arial" w:hAnsi="Arial" w:cs="Arial"/>
          <w:sz w:val="24"/>
          <w:szCs w:val="24"/>
          <w:lang w:val="az-Latn-AZ"/>
        </w:rPr>
        <w:t xml:space="preserve">sü ilə əlavə sənədləri </w:t>
      </w:r>
      <w:r w:rsidR="00BF6134" w:rsidRPr="00043536">
        <w:rPr>
          <w:rFonts w:ascii="Arial" w:hAnsi="Arial" w:cs="Arial"/>
          <w:sz w:val="24"/>
          <w:szCs w:val="24"/>
          <w:lang w:val="az-Latn-AZ"/>
        </w:rPr>
        <w:t xml:space="preserve">tələb </w:t>
      </w:r>
      <w:r w:rsidR="00CA3A63" w:rsidRPr="00043536">
        <w:rPr>
          <w:rFonts w:ascii="Arial" w:hAnsi="Arial" w:cs="Arial"/>
          <w:sz w:val="24"/>
          <w:szCs w:val="24"/>
          <w:lang w:val="az-Latn-AZ"/>
        </w:rPr>
        <w:t>etməsi</w:t>
      </w:r>
      <w:r w:rsidR="00BF6134" w:rsidRPr="00043536">
        <w:rPr>
          <w:rFonts w:ascii="Arial" w:hAnsi="Arial" w:cs="Arial"/>
          <w:sz w:val="24"/>
          <w:szCs w:val="24"/>
          <w:lang w:val="az-Latn-AZ"/>
        </w:rPr>
        <w:t xml:space="preserve"> və həmin sənədlər əsasında</w:t>
      </w:r>
      <w:r w:rsidR="00BF6134" w:rsidRPr="00043536">
        <w:rPr>
          <w:rFonts w:ascii="Arial" w:hAnsi="Arial" w:cs="Arial"/>
          <w:bCs/>
          <w:iCs/>
          <w:sz w:val="24"/>
          <w:szCs w:val="24"/>
          <w:lang w:val="az-Latn-AZ" w:eastAsia="en-GB"/>
        </w:rPr>
        <w:t xml:space="preserve"> yeni aç</w:t>
      </w:r>
      <w:r w:rsidR="00313A73" w:rsidRPr="00043536">
        <w:rPr>
          <w:rFonts w:ascii="Arial" w:hAnsi="Arial" w:cs="Arial"/>
          <w:bCs/>
          <w:iCs/>
          <w:sz w:val="24"/>
          <w:szCs w:val="24"/>
          <w:lang w:val="az-Latn-AZ" w:eastAsia="en-GB"/>
        </w:rPr>
        <w:t>ı</w:t>
      </w:r>
      <w:r w:rsidR="00BF6134" w:rsidRPr="00043536">
        <w:rPr>
          <w:rFonts w:ascii="Arial" w:hAnsi="Arial" w:cs="Arial"/>
          <w:bCs/>
          <w:iCs/>
          <w:sz w:val="24"/>
          <w:szCs w:val="24"/>
          <w:lang w:val="az-Latn-AZ" w:eastAsia="en-GB"/>
        </w:rPr>
        <w:t>lm</w:t>
      </w:r>
      <w:r w:rsidR="008F1F0B" w:rsidRPr="00043536">
        <w:rPr>
          <w:rFonts w:ascii="Arial" w:hAnsi="Arial" w:cs="Arial"/>
          <w:bCs/>
          <w:iCs/>
          <w:sz w:val="24"/>
          <w:szCs w:val="24"/>
          <w:lang w:val="az-Latn-AZ" w:eastAsia="en-GB"/>
        </w:rPr>
        <w:t>ı</w:t>
      </w:r>
      <w:r w:rsidR="00BF6134" w:rsidRPr="00043536">
        <w:rPr>
          <w:rFonts w:ascii="Arial" w:hAnsi="Arial" w:cs="Arial"/>
          <w:bCs/>
          <w:iCs/>
          <w:sz w:val="24"/>
          <w:szCs w:val="24"/>
          <w:lang w:val="az-Latn-AZ" w:eastAsia="en-GB"/>
        </w:rPr>
        <w:t xml:space="preserve">ş halların </w:t>
      </w:r>
      <w:r w:rsidR="00AB0863" w:rsidRPr="00043536">
        <w:rPr>
          <w:rFonts w:ascii="Arial" w:hAnsi="Arial" w:cs="Arial"/>
          <w:color w:val="000000"/>
          <w:sz w:val="24"/>
          <w:szCs w:val="24"/>
          <w:lang w:val="az-Latn-AZ"/>
        </w:rPr>
        <w:t xml:space="preserve">olub-olmamasını </w:t>
      </w:r>
      <w:r w:rsidR="00BF6134" w:rsidRPr="00043536">
        <w:rPr>
          <w:rFonts w:ascii="Arial" w:hAnsi="Arial" w:cs="Arial"/>
          <w:bCs/>
          <w:iCs/>
          <w:sz w:val="24"/>
          <w:szCs w:val="24"/>
          <w:lang w:val="az-Latn-AZ" w:eastAsia="en-GB"/>
        </w:rPr>
        <w:t>müəyyən e</w:t>
      </w:r>
      <w:r w:rsidR="002D6DFD" w:rsidRPr="00043536">
        <w:rPr>
          <w:rFonts w:ascii="Arial" w:hAnsi="Arial" w:cs="Arial"/>
          <w:bCs/>
          <w:iCs/>
          <w:sz w:val="24"/>
          <w:szCs w:val="24"/>
          <w:lang w:val="az-Latn-AZ" w:eastAsia="en-GB"/>
        </w:rPr>
        <w:t>t</w:t>
      </w:r>
      <w:r w:rsidR="00BF6134" w:rsidRPr="00043536">
        <w:rPr>
          <w:rFonts w:ascii="Arial" w:hAnsi="Arial" w:cs="Arial"/>
          <w:bCs/>
          <w:iCs/>
          <w:sz w:val="24"/>
          <w:szCs w:val="24"/>
          <w:lang w:val="az-Latn-AZ" w:eastAsia="en-GB"/>
        </w:rPr>
        <w:t>məsi qanunvericiliklə nəzərdə tutulmamışdır.</w:t>
      </w:r>
    </w:p>
    <w:p w:rsidR="00176DA3" w:rsidRPr="00043536" w:rsidRDefault="00C87172" w:rsidP="00043536">
      <w:pPr>
        <w:spacing w:after="0" w:line="240" w:lineRule="auto"/>
        <w:ind w:firstLine="567"/>
        <w:jc w:val="both"/>
        <w:rPr>
          <w:rFonts w:ascii="Arial" w:hAnsi="Arial" w:cs="Arial"/>
          <w:sz w:val="24"/>
          <w:szCs w:val="24"/>
          <w:lang w:val="az-Latn-AZ"/>
        </w:rPr>
      </w:pPr>
      <w:r w:rsidRPr="00043536">
        <w:rPr>
          <w:rFonts w:ascii="Arial" w:hAnsi="Arial" w:cs="Arial"/>
          <w:sz w:val="24"/>
          <w:szCs w:val="24"/>
          <w:lang w:val="az-Latn-AZ"/>
        </w:rPr>
        <w:t>Lakin</w:t>
      </w:r>
      <w:r w:rsidR="00305E03">
        <w:rPr>
          <w:rFonts w:ascii="Arial" w:hAnsi="Arial" w:cs="Arial"/>
          <w:sz w:val="24"/>
          <w:szCs w:val="24"/>
          <w:lang w:val="az-Latn-AZ"/>
        </w:rPr>
        <w:t xml:space="preserve"> </w:t>
      </w:r>
      <w:r w:rsidRPr="00305E03">
        <w:rPr>
          <w:rFonts w:ascii="Arial" w:hAnsi="Arial" w:cs="Arial"/>
          <w:sz w:val="24"/>
          <w:szCs w:val="24"/>
          <w:lang w:val="az-Latn-AZ"/>
        </w:rPr>
        <w:t>Məhkəmə Tərkibi ərizəçi tərəfindən təqdim edilməyən əlavə sənədlərə istinad edərək qərardadını əsaslandırmışdır. Belə ki,</w:t>
      </w:r>
      <w:r w:rsidR="00BF6134" w:rsidRPr="00043536">
        <w:rPr>
          <w:rFonts w:ascii="Arial" w:hAnsi="Arial" w:cs="Arial"/>
          <w:sz w:val="24"/>
          <w:szCs w:val="24"/>
          <w:lang w:val="az-Latn-AZ"/>
        </w:rPr>
        <w:t xml:space="preserve"> Məhkəmə </w:t>
      </w:r>
      <w:r w:rsidRPr="00043536">
        <w:rPr>
          <w:rFonts w:ascii="Arial" w:hAnsi="Arial" w:cs="Arial"/>
          <w:sz w:val="24"/>
          <w:szCs w:val="24"/>
          <w:lang w:val="az-Latn-AZ"/>
        </w:rPr>
        <w:t>T</w:t>
      </w:r>
      <w:r w:rsidR="00BF6134" w:rsidRPr="00043536">
        <w:rPr>
          <w:rFonts w:ascii="Arial" w:hAnsi="Arial" w:cs="Arial"/>
          <w:sz w:val="24"/>
          <w:szCs w:val="24"/>
          <w:lang w:val="az-Latn-AZ"/>
        </w:rPr>
        <w:t>ərkibi</w:t>
      </w:r>
      <w:r w:rsidR="00CA3A63" w:rsidRPr="00043536">
        <w:rPr>
          <w:rFonts w:ascii="Arial" w:hAnsi="Arial" w:cs="Arial"/>
          <w:sz w:val="24"/>
          <w:szCs w:val="24"/>
          <w:lang w:val="az-Latn-AZ"/>
        </w:rPr>
        <w:t>nin</w:t>
      </w:r>
      <w:r w:rsidR="00BF6134" w:rsidRPr="00043536">
        <w:rPr>
          <w:rFonts w:ascii="Arial" w:hAnsi="Arial" w:cs="Arial"/>
          <w:sz w:val="24"/>
          <w:szCs w:val="24"/>
          <w:lang w:val="az-Latn-AZ"/>
        </w:rPr>
        <w:t xml:space="preserve"> 20 oktyabr 2016-cı il tarixli qərardadında Azərbaycan Respublikası Mərkə</w:t>
      </w:r>
      <w:r w:rsidR="00313A73" w:rsidRPr="00043536">
        <w:rPr>
          <w:rFonts w:ascii="Arial" w:hAnsi="Arial" w:cs="Arial"/>
          <w:sz w:val="24"/>
          <w:szCs w:val="24"/>
          <w:lang w:val="az-Latn-AZ"/>
        </w:rPr>
        <w:t>zi Bankının 29 sentyabr 2016-cı</w:t>
      </w:r>
      <w:r w:rsidR="00BF6134" w:rsidRPr="00043536">
        <w:rPr>
          <w:rFonts w:ascii="Arial" w:hAnsi="Arial" w:cs="Arial"/>
          <w:sz w:val="24"/>
          <w:szCs w:val="24"/>
          <w:lang w:val="az-Latn-AZ"/>
        </w:rPr>
        <w:t xml:space="preserve"> il tarixli məktubuna istinad e</w:t>
      </w:r>
      <w:r w:rsidR="00CA3A63" w:rsidRPr="00043536">
        <w:rPr>
          <w:rFonts w:ascii="Arial" w:hAnsi="Arial" w:cs="Arial"/>
          <w:sz w:val="24"/>
          <w:szCs w:val="24"/>
          <w:lang w:val="az-Latn-AZ"/>
        </w:rPr>
        <w:t>tməsi</w:t>
      </w:r>
      <w:r w:rsidR="00BF6134" w:rsidRPr="00043536">
        <w:rPr>
          <w:rFonts w:ascii="Arial" w:hAnsi="Arial" w:cs="Arial"/>
          <w:sz w:val="24"/>
          <w:szCs w:val="24"/>
          <w:lang w:val="az-Latn-AZ"/>
        </w:rPr>
        <w:t xml:space="preserve"> qanunvericiliyin tələblərinə </w:t>
      </w:r>
      <w:r w:rsidR="00CA3A63" w:rsidRPr="00043536">
        <w:rPr>
          <w:rFonts w:ascii="Arial" w:hAnsi="Arial" w:cs="Arial"/>
          <w:sz w:val="24"/>
          <w:szCs w:val="24"/>
          <w:lang w:val="az-Latn-AZ"/>
        </w:rPr>
        <w:t>uyğun deyil</w:t>
      </w:r>
      <w:r w:rsidR="00BF6134" w:rsidRPr="00043536">
        <w:rPr>
          <w:rFonts w:ascii="Arial" w:hAnsi="Arial" w:cs="Arial"/>
          <w:sz w:val="24"/>
          <w:szCs w:val="24"/>
          <w:lang w:val="az-Latn-AZ"/>
        </w:rPr>
        <w:t>.</w:t>
      </w:r>
    </w:p>
    <w:p w:rsidR="00176DA3" w:rsidRPr="00043536" w:rsidRDefault="004163FE" w:rsidP="00043536">
      <w:pPr>
        <w:spacing w:after="0" w:line="240" w:lineRule="auto"/>
        <w:ind w:firstLine="567"/>
        <w:jc w:val="both"/>
        <w:rPr>
          <w:rFonts w:ascii="Arial" w:eastAsia="Times New Roman" w:hAnsi="Arial" w:cs="Arial"/>
          <w:color w:val="000000"/>
          <w:sz w:val="24"/>
          <w:szCs w:val="24"/>
          <w:lang w:val="az-Latn-AZ"/>
        </w:rPr>
      </w:pPr>
      <w:r w:rsidRPr="00043536">
        <w:rPr>
          <w:rFonts w:ascii="Arial" w:eastAsia="Times New Roman" w:hAnsi="Arial" w:cs="Arial"/>
          <w:color w:val="000000"/>
          <w:sz w:val="24"/>
          <w:szCs w:val="24"/>
          <w:lang w:val="az-Latn-AZ"/>
        </w:rPr>
        <w:t xml:space="preserve">Konstitusiya Məhkəməsi Plenumunun formalaşdırdığı hüquqi mövqeyə görə, işlərin bütün məhkəmə instansiyalarında maddi və prosessual qanunvericiliyin normalarına riayət edilməklə həll olunması mahiyyət üzrə çıxarılmış məhkəmə aktlarının qanuniliyinin və </w:t>
      </w:r>
      <w:r w:rsidRPr="00043536">
        <w:rPr>
          <w:rFonts w:ascii="Arial" w:eastAsia="Times New Roman" w:hAnsi="Arial" w:cs="Arial"/>
          <w:color w:val="000000"/>
          <w:sz w:val="24"/>
          <w:szCs w:val="24"/>
          <w:lang w:val="az-Latn-AZ"/>
        </w:rPr>
        <w:lastRenderedPageBreak/>
        <w:t>ədalətliliyinin hüquqi əsasını təşkil etməklə onların şübhə altına alınmasını istisna edir (Konstitusiya Məhkəməsi Plenumunun A.Yəhyazadənin şikayətinə dair 16 iyul 2013-cü il tarixli Qərarı).</w:t>
      </w:r>
    </w:p>
    <w:p w:rsidR="00176DA3" w:rsidRPr="00043536" w:rsidRDefault="00442228" w:rsidP="00043536">
      <w:pPr>
        <w:spacing w:after="0" w:line="240" w:lineRule="auto"/>
        <w:ind w:firstLine="567"/>
        <w:jc w:val="both"/>
        <w:rPr>
          <w:rFonts w:ascii="Arial" w:eastAsia="Times New Roman" w:hAnsi="Arial" w:cs="Arial"/>
          <w:color w:val="000000"/>
          <w:sz w:val="24"/>
          <w:szCs w:val="24"/>
          <w:lang w:val="az-Latn-AZ"/>
        </w:rPr>
      </w:pPr>
      <w:r>
        <w:rPr>
          <w:rFonts w:ascii="Arial" w:eastAsia="Times New Roman" w:hAnsi="Arial" w:cs="Arial"/>
          <w:color w:val="000000"/>
          <w:sz w:val="24"/>
          <w:szCs w:val="24"/>
          <w:lang w:val="az-Latn-AZ"/>
        </w:rPr>
        <w:t xml:space="preserve">Beləliklə </w:t>
      </w:r>
      <w:r w:rsidR="004163FE" w:rsidRPr="00043536">
        <w:rPr>
          <w:rFonts w:ascii="Arial" w:eastAsia="Times New Roman" w:hAnsi="Arial" w:cs="Arial"/>
          <w:color w:val="000000"/>
          <w:sz w:val="24"/>
          <w:szCs w:val="24"/>
          <w:lang w:val="az-Latn-AZ"/>
        </w:rPr>
        <w:t xml:space="preserve">Konstitusiya Məhkəməsinin Plenumu hesab edir ki, </w:t>
      </w:r>
      <w:r w:rsidR="00305E03" w:rsidRPr="00043536">
        <w:rPr>
          <w:rFonts w:ascii="Arial" w:hAnsi="Arial" w:cs="Arial"/>
          <w:sz w:val="24"/>
          <w:szCs w:val="24"/>
          <w:lang w:val="az-Latn-AZ"/>
        </w:rPr>
        <w:t>Bakı şəhəri Nəsimi Rayon Məhkəməsinin 14 dekabr 2012-ci il tarixli qətnamə</w:t>
      </w:r>
      <w:r w:rsidR="00305E03">
        <w:rPr>
          <w:rFonts w:ascii="Arial" w:hAnsi="Arial" w:cs="Arial"/>
          <w:sz w:val="24"/>
          <w:szCs w:val="24"/>
          <w:lang w:val="az-Latn-AZ"/>
        </w:rPr>
        <w:t>si</w:t>
      </w:r>
      <w:r w:rsidR="00305E03" w:rsidRPr="00043536">
        <w:rPr>
          <w:rFonts w:ascii="Arial" w:hAnsi="Arial" w:cs="Arial"/>
          <w:sz w:val="24"/>
          <w:szCs w:val="24"/>
          <w:lang w:val="az-Latn-AZ"/>
        </w:rPr>
        <w:t xml:space="preserve"> </w:t>
      </w:r>
      <w:r w:rsidR="004163FE" w:rsidRPr="00043536">
        <w:rPr>
          <w:rFonts w:ascii="Arial" w:eastAsia="Times New Roman" w:hAnsi="Arial" w:cs="Arial"/>
          <w:color w:val="000000"/>
          <w:sz w:val="24"/>
          <w:szCs w:val="24"/>
          <w:lang w:val="az-Latn-AZ"/>
        </w:rPr>
        <w:t xml:space="preserve">qüvvəyə mindikdən sonra əldə olunmuş 6 oktyabr 2005-ci il tarixli depozit müqaviləsinin yeni açılmış və iş üzrə həlledici hal hesab edilib-edilməməsi Məhkəmə Tərkibi tərəfindən Mülki Prosessual Məcəllənin tələbləri baxımından </w:t>
      </w:r>
      <w:r w:rsidR="00C87172" w:rsidRPr="00043536">
        <w:rPr>
          <w:rFonts w:ascii="Arial" w:eastAsia="Times New Roman" w:hAnsi="Arial" w:cs="Arial"/>
          <w:color w:val="000000"/>
          <w:sz w:val="24"/>
          <w:szCs w:val="24"/>
          <w:lang w:val="az-Latn-AZ"/>
        </w:rPr>
        <w:t>araşdırılmamış</w:t>
      </w:r>
      <w:r w:rsidR="004163FE" w:rsidRPr="00043536">
        <w:rPr>
          <w:rFonts w:ascii="Arial" w:eastAsia="Times New Roman" w:hAnsi="Arial" w:cs="Arial"/>
          <w:color w:val="000000"/>
          <w:sz w:val="24"/>
          <w:szCs w:val="24"/>
          <w:lang w:val="az-Latn-AZ"/>
        </w:rPr>
        <w:t>, nəticədə T.Nəbiyevin Konstitusiyanın 60-cı maddəsində təsbit edilmiş hüququ pozulmuşdur.</w:t>
      </w:r>
    </w:p>
    <w:p w:rsidR="00176DA3" w:rsidRPr="00043536" w:rsidRDefault="004163FE" w:rsidP="00043536">
      <w:pPr>
        <w:spacing w:after="0" w:line="240" w:lineRule="auto"/>
        <w:ind w:firstLine="567"/>
        <w:jc w:val="both"/>
        <w:rPr>
          <w:rFonts w:ascii="Arial" w:eastAsia="Times New Roman" w:hAnsi="Arial" w:cs="Arial"/>
          <w:color w:val="000000"/>
          <w:sz w:val="24"/>
          <w:szCs w:val="24"/>
          <w:lang w:val="az-Latn-AZ"/>
        </w:rPr>
      </w:pPr>
      <w:r w:rsidRPr="00043536">
        <w:rPr>
          <w:rFonts w:ascii="Arial" w:eastAsia="Times New Roman" w:hAnsi="Arial" w:cs="Arial"/>
          <w:color w:val="000000"/>
          <w:sz w:val="24"/>
          <w:szCs w:val="24"/>
          <w:lang w:val="az-Latn-AZ"/>
        </w:rPr>
        <w:t xml:space="preserve">Yuxarıda göstərilənləri nəzərə alaraq, Konstitusiya Məhkəməsinin Plenumu belə nəticəyə gəlir ki, </w:t>
      </w:r>
      <w:r w:rsidRPr="00043536">
        <w:rPr>
          <w:rFonts w:ascii="Arial" w:hAnsi="Arial" w:cs="Arial"/>
          <w:sz w:val="24"/>
          <w:szCs w:val="24"/>
          <w:lang w:val="az-Latn-AZ"/>
        </w:rPr>
        <w:t xml:space="preserve">iddiaçılar İ.İsmayılov və G.Quliyevanın “JMR” MMC-yə qarşı maddi və mənəvi ziyanın ödənilməsi tələbinə dair </w:t>
      </w:r>
      <w:r w:rsidRPr="00043536">
        <w:rPr>
          <w:rFonts w:ascii="Arial" w:eastAsia="Times New Roman" w:hAnsi="Arial" w:cs="Arial"/>
          <w:color w:val="000000"/>
          <w:sz w:val="24"/>
          <w:szCs w:val="24"/>
          <w:lang w:val="az-Latn-AZ"/>
        </w:rPr>
        <w:t xml:space="preserve">iş üzrə Məhkəmə Tərkibinin </w:t>
      </w:r>
      <w:r w:rsidR="008177E5" w:rsidRPr="00043536">
        <w:rPr>
          <w:rFonts w:ascii="Arial" w:hAnsi="Arial" w:cs="Arial"/>
          <w:sz w:val="24"/>
          <w:szCs w:val="24"/>
          <w:lang w:val="az-Latn-AZ"/>
        </w:rPr>
        <w:t xml:space="preserve">20 oktyabr </w:t>
      </w:r>
      <w:r w:rsidRPr="00043536">
        <w:rPr>
          <w:rFonts w:ascii="Arial" w:eastAsia="Times New Roman" w:hAnsi="Arial" w:cs="Arial"/>
          <w:iCs/>
          <w:color w:val="000000"/>
          <w:sz w:val="24"/>
          <w:szCs w:val="24"/>
          <w:lang w:val="az-Latn-AZ"/>
        </w:rPr>
        <w:t xml:space="preserve">2016-cı </w:t>
      </w:r>
      <w:r w:rsidRPr="00043536">
        <w:rPr>
          <w:rFonts w:ascii="Arial" w:eastAsia="Times New Roman" w:hAnsi="Arial" w:cs="Arial"/>
          <w:color w:val="000000"/>
          <w:sz w:val="24"/>
          <w:szCs w:val="24"/>
          <w:lang w:val="az-Latn-AZ"/>
        </w:rPr>
        <w:t>il tarixli qərardadı Konstitusiyanın 60-cı maddəsinin I hissəsinə və Mülki Prosessual Məcəllənin 437-ci maddəsinə uyğun olmadığından qüvvədən düşmüş hesab edilməlidir. Hazırkı işlə bağlı qanuni qüvvəyə minmiş məhkəmə aktlarına yeni açılmış hallar üzrə yenidən baxılması barədə ərizəyə bu Qərara uyğun olaraq Azərbaycan Respublikasının mülki prosessual qanunvericiliyi ilə müəyyən edilmiş qaydada və müddətdə yenidən baxılmalıdır.</w:t>
      </w:r>
    </w:p>
    <w:p w:rsidR="004163FE" w:rsidRPr="00043536" w:rsidRDefault="004163FE" w:rsidP="00043536">
      <w:pPr>
        <w:spacing w:after="0" w:line="240" w:lineRule="auto"/>
        <w:ind w:firstLine="567"/>
        <w:jc w:val="both"/>
        <w:rPr>
          <w:rFonts w:ascii="Arial" w:eastAsia="Times New Roman" w:hAnsi="Arial" w:cs="Arial"/>
          <w:color w:val="000000"/>
          <w:sz w:val="24"/>
          <w:szCs w:val="24"/>
          <w:lang w:val="az-Latn-AZ"/>
        </w:rPr>
      </w:pPr>
      <w:r w:rsidRPr="00043536">
        <w:rPr>
          <w:rFonts w:ascii="Arial" w:eastAsia="Times New Roman" w:hAnsi="Arial" w:cs="Arial"/>
          <w:color w:val="000000"/>
          <w:sz w:val="24"/>
          <w:szCs w:val="24"/>
          <w:lang w:val="az-Latn-AZ"/>
        </w:rPr>
        <w:t>Azərbaycan Respublikası Konstitusiyasının 130-cu maddəsinin V və IX hissələrini, “Konstitusiya Məhkəməsi haqqında” Azərbaycan Respublikası Qanununun 52, 62, 63, 65-67 və 69-cu maddələrini rəhbər tutaraq, Konstitusiya Məhkəməsinin Plenumu</w:t>
      </w:r>
    </w:p>
    <w:p w:rsidR="004163FE" w:rsidRPr="00043536" w:rsidRDefault="004163FE" w:rsidP="00043536">
      <w:pPr>
        <w:spacing w:after="0" w:line="240" w:lineRule="auto"/>
        <w:ind w:firstLine="567"/>
        <w:jc w:val="both"/>
        <w:rPr>
          <w:rFonts w:ascii="Arial" w:eastAsia="Times New Roman" w:hAnsi="Arial" w:cs="Arial"/>
          <w:color w:val="000000"/>
          <w:sz w:val="24"/>
          <w:szCs w:val="24"/>
          <w:lang w:val="az-Latn-AZ"/>
        </w:rPr>
      </w:pPr>
    </w:p>
    <w:p w:rsidR="004163FE" w:rsidRPr="00043536" w:rsidRDefault="004163FE" w:rsidP="00043536">
      <w:pPr>
        <w:spacing w:after="0" w:line="240" w:lineRule="auto"/>
        <w:ind w:firstLine="567"/>
        <w:jc w:val="both"/>
        <w:rPr>
          <w:rFonts w:ascii="Arial" w:eastAsia="Times New Roman" w:hAnsi="Arial" w:cs="Arial"/>
          <w:color w:val="000000"/>
          <w:sz w:val="24"/>
          <w:szCs w:val="24"/>
          <w:lang w:val="az-Latn-AZ"/>
        </w:rPr>
      </w:pPr>
    </w:p>
    <w:p w:rsidR="004163FE" w:rsidRPr="00043536" w:rsidRDefault="004163FE" w:rsidP="00043536">
      <w:pPr>
        <w:spacing w:after="0" w:line="240" w:lineRule="auto"/>
        <w:ind w:firstLine="567"/>
        <w:jc w:val="center"/>
        <w:rPr>
          <w:rFonts w:ascii="Arial" w:eastAsia="Times New Roman" w:hAnsi="Arial" w:cs="Arial"/>
          <w:b/>
          <w:bCs/>
          <w:color w:val="000000"/>
          <w:sz w:val="24"/>
          <w:szCs w:val="24"/>
          <w:lang w:val="az-Latn-AZ"/>
        </w:rPr>
      </w:pPr>
      <w:r w:rsidRPr="00043536">
        <w:rPr>
          <w:rFonts w:ascii="Arial" w:eastAsia="Times New Roman" w:hAnsi="Arial" w:cs="Arial"/>
          <w:b/>
          <w:bCs/>
          <w:color w:val="000000"/>
          <w:sz w:val="24"/>
          <w:szCs w:val="24"/>
          <w:lang w:val="az-Latn-AZ"/>
        </w:rPr>
        <w:t>Q Ə R A R A   A L D I:</w:t>
      </w:r>
    </w:p>
    <w:p w:rsidR="004163FE" w:rsidRPr="00043536" w:rsidRDefault="004163FE" w:rsidP="00043536">
      <w:pPr>
        <w:spacing w:after="0" w:line="240" w:lineRule="auto"/>
        <w:ind w:firstLine="567"/>
        <w:jc w:val="center"/>
        <w:rPr>
          <w:rFonts w:ascii="Arial" w:eastAsia="Times New Roman" w:hAnsi="Arial" w:cs="Arial"/>
          <w:color w:val="000000"/>
          <w:sz w:val="24"/>
          <w:szCs w:val="24"/>
          <w:lang w:val="az-Latn-AZ"/>
        </w:rPr>
      </w:pPr>
    </w:p>
    <w:p w:rsidR="004163FE" w:rsidRPr="00043536" w:rsidRDefault="004163FE" w:rsidP="00043536">
      <w:pPr>
        <w:spacing w:after="0" w:line="240" w:lineRule="auto"/>
        <w:ind w:firstLine="567"/>
        <w:jc w:val="both"/>
        <w:rPr>
          <w:rFonts w:ascii="Arial" w:eastAsia="Times New Roman" w:hAnsi="Arial" w:cs="Arial"/>
          <w:color w:val="000000"/>
          <w:sz w:val="24"/>
          <w:szCs w:val="24"/>
          <w:lang w:val="az-Latn-AZ"/>
        </w:rPr>
      </w:pPr>
    </w:p>
    <w:p w:rsidR="004163FE" w:rsidRPr="00043536" w:rsidRDefault="004163FE" w:rsidP="00043536">
      <w:pPr>
        <w:spacing w:after="0" w:line="240" w:lineRule="auto"/>
        <w:ind w:firstLine="567"/>
        <w:jc w:val="both"/>
        <w:rPr>
          <w:rFonts w:ascii="Arial" w:eastAsia="Times New Roman" w:hAnsi="Arial" w:cs="Arial"/>
          <w:b/>
          <w:iCs/>
          <w:color w:val="000000"/>
          <w:sz w:val="24"/>
          <w:szCs w:val="24"/>
          <w:lang w:val="az-Latn-AZ"/>
        </w:rPr>
      </w:pPr>
      <w:r w:rsidRPr="00043536">
        <w:rPr>
          <w:rFonts w:ascii="Arial" w:eastAsia="Times New Roman" w:hAnsi="Arial" w:cs="Arial"/>
          <w:color w:val="000000"/>
          <w:sz w:val="24"/>
          <w:szCs w:val="24"/>
          <w:lang w:val="az-Latn-AZ"/>
        </w:rPr>
        <w:t>1</w:t>
      </w:r>
      <w:r w:rsidRPr="00043536">
        <w:rPr>
          <w:rFonts w:ascii="Arial" w:eastAsia="Times New Roman" w:hAnsi="Arial" w:cs="Arial"/>
          <w:sz w:val="24"/>
          <w:szCs w:val="24"/>
          <w:lang w:val="az-Latn-AZ"/>
        </w:rPr>
        <w:t xml:space="preserve">. </w:t>
      </w:r>
      <w:r w:rsidRPr="00043536">
        <w:rPr>
          <w:rFonts w:ascii="Arial" w:hAnsi="Arial" w:cs="Arial"/>
          <w:sz w:val="24"/>
          <w:szCs w:val="24"/>
          <w:lang w:val="az-Latn-AZ"/>
        </w:rPr>
        <w:t xml:space="preserve">İsmayıl İsmayılov və Güldanə Quliyevanın “JMR” Məhdud Məsuliyyətli Cəmiyyətinə qarşı maddi və mənəvi ziyanın ödənilməsi tələbinə dair </w:t>
      </w:r>
      <w:r w:rsidRPr="00043536">
        <w:rPr>
          <w:rFonts w:ascii="Arial" w:eastAsia="Times New Roman" w:hAnsi="Arial" w:cs="Arial"/>
          <w:color w:val="000000"/>
          <w:sz w:val="24"/>
          <w:szCs w:val="24"/>
          <w:lang w:val="az-Latn-AZ"/>
        </w:rPr>
        <w:t>iş</w:t>
      </w:r>
      <w:r w:rsidRPr="00043536">
        <w:rPr>
          <w:rFonts w:ascii="Arial" w:hAnsi="Arial" w:cs="Arial"/>
          <w:sz w:val="24"/>
          <w:szCs w:val="24"/>
          <w:lang w:val="az-Latn-AZ"/>
        </w:rPr>
        <w:t xml:space="preserve"> ü</w:t>
      </w:r>
      <w:r w:rsidRPr="00043536">
        <w:rPr>
          <w:rFonts w:ascii="Arial" w:eastAsia="Times New Roman" w:hAnsi="Arial" w:cs="Arial"/>
          <w:color w:val="000000"/>
          <w:sz w:val="24"/>
          <w:szCs w:val="24"/>
          <w:lang w:val="az-Latn-AZ"/>
        </w:rPr>
        <w:t xml:space="preserve">zrə </w:t>
      </w:r>
      <w:r w:rsidR="00C87172" w:rsidRPr="00043536">
        <w:rPr>
          <w:rFonts w:ascii="Arial" w:hAnsi="Arial" w:cs="Arial"/>
          <w:sz w:val="24"/>
          <w:szCs w:val="24"/>
          <w:lang w:val="az-Latn-AZ"/>
        </w:rPr>
        <w:t xml:space="preserve">Azərbaycan Respublikası Ali Məhkəməsinin Qanuni qüvvəyə minmiş məhkəmə aktlarına yeni açılmış hallar üzrə yenidən baxılmasına dair Məhkəmə Tərkibinin </w:t>
      </w:r>
      <w:r w:rsidR="008177E5" w:rsidRPr="00043536">
        <w:rPr>
          <w:rFonts w:ascii="Arial" w:hAnsi="Arial" w:cs="Arial"/>
          <w:sz w:val="24"/>
          <w:szCs w:val="24"/>
          <w:lang w:val="az-Latn-AZ"/>
        </w:rPr>
        <w:t xml:space="preserve">20 oktyabr </w:t>
      </w:r>
      <w:r w:rsidRPr="00043536">
        <w:rPr>
          <w:rFonts w:ascii="Arial" w:eastAsia="Times New Roman" w:hAnsi="Arial" w:cs="Arial"/>
          <w:iCs/>
          <w:color w:val="000000"/>
          <w:sz w:val="24"/>
          <w:szCs w:val="24"/>
          <w:lang w:val="az-Latn-AZ"/>
        </w:rPr>
        <w:t xml:space="preserve">2016-cı </w:t>
      </w:r>
      <w:r w:rsidRPr="00043536">
        <w:rPr>
          <w:rFonts w:ascii="Arial" w:eastAsia="Times New Roman" w:hAnsi="Arial" w:cs="Arial"/>
          <w:color w:val="000000"/>
          <w:sz w:val="24"/>
          <w:szCs w:val="24"/>
          <w:lang w:val="az-Latn-AZ"/>
        </w:rPr>
        <w:t>il tarixli q</w:t>
      </w:r>
      <w:r w:rsidR="00C87172" w:rsidRPr="00043536">
        <w:rPr>
          <w:rFonts w:ascii="Arial" w:eastAsia="Times New Roman" w:hAnsi="Arial" w:cs="Arial"/>
          <w:color w:val="000000"/>
          <w:sz w:val="24"/>
          <w:szCs w:val="24"/>
          <w:lang w:val="az-Latn-AZ"/>
        </w:rPr>
        <w:t>ərardadı Azərbaycan Respublikası</w:t>
      </w:r>
      <w:r w:rsidRPr="00043536">
        <w:rPr>
          <w:rFonts w:ascii="Arial" w:eastAsia="Times New Roman" w:hAnsi="Arial" w:cs="Arial"/>
          <w:color w:val="000000"/>
          <w:sz w:val="24"/>
          <w:szCs w:val="24"/>
          <w:lang w:val="az-Latn-AZ"/>
        </w:rPr>
        <w:t xml:space="preserve"> Konstitusiyasının 60-cı maddəsinin I hissəsinə və Azərbaycan Respublikası Mülki Prosessual Məcəlləsinin 437-ci maddəsinə uyğun olmadığından qüvvədən düşmüş hesab edil</w:t>
      </w:r>
      <w:r w:rsidR="00CA3A63" w:rsidRPr="00043536">
        <w:rPr>
          <w:rFonts w:ascii="Arial" w:eastAsia="Times New Roman" w:hAnsi="Arial" w:cs="Arial"/>
          <w:color w:val="000000"/>
          <w:sz w:val="24"/>
          <w:szCs w:val="24"/>
          <w:lang w:val="az-Latn-AZ"/>
        </w:rPr>
        <w:t>sin</w:t>
      </w:r>
      <w:r w:rsidRPr="00043536">
        <w:rPr>
          <w:rFonts w:ascii="Arial" w:eastAsia="Times New Roman" w:hAnsi="Arial" w:cs="Arial"/>
          <w:color w:val="000000"/>
          <w:sz w:val="24"/>
          <w:szCs w:val="24"/>
          <w:lang w:val="az-Latn-AZ"/>
        </w:rPr>
        <w:t>. Hazırkı işlə bağlı qanuni qüvvəyə minmiş məhkəmə aktlarına yeni açılmış hallar üzrə yenidən baxılması barədə ərizəyə bu Qərara uyğun olaraq Azərbaycan Respublikasının mülki prosessual qanunvericiliyi ilə müəyyən edilmiş qaydada və müddətdə yenidən baxıl</w:t>
      </w:r>
      <w:r w:rsidR="00CA3A63" w:rsidRPr="00043536">
        <w:rPr>
          <w:rFonts w:ascii="Arial" w:eastAsia="Times New Roman" w:hAnsi="Arial" w:cs="Arial"/>
          <w:color w:val="000000"/>
          <w:sz w:val="24"/>
          <w:szCs w:val="24"/>
          <w:lang w:val="az-Latn-AZ"/>
        </w:rPr>
        <w:t>sın</w:t>
      </w:r>
      <w:r w:rsidRPr="00043536">
        <w:rPr>
          <w:rFonts w:ascii="Arial" w:eastAsia="Times New Roman" w:hAnsi="Arial" w:cs="Arial"/>
          <w:color w:val="000000"/>
          <w:sz w:val="24"/>
          <w:szCs w:val="24"/>
          <w:lang w:val="az-Latn-AZ"/>
        </w:rPr>
        <w:t xml:space="preserve">. </w:t>
      </w:r>
    </w:p>
    <w:p w:rsidR="004163FE" w:rsidRPr="00043536" w:rsidRDefault="004163FE" w:rsidP="00043536">
      <w:pPr>
        <w:spacing w:after="0" w:line="240" w:lineRule="auto"/>
        <w:ind w:firstLine="567"/>
        <w:jc w:val="both"/>
        <w:rPr>
          <w:rFonts w:ascii="Arial" w:eastAsia="Times New Roman" w:hAnsi="Arial" w:cs="Arial"/>
          <w:color w:val="000000"/>
          <w:sz w:val="24"/>
          <w:szCs w:val="24"/>
          <w:lang w:val="az-Latn-AZ"/>
        </w:rPr>
      </w:pPr>
      <w:r w:rsidRPr="00043536">
        <w:rPr>
          <w:rFonts w:ascii="Arial" w:eastAsia="Times New Roman" w:hAnsi="Arial" w:cs="Arial"/>
          <w:color w:val="000000"/>
          <w:sz w:val="24"/>
          <w:szCs w:val="24"/>
          <w:lang w:val="az-Latn-AZ"/>
        </w:rPr>
        <w:t>2. Qərar dərc olunduğu gündən qüvvəyə minir.</w:t>
      </w:r>
    </w:p>
    <w:p w:rsidR="004163FE" w:rsidRPr="00043536" w:rsidRDefault="004163FE" w:rsidP="00043536">
      <w:pPr>
        <w:spacing w:after="0" w:line="240" w:lineRule="auto"/>
        <w:ind w:firstLine="567"/>
        <w:jc w:val="both"/>
        <w:rPr>
          <w:rFonts w:ascii="Arial" w:eastAsia="Times New Roman" w:hAnsi="Arial" w:cs="Arial"/>
          <w:color w:val="000000"/>
          <w:sz w:val="24"/>
          <w:szCs w:val="24"/>
          <w:lang w:val="az-Latn-AZ"/>
        </w:rPr>
      </w:pPr>
      <w:r w:rsidRPr="00043536">
        <w:rPr>
          <w:rFonts w:ascii="Arial" w:eastAsia="Times New Roman" w:hAnsi="Arial" w:cs="Arial"/>
          <w:color w:val="000000"/>
          <w:sz w:val="24"/>
          <w:szCs w:val="24"/>
          <w:lang w:val="az-Latn-AZ"/>
        </w:rPr>
        <w:t>3. Qərar “Azərbaycan”, “Respublika”, “Xalq qəzeti”, “Bakinski raboçi” qəzetlərində, “Azərbaycan Respublikası Konstitusiya Məhkəməsinin Məlumatı”nda dərc edilsin.</w:t>
      </w:r>
    </w:p>
    <w:p w:rsidR="004163FE" w:rsidRPr="00043536" w:rsidRDefault="004163FE" w:rsidP="00043536">
      <w:pPr>
        <w:spacing w:after="0" w:line="240" w:lineRule="auto"/>
        <w:ind w:firstLine="567"/>
        <w:jc w:val="both"/>
        <w:rPr>
          <w:rFonts w:ascii="Arial" w:eastAsia="Times New Roman" w:hAnsi="Arial" w:cs="Arial"/>
          <w:color w:val="000000"/>
          <w:sz w:val="24"/>
          <w:szCs w:val="24"/>
          <w:lang w:val="az-Latn-AZ"/>
        </w:rPr>
      </w:pPr>
      <w:r w:rsidRPr="00043536">
        <w:rPr>
          <w:rFonts w:ascii="Arial" w:eastAsia="Times New Roman" w:hAnsi="Arial" w:cs="Arial"/>
          <w:color w:val="000000"/>
          <w:sz w:val="24"/>
          <w:szCs w:val="24"/>
          <w:lang w:val="az-Latn-AZ"/>
        </w:rPr>
        <w:t>4. Qərar qətidir, heç bir orqan və ya şəxs tərəfindən ləğv edilə, dəyişdirilə və ya rəsmi təfsir edilə bilməz.</w:t>
      </w:r>
    </w:p>
    <w:p w:rsidR="00B66C22" w:rsidRDefault="00B66C22" w:rsidP="00043536">
      <w:pPr>
        <w:spacing w:after="0" w:line="240" w:lineRule="auto"/>
        <w:ind w:firstLine="567"/>
        <w:jc w:val="both"/>
        <w:rPr>
          <w:rFonts w:ascii="Arial" w:eastAsia="Times New Roman" w:hAnsi="Arial" w:cs="Arial"/>
          <w:b/>
          <w:bCs/>
          <w:color w:val="000000"/>
          <w:sz w:val="24"/>
          <w:szCs w:val="24"/>
          <w:lang w:val="az-Latn-AZ"/>
        </w:rPr>
      </w:pPr>
    </w:p>
    <w:p w:rsidR="00B66C22" w:rsidRDefault="00B66C22" w:rsidP="00043536">
      <w:pPr>
        <w:spacing w:after="0" w:line="240" w:lineRule="auto"/>
        <w:ind w:firstLine="567"/>
        <w:jc w:val="both"/>
        <w:rPr>
          <w:rFonts w:ascii="Arial" w:eastAsia="Times New Roman" w:hAnsi="Arial" w:cs="Arial"/>
          <w:b/>
          <w:bCs/>
          <w:color w:val="000000"/>
          <w:sz w:val="24"/>
          <w:szCs w:val="24"/>
          <w:lang w:val="az-Latn-AZ"/>
        </w:rPr>
      </w:pPr>
    </w:p>
    <w:p w:rsidR="004163FE" w:rsidRDefault="004163FE" w:rsidP="00043536">
      <w:pPr>
        <w:spacing w:after="0" w:line="240" w:lineRule="auto"/>
        <w:ind w:firstLine="567"/>
        <w:jc w:val="both"/>
        <w:rPr>
          <w:rFonts w:ascii="Arial" w:eastAsia="Times New Roman" w:hAnsi="Arial" w:cs="Arial"/>
          <w:b/>
          <w:bCs/>
          <w:color w:val="000000"/>
          <w:sz w:val="24"/>
          <w:szCs w:val="24"/>
          <w:lang w:val="az-Latn-AZ"/>
        </w:rPr>
      </w:pPr>
      <w:r w:rsidRPr="00043536">
        <w:rPr>
          <w:rFonts w:ascii="Arial" w:eastAsia="Times New Roman" w:hAnsi="Arial" w:cs="Arial"/>
          <w:b/>
          <w:bCs/>
          <w:color w:val="000000"/>
          <w:sz w:val="24"/>
          <w:szCs w:val="24"/>
          <w:lang w:val="az-Latn-AZ"/>
        </w:rPr>
        <w:t>Sədr</w:t>
      </w:r>
      <w:r w:rsidRPr="00043536">
        <w:rPr>
          <w:rFonts w:ascii="Arial" w:eastAsia="Times New Roman" w:hAnsi="Arial" w:cs="Arial"/>
          <w:b/>
          <w:bCs/>
          <w:color w:val="000000"/>
          <w:sz w:val="24"/>
          <w:szCs w:val="24"/>
          <w:lang w:val="az-Latn-AZ"/>
        </w:rPr>
        <w:tab/>
      </w:r>
      <w:r w:rsidRPr="00043536">
        <w:rPr>
          <w:rFonts w:ascii="Arial" w:eastAsia="Times New Roman" w:hAnsi="Arial" w:cs="Arial"/>
          <w:b/>
          <w:bCs/>
          <w:color w:val="000000"/>
          <w:sz w:val="24"/>
          <w:szCs w:val="24"/>
          <w:lang w:val="az-Latn-AZ"/>
        </w:rPr>
        <w:tab/>
      </w:r>
      <w:r w:rsidRPr="00043536">
        <w:rPr>
          <w:rFonts w:ascii="Arial" w:eastAsia="Times New Roman" w:hAnsi="Arial" w:cs="Arial"/>
          <w:b/>
          <w:bCs/>
          <w:color w:val="000000"/>
          <w:sz w:val="24"/>
          <w:szCs w:val="24"/>
          <w:lang w:val="az-Latn-AZ"/>
        </w:rPr>
        <w:tab/>
      </w:r>
      <w:r w:rsidRPr="00043536">
        <w:rPr>
          <w:rFonts w:ascii="Arial" w:eastAsia="Times New Roman" w:hAnsi="Arial" w:cs="Arial"/>
          <w:b/>
          <w:bCs/>
          <w:color w:val="000000"/>
          <w:sz w:val="24"/>
          <w:szCs w:val="24"/>
          <w:lang w:val="az-Latn-AZ"/>
        </w:rPr>
        <w:tab/>
      </w:r>
      <w:r w:rsidRPr="00043536">
        <w:rPr>
          <w:rFonts w:ascii="Arial" w:eastAsia="Times New Roman" w:hAnsi="Arial" w:cs="Arial"/>
          <w:b/>
          <w:bCs/>
          <w:color w:val="000000"/>
          <w:sz w:val="24"/>
          <w:szCs w:val="24"/>
          <w:lang w:val="az-Latn-AZ"/>
        </w:rPr>
        <w:tab/>
      </w:r>
      <w:r w:rsidRPr="00043536">
        <w:rPr>
          <w:rFonts w:ascii="Arial" w:eastAsia="Times New Roman" w:hAnsi="Arial" w:cs="Arial"/>
          <w:b/>
          <w:bCs/>
          <w:color w:val="000000"/>
          <w:sz w:val="24"/>
          <w:szCs w:val="24"/>
          <w:lang w:val="az-Latn-AZ"/>
        </w:rPr>
        <w:tab/>
      </w:r>
      <w:r w:rsidRPr="00043536">
        <w:rPr>
          <w:rFonts w:ascii="Arial" w:eastAsia="Times New Roman" w:hAnsi="Arial" w:cs="Arial"/>
          <w:b/>
          <w:bCs/>
          <w:color w:val="000000"/>
          <w:sz w:val="24"/>
          <w:szCs w:val="24"/>
          <w:lang w:val="az-Latn-AZ"/>
        </w:rPr>
        <w:tab/>
        <w:t xml:space="preserve">                      Fərhad  </w:t>
      </w:r>
      <w:proofErr w:type="spellStart"/>
      <w:r w:rsidRPr="00043536">
        <w:rPr>
          <w:rFonts w:ascii="Arial" w:eastAsia="Times New Roman" w:hAnsi="Arial" w:cs="Arial"/>
          <w:b/>
          <w:bCs/>
          <w:color w:val="000000"/>
          <w:sz w:val="24"/>
          <w:szCs w:val="24"/>
          <w:lang w:val="az-Latn-AZ"/>
        </w:rPr>
        <w:t>Abdullayev</w:t>
      </w:r>
      <w:proofErr w:type="spellEnd"/>
    </w:p>
    <w:p w:rsidR="00B66C22" w:rsidRDefault="00B66C22" w:rsidP="00043536">
      <w:pPr>
        <w:spacing w:after="0" w:line="240" w:lineRule="auto"/>
        <w:ind w:firstLine="567"/>
        <w:jc w:val="both"/>
        <w:rPr>
          <w:rFonts w:ascii="Arial" w:eastAsia="Times New Roman" w:hAnsi="Arial" w:cs="Arial"/>
          <w:b/>
          <w:bCs/>
          <w:color w:val="000000"/>
          <w:sz w:val="24"/>
          <w:szCs w:val="24"/>
          <w:lang w:val="az-Latn-AZ"/>
        </w:rPr>
      </w:pPr>
    </w:p>
    <w:bookmarkEnd w:id="0"/>
    <w:bookmarkEnd w:id="1"/>
    <w:p w:rsidR="00B66C22" w:rsidRPr="00043536" w:rsidRDefault="00B66C22" w:rsidP="00043536">
      <w:pPr>
        <w:spacing w:after="0" w:line="240" w:lineRule="auto"/>
        <w:ind w:firstLine="567"/>
        <w:jc w:val="both"/>
        <w:rPr>
          <w:rFonts w:ascii="Arial" w:eastAsia="Times New Roman" w:hAnsi="Arial" w:cs="Arial"/>
          <w:color w:val="000000"/>
          <w:sz w:val="24"/>
          <w:szCs w:val="24"/>
          <w:lang w:val="az-Latn-AZ"/>
        </w:rPr>
      </w:pPr>
    </w:p>
    <w:sectPr w:rsidR="00B66C22" w:rsidRPr="00043536" w:rsidSect="00B66C22">
      <w:footerReference w:type="default" r:id="rId8"/>
      <w:pgSz w:w="11906" w:h="16838"/>
      <w:pgMar w:top="1134" w:right="851"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5291" w:rsidRDefault="00245291" w:rsidP="0093477C">
      <w:pPr>
        <w:spacing w:after="0" w:line="240" w:lineRule="auto"/>
      </w:pPr>
      <w:r>
        <w:separator/>
      </w:r>
    </w:p>
  </w:endnote>
  <w:endnote w:type="continuationSeparator" w:id="0">
    <w:p w:rsidR="00245291" w:rsidRDefault="00245291" w:rsidP="009347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76913"/>
      <w:docPartObj>
        <w:docPartGallery w:val="Page Numbers (Bottom of Page)"/>
        <w:docPartUnique/>
      </w:docPartObj>
    </w:sdtPr>
    <w:sdtContent>
      <w:p w:rsidR="00AD12C6" w:rsidRDefault="0069288E">
        <w:pPr>
          <w:pStyle w:val="a5"/>
          <w:jc w:val="right"/>
        </w:pPr>
        <w:fldSimple w:instr=" PAGE   \* MERGEFORMAT ">
          <w:r w:rsidR="00B66C22">
            <w:rPr>
              <w:noProof/>
            </w:rPr>
            <w:t>2</w:t>
          </w:r>
        </w:fldSimple>
      </w:p>
    </w:sdtContent>
  </w:sdt>
  <w:p w:rsidR="00AD12C6" w:rsidRDefault="00AD12C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5291" w:rsidRDefault="00245291" w:rsidP="0093477C">
      <w:pPr>
        <w:spacing w:after="0" w:line="240" w:lineRule="auto"/>
      </w:pPr>
      <w:r>
        <w:separator/>
      </w:r>
    </w:p>
  </w:footnote>
  <w:footnote w:type="continuationSeparator" w:id="0">
    <w:p w:rsidR="00245291" w:rsidRDefault="00245291" w:rsidP="009347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411395"/>
    <w:multiLevelType w:val="hybridMultilevel"/>
    <w:tmpl w:val="94ECC92E"/>
    <w:lvl w:ilvl="0" w:tplc="89B0C074">
      <w:start w:val="1"/>
      <w:numFmt w:val="lowerLetter"/>
      <w:lvlText w:val="%1)"/>
      <w:lvlJc w:val="left"/>
      <w:pPr>
        <w:ind w:left="496" w:hanging="360"/>
      </w:pPr>
      <w:rPr>
        <w:rFonts w:hint="default"/>
      </w:rPr>
    </w:lvl>
    <w:lvl w:ilvl="1" w:tplc="04190019" w:tentative="1">
      <w:start w:val="1"/>
      <w:numFmt w:val="lowerLetter"/>
      <w:lvlText w:val="%2."/>
      <w:lvlJc w:val="left"/>
      <w:pPr>
        <w:ind w:left="1216" w:hanging="360"/>
      </w:pPr>
    </w:lvl>
    <w:lvl w:ilvl="2" w:tplc="0419001B" w:tentative="1">
      <w:start w:val="1"/>
      <w:numFmt w:val="lowerRoman"/>
      <w:lvlText w:val="%3."/>
      <w:lvlJc w:val="right"/>
      <w:pPr>
        <w:ind w:left="1936" w:hanging="180"/>
      </w:pPr>
    </w:lvl>
    <w:lvl w:ilvl="3" w:tplc="0419000F" w:tentative="1">
      <w:start w:val="1"/>
      <w:numFmt w:val="decimal"/>
      <w:lvlText w:val="%4."/>
      <w:lvlJc w:val="left"/>
      <w:pPr>
        <w:ind w:left="2656" w:hanging="360"/>
      </w:pPr>
    </w:lvl>
    <w:lvl w:ilvl="4" w:tplc="04190019" w:tentative="1">
      <w:start w:val="1"/>
      <w:numFmt w:val="lowerLetter"/>
      <w:lvlText w:val="%5."/>
      <w:lvlJc w:val="left"/>
      <w:pPr>
        <w:ind w:left="3376" w:hanging="360"/>
      </w:pPr>
    </w:lvl>
    <w:lvl w:ilvl="5" w:tplc="0419001B" w:tentative="1">
      <w:start w:val="1"/>
      <w:numFmt w:val="lowerRoman"/>
      <w:lvlText w:val="%6."/>
      <w:lvlJc w:val="right"/>
      <w:pPr>
        <w:ind w:left="4096" w:hanging="180"/>
      </w:pPr>
    </w:lvl>
    <w:lvl w:ilvl="6" w:tplc="0419000F" w:tentative="1">
      <w:start w:val="1"/>
      <w:numFmt w:val="decimal"/>
      <w:lvlText w:val="%7."/>
      <w:lvlJc w:val="left"/>
      <w:pPr>
        <w:ind w:left="4816" w:hanging="360"/>
      </w:pPr>
    </w:lvl>
    <w:lvl w:ilvl="7" w:tplc="04190019" w:tentative="1">
      <w:start w:val="1"/>
      <w:numFmt w:val="lowerLetter"/>
      <w:lvlText w:val="%8."/>
      <w:lvlJc w:val="left"/>
      <w:pPr>
        <w:ind w:left="5536" w:hanging="360"/>
      </w:pPr>
    </w:lvl>
    <w:lvl w:ilvl="8" w:tplc="0419001B" w:tentative="1">
      <w:start w:val="1"/>
      <w:numFmt w:val="lowerRoman"/>
      <w:lvlText w:val="%9."/>
      <w:lvlJc w:val="right"/>
      <w:pPr>
        <w:ind w:left="6256" w:hanging="180"/>
      </w:pPr>
    </w:lvl>
  </w:abstractNum>
  <w:abstractNum w:abstractNumId="1">
    <w:nsid w:val="50255E77"/>
    <w:multiLevelType w:val="hybridMultilevel"/>
    <w:tmpl w:val="A88440FC"/>
    <w:lvl w:ilvl="0" w:tplc="FB743020">
      <w:start w:val="20"/>
      <w:numFmt w:val="bullet"/>
      <w:lvlText w:val="-"/>
      <w:lvlJc w:val="left"/>
      <w:pPr>
        <w:ind w:left="927" w:hanging="360"/>
      </w:pPr>
      <w:rPr>
        <w:rFonts w:ascii="Arial" w:eastAsia="Times New Roman"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E268A6"/>
    <w:rsid w:val="00013806"/>
    <w:rsid w:val="00025DA3"/>
    <w:rsid w:val="00027039"/>
    <w:rsid w:val="000369AD"/>
    <w:rsid w:val="000407FA"/>
    <w:rsid w:val="00042901"/>
    <w:rsid w:val="00043536"/>
    <w:rsid w:val="00043FC7"/>
    <w:rsid w:val="000552BB"/>
    <w:rsid w:val="00055644"/>
    <w:rsid w:val="00060E76"/>
    <w:rsid w:val="00064BAF"/>
    <w:rsid w:val="00065B5B"/>
    <w:rsid w:val="000808DE"/>
    <w:rsid w:val="00090D20"/>
    <w:rsid w:val="000926BD"/>
    <w:rsid w:val="000B60E7"/>
    <w:rsid w:val="000C3DD5"/>
    <w:rsid w:val="000D02EC"/>
    <w:rsid w:val="000D13E6"/>
    <w:rsid w:val="000D799A"/>
    <w:rsid w:val="000F00B0"/>
    <w:rsid w:val="000F5A89"/>
    <w:rsid w:val="000F7C93"/>
    <w:rsid w:val="001067FC"/>
    <w:rsid w:val="00111284"/>
    <w:rsid w:val="00111FD9"/>
    <w:rsid w:val="00113661"/>
    <w:rsid w:val="00120D3C"/>
    <w:rsid w:val="001515BE"/>
    <w:rsid w:val="00161EB6"/>
    <w:rsid w:val="001651F2"/>
    <w:rsid w:val="00173D19"/>
    <w:rsid w:val="00176DA3"/>
    <w:rsid w:val="00177A46"/>
    <w:rsid w:val="00185304"/>
    <w:rsid w:val="001A4512"/>
    <w:rsid w:val="001B3C07"/>
    <w:rsid w:val="001B7F05"/>
    <w:rsid w:val="001C53CB"/>
    <w:rsid w:val="001E3979"/>
    <w:rsid w:val="001F2C03"/>
    <w:rsid w:val="001F4EA1"/>
    <w:rsid w:val="002008A3"/>
    <w:rsid w:val="002235E4"/>
    <w:rsid w:val="00224E35"/>
    <w:rsid w:val="0023514D"/>
    <w:rsid w:val="00245291"/>
    <w:rsid w:val="002539D6"/>
    <w:rsid w:val="002617EE"/>
    <w:rsid w:val="00266C1D"/>
    <w:rsid w:val="002800B0"/>
    <w:rsid w:val="002930C3"/>
    <w:rsid w:val="00296893"/>
    <w:rsid w:val="002A5FBF"/>
    <w:rsid w:val="002B2F54"/>
    <w:rsid w:val="002B4C21"/>
    <w:rsid w:val="002B58F4"/>
    <w:rsid w:val="002B7AB9"/>
    <w:rsid w:val="002C502E"/>
    <w:rsid w:val="002D2799"/>
    <w:rsid w:val="002D65C0"/>
    <w:rsid w:val="002D6DFD"/>
    <w:rsid w:val="002E2C43"/>
    <w:rsid w:val="00300488"/>
    <w:rsid w:val="00305E03"/>
    <w:rsid w:val="00313A73"/>
    <w:rsid w:val="00334C54"/>
    <w:rsid w:val="00340AD9"/>
    <w:rsid w:val="00342253"/>
    <w:rsid w:val="0034458C"/>
    <w:rsid w:val="00363DE4"/>
    <w:rsid w:val="00373FE5"/>
    <w:rsid w:val="0037466F"/>
    <w:rsid w:val="003D034E"/>
    <w:rsid w:val="003D589B"/>
    <w:rsid w:val="003D7580"/>
    <w:rsid w:val="003D7C50"/>
    <w:rsid w:val="003D7ECC"/>
    <w:rsid w:val="003E048A"/>
    <w:rsid w:val="003E237C"/>
    <w:rsid w:val="003E4DF3"/>
    <w:rsid w:val="00405827"/>
    <w:rsid w:val="00406A94"/>
    <w:rsid w:val="00410337"/>
    <w:rsid w:val="004163FE"/>
    <w:rsid w:val="004252A2"/>
    <w:rsid w:val="00441E90"/>
    <w:rsid w:val="00442228"/>
    <w:rsid w:val="00443B93"/>
    <w:rsid w:val="00447790"/>
    <w:rsid w:val="0046347C"/>
    <w:rsid w:val="0046416A"/>
    <w:rsid w:val="004729BC"/>
    <w:rsid w:val="004774F0"/>
    <w:rsid w:val="00477B1B"/>
    <w:rsid w:val="00477F79"/>
    <w:rsid w:val="00482023"/>
    <w:rsid w:val="0048323E"/>
    <w:rsid w:val="00485344"/>
    <w:rsid w:val="00493AEB"/>
    <w:rsid w:val="004A7591"/>
    <w:rsid w:val="004B2F63"/>
    <w:rsid w:val="004B3DBA"/>
    <w:rsid w:val="004B6D91"/>
    <w:rsid w:val="004F7D60"/>
    <w:rsid w:val="005125B6"/>
    <w:rsid w:val="00520B67"/>
    <w:rsid w:val="00530DD7"/>
    <w:rsid w:val="00535FA3"/>
    <w:rsid w:val="005455CE"/>
    <w:rsid w:val="0056143A"/>
    <w:rsid w:val="0056750E"/>
    <w:rsid w:val="00571DEB"/>
    <w:rsid w:val="00592FBB"/>
    <w:rsid w:val="005A217E"/>
    <w:rsid w:val="005A475E"/>
    <w:rsid w:val="005A5B9D"/>
    <w:rsid w:val="005B422E"/>
    <w:rsid w:val="005C7FAF"/>
    <w:rsid w:val="005D29DF"/>
    <w:rsid w:val="005E004E"/>
    <w:rsid w:val="005E204E"/>
    <w:rsid w:val="006058C7"/>
    <w:rsid w:val="00620B19"/>
    <w:rsid w:val="006240B3"/>
    <w:rsid w:val="00646B16"/>
    <w:rsid w:val="00647FA3"/>
    <w:rsid w:val="00655816"/>
    <w:rsid w:val="006726DA"/>
    <w:rsid w:val="0068121F"/>
    <w:rsid w:val="0069288E"/>
    <w:rsid w:val="006972B0"/>
    <w:rsid w:val="006B252B"/>
    <w:rsid w:val="006B3589"/>
    <w:rsid w:val="006E51B9"/>
    <w:rsid w:val="006E7F12"/>
    <w:rsid w:val="006F2272"/>
    <w:rsid w:val="006F691C"/>
    <w:rsid w:val="0071273F"/>
    <w:rsid w:val="0071529F"/>
    <w:rsid w:val="0072256C"/>
    <w:rsid w:val="00722B13"/>
    <w:rsid w:val="00744507"/>
    <w:rsid w:val="00745168"/>
    <w:rsid w:val="00760D83"/>
    <w:rsid w:val="0077257F"/>
    <w:rsid w:val="00781F33"/>
    <w:rsid w:val="0078241F"/>
    <w:rsid w:val="007854E9"/>
    <w:rsid w:val="0079223D"/>
    <w:rsid w:val="007C0CB3"/>
    <w:rsid w:val="007C47B4"/>
    <w:rsid w:val="007D5D82"/>
    <w:rsid w:val="007E4608"/>
    <w:rsid w:val="007F00CA"/>
    <w:rsid w:val="00801B41"/>
    <w:rsid w:val="00804143"/>
    <w:rsid w:val="00814167"/>
    <w:rsid w:val="008177E5"/>
    <w:rsid w:val="008334B9"/>
    <w:rsid w:val="008531E1"/>
    <w:rsid w:val="00853B68"/>
    <w:rsid w:val="0086524F"/>
    <w:rsid w:val="00884E78"/>
    <w:rsid w:val="008912EA"/>
    <w:rsid w:val="0089211D"/>
    <w:rsid w:val="008921A2"/>
    <w:rsid w:val="008C02A0"/>
    <w:rsid w:val="008D27D5"/>
    <w:rsid w:val="008D5C7C"/>
    <w:rsid w:val="008E0CC4"/>
    <w:rsid w:val="008E53EA"/>
    <w:rsid w:val="008E57BB"/>
    <w:rsid w:val="008F0E67"/>
    <w:rsid w:val="008F1F0B"/>
    <w:rsid w:val="008F729E"/>
    <w:rsid w:val="00913E5E"/>
    <w:rsid w:val="00930090"/>
    <w:rsid w:val="0093477C"/>
    <w:rsid w:val="00937383"/>
    <w:rsid w:val="0094090A"/>
    <w:rsid w:val="00944E10"/>
    <w:rsid w:val="00945DAE"/>
    <w:rsid w:val="0096248A"/>
    <w:rsid w:val="0097000D"/>
    <w:rsid w:val="0097395C"/>
    <w:rsid w:val="00975832"/>
    <w:rsid w:val="00981E2E"/>
    <w:rsid w:val="00982424"/>
    <w:rsid w:val="009A1505"/>
    <w:rsid w:val="009B24BC"/>
    <w:rsid w:val="009B3359"/>
    <w:rsid w:val="009C3D8A"/>
    <w:rsid w:val="009C642D"/>
    <w:rsid w:val="009D2B25"/>
    <w:rsid w:val="009E1132"/>
    <w:rsid w:val="009F24FD"/>
    <w:rsid w:val="00A008C0"/>
    <w:rsid w:val="00A05C32"/>
    <w:rsid w:val="00A117D1"/>
    <w:rsid w:val="00A17D12"/>
    <w:rsid w:val="00A277D6"/>
    <w:rsid w:val="00A5401D"/>
    <w:rsid w:val="00A5446D"/>
    <w:rsid w:val="00A6351D"/>
    <w:rsid w:val="00A7494B"/>
    <w:rsid w:val="00A818FF"/>
    <w:rsid w:val="00A83997"/>
    <w:rsid w:val="00A8586E"/>
    <w:rsid w:val="00A97866"/>
    <w:rsid w:val="00AB0863"/>
    <w:rsid w:val="00AC0251"/>
    <w:rsid w:val="00AC157D"/>
    <w:rsid w:val="00AC4229"/>
    <w:rsid w:val="00AC7487"/>
    <w:rsid w:val="00AD12C6"/>
    <w:rsid w:val="00AE0B8D"/>
    <w:rsid w:val="00AE788E"/>
    <w:rsid w:val="00B0446F"/>
    <w:rsid w:val="00B21A52"/>
    <w:rsid w:val="00B260BA"/>
    <w:rsid w:val="00B270F2"/>
    <w:rsid w:val="00B358FE"/>
    <w:rsid w:val="00B36422"/>
    <w:rsid w:val="00B415CE"/>
    <w:rsid w:val="00B516C6"/>
    <w:rsid w:val="00B66C22"/>
    <w:rsid w:val="00B83ECA"/>
    <w:rsid w:val="00B8422F"/>
    <w:rsid w:val="00B97CD6"/>
    <w:rsid w:val="00BB05B3"/>
    <w:rsid w:val="00BB134E"/>
    <w:rsid w:val="00BB6293"/>
    <w:rsid w:val="00BC4B23"/>
    <w:rsid w:val="00BC56B1"/>
    <w:rsid w:val="00BE7AD4"/>
    <w:rsid w:val="00BF1BB7"/>
    <w:rsid w:val="00BF57FB"/>
    <w:rsid w:val="00BF6134"/>
    <w:rsid w:val="00C0189C"/>
    <w:rsid w:val="00C0245E"/>
    <w:rsid w:val="00C026F0"/>
    <w:rsid w:val="00C11580"/>
    <w:rsid w:val="00C121BB"/>
    <w:rsid w:val="00C15C64"/>
    <w:rsid w:val="00C50B9E"/>
    <w:rsid w:val="00C50F2A"/>
    <w:rsid w:val="00C56605"/>
    <w:rsid w:val="00C829F0"/>
    <w:rsid w:val="00C87172"/>
    <w:rsid w:val="00CA04DC"/>
    <w:rsid w:val="00CA3A63"/>
    <w:rsid w:val="00CB07CE"/>
    <w:rsid w:val="00CB34EA"/>
    <w:rsid w:val="00CB3750"/>
    <w:rsid w:val="00CD2DEA"/>
    <w:rsid w:val="00CE182B"/>
    <w:rsid w:val="00D074F6"/>
    <w:rsid w:val="00D17E5A"/>
    <w:rsid w:val="00D35737"/>
    <w:rsid w:val="00D458A2"/>
    <w:rsid w:val="00D740AD"/>
    <w:rsid w:val="00D82819"/>
    <w:rsid w:val="00D82AE0"/>
    <w:rsid w:val="00D9680C"/>
    <w:rsid w:val="00DA62BB"/>
    <w:rsid w:val="00DB42EC"/>
    <w:rsid w:val="00DD0DE7"/>
    <w:rsid w:val="00DD1995"/>
    <w:rsid w:val="00DD28BE"/>
    <w:rsid w:val="00DF0DB3"/>
    <w:rsid w:val="00E268A6"/>
    <w:rsid w:val="00E43E94"/>
    <w:rsid w:val="00E527C3"/>
    <w:rsid w:val="00E55212"/>
    <w:rsid w:val="00E6366A"/>
    <w:rsid w:val="00E743C3"/>
    <w:rsid w:val="00E75B31"/>
    <w:rsid w:val="00E975D8"/>
    <w:rsid w:val="00EB365F"/>
    <w:rsid w:val="00EC0A9B"/>
    <w:rsid w:val="00EC2D32"/>
    <w:rsid w:val="00EC3304"/>
    <w:rsid w:val="00EC4F45"/>
    <w:rsid w:val="00ED32B4"/>
    <w:rsid w:val="00ED3412"/>
    <w:rsid w:val="00ED5A3C"/>
    <w:rsid w:val="00ED6124"/>
    <w:rsid w:val="00EF0219"/>
    <w:rsid w:val="00EF29C0"/>
    <w:rsid w:val="00F118C8"/>
    <w:rsid w:val="00F1534E"/>
    <w:rsid w:val="00F17A15"/>
    <w:rsid w:val="00F24BF9"/>
    <w:rsid w:val="00F31AC0"/>
    <w:rsid w:val="00F407CC"/>
    <w:rsid w:val="00F50B92"/>
    <w:rsid w:val="00F57240"/>
    <w:rsid w:val="00F63967"/>
    <w:rsid w:val="00F668EC"/>
    <w:rsid w:val="00F66BEF"/>
    <w:rsid w:val="00F70E32"/>
    <w:rsid w:val="00F7757C"/>
    <w:rsid w:val="00F8471E"/>
    <w:rsid w:val="00F92921"/>
    <w:rsid w:val="00F92C58"/>
    <w:rsid w:val="00F97B8E"/>
    <w:rsid w:val="00FA4944"/>
    <w:rsid w:val="00FA6002"/>
    <w:rsid w:val="00FB15E2"/>
    <w:rsid w:val="00FC2EC6"/>
    <w:rsid w:val="00FC7D84"/>
    <w:rsid w:val="00FD6192"/>
    <w:rsid w:val="00FF39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9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hir1">
    <w:name w:val="mahir1"/>
    <w:basedOn w:val="a0"/>
    <w:rsid w:val="0071529F"/>
  </w:style>
  <w:style w:type="paragraph" w:styleId="a3">
    <w:name w:val="header"/>
    <w:basedOn w:val="a"/>
    <w:link w:val="a4"/>
    <w:uiPriority w:val="99"/>
    <w:semiHidden/>
    <w:unhideWhenUsed/>
    <w:rsid w:val="0093477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3477C"/>
  </w:style>
  <w:style w:type="paragraph" w:styleId="a5">
    <w:name w:val="footer"/>
    <w:basedOn w:val="a"/>
    <w:link w:val="a6"/>
    <w:uiPriority w:val="99"/>
    <w:unhideWhenUsed/>
    <w:rsid w:val="0093477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477C"/>
  </w:style>
  <w:style w:type="paragraph" w:styleId="a7">
    <w:name w:val="List Paragraph"/>
    <w:basedOn w:val="a"/>
    <w:uiPriority w:val="34"/>
    <w:qFormat/>
    <w:rsid w:val="0074516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9786CC-4184-4C27-8EF1-25D679CFC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2606</Words>
  <Characters>14858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3</cp:revision>
  <cp:lastPrinted>2017-02-27T11:08:00Z</cp:lastPrinted>
  <dcterms:created xsi:type="dcterms:W3CDTF">2017-03-01T06:47:00Z</dcterms:created>
  <dcterms:modified xsi:type="dcterms:W3CDTF">2017-03-01T06:48:00Z</dcterms:modified>
</cp:coreProperties>
</file>