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BA3" w:rsidRPr="00A03854" w:rsidRDefault="00D27BA3" w:rsidP="00A03854">
      <w:pPr>
        <w:spacing w:after="120"/>
        <w:jc w:val="both"/>
        <w:rPr>
          <w:sz w:val="28"/>
          <w:szCs w:val="28"/>
          <w:lang w:val="az-Latn-AZ"/>
        </w:rPr>
      </w:pPr>
    </w:p>
    <w:p w:rsidR="008A0B9D" w:rsidRPr="00A03854" w:rsidRDefault="008A0B9D" w:rsidP="00A03854">
      <w:pPr>
        <w:spacing w:after="120"/>
        <w:jc w:val="center"/>
        <w:rPr>
          <w:b/>
          <w:sz w:val="28"/>
          <w:szCs w:val="28"/>
        </w:rPr>
      </w:pPr>
      <w:r w:rsidRPr="00A03854">
        <w:rPr>
          <w:b/>
          <w:sz w:val="28"/>
          <w:szCs w:val="28"/>
        </w:rPr>
        <w:t>AZƏRBAYCAN RESPUBLİKASI ADINDAN</w:t>
      </w:r>
    </w:p>
    <w:p w:rsidR="008A0B9D" w:rsidRPr="00A03854" w:rsidRDefault="008A0B9D" w:rsidP="00A03854">
      <w:pPr>
        <w:spacing w:after="120"/>
        <w:jc w:val="center"/>
        <w:rPr>
          <w:b/>
          <w:sz w:val="28"/>
          <w:szCs w:val="28"/>
        </w:rPr>
      </w:pPr>
    </w:p>
    <w:p w:rsidR="008A0B9D" w:rsidRPr="00A03854" w:rsidRDefault="008A0B9D" w:rsidP="00A03854">
      <w:pPr>
        <w:spacing w:after="120"/>
        <w:jc w:val="center"/>
        <w:rPr>
          <w:b/>
          <w:sz w:val="28"/>
          <w:szCs w:val="28"/>
        </w:rPr>
      </w:pPr>
      <w:r w:rsidRPr="00A03854">
        <w:rPr>
          <w:b/>
          <w:sz w:val="28"/>
          <w:szCs w:val="28"/>
        </w:rPr>
        <w:t>Azərbaycan Respublikası</w:t>
      </w:r>
    </w:p>
    <w:p w:rsidR="008A0B9D" w:rsidRPr="00A03854" w:rsidRDefault="008A0B9D" w:rsidP="00A03854">
      <w:pPr>
        <w:spacing w:after="120"/>
        <w:jc w:val="center"/>
        <w:rPr>
          <w:b/>
          <w:sz w:val="28"/>
          <w:szCs w:val="28"/>
        </w:rPr>
      </w:pPr>
      <w:r w:rsidRPr="00A03854">
        <w:rPr>
          <w:b/>
          <w:sz w:val="28"/>
          <w:szCs w:val="28"/>
        </w:rPr>
        <w:t>Konstitusiya Məhkəməsi Plenumunun</w:t>
      </w:r>
    </w:p>
    <w:p w:rsidR="008A0B9D" w:rsidRPr="00A03854" w:rsidRDefault="008A0B9D" w:rsidP="00A03854">
      <w:pPr>
        <w:spacing w:after="120"/>
        <w:jc w:val="center"/>
        <w:rPr>
          <w:b/>
          <w:sz w:val="28"/>
          <w:szCs w:val="28"/>
        </w:rPr>
      </w:pPr>
    </w:p>
    <w:p w:rsidR="008A0B9D" w:rsidRPr="00A03854" w:rsidRDefault="008A0B9D" w:rsidP="00A03854">
      <w:pPr>
        <w:spacing w:after="120"/>
        <w:jc w:val="center"/>
        <w:rPr>
          <w:b/>
          <w:sz w:val="28"/>
          <w:szCs w:val="28"/>
          <w:lang w:val="en-US"/>
        </w:rPr>
      </w:pPr>
      <w:r w:rsidRPr="00A03854">
        <w:rPr>
          <w:b/>
          <w:sz w:val="28"/>
          <w:szCs w:val="28"/>
          <w:lang w:val="en-US"/>
        </w:rPr>
        <w:t>QƏRARI</w:t>
      </w:r>
    </w:p>
    <w:p w:rsidR="00D27BA3" w:rsidRPr="00A03854" w:rsidRDefault="00D27BA3" w:rsidP="00A03854">
      <w:pPr>
        <w:spacing w:after="120"/>
        <w:jc w:val="center"/>
        <w:rPr>
          <w:b/>
          <w:sz w:val="28"/>
          <w:szCs w:val="28"/>
          <w:lang w:val="en-US"/>
        </w:rPr>
      </w:pPr>
    </w:p>
    <w:p w:rsidR="00D27BA3" w:rsidRPr="00A03854" w:rsidRDefault="00D27BA3" w:rsidP="00A03854">
      <w:pPr>
        <w:spacing w:after="120"/>
        <w:jc w:val="center"/>
        <w:rPr>
          <w:b/>
          <w:sz w:val="28"/>
          <w:szCs w:val="28"/>
          <w:lang w:val="en-US"/>
        </w:rPr>
      </w:pPr>
      <w:r w:rsidRPr="00A03854">
        <w:rPr>
          <w:i/>
          <w:sz w:val="28"/>
          <w:szCs w:val="28"/>
          <w:lang w:val="en-US"/>
        </w:rPr>
        <w:t>Azərbaycan Respublikası Mülki Prosessual Məcəlləsinin</w:t>
      </w:r>
      <w:r w:rsidR="00A03854" w:rsidRPr="00A03854">
        <w:rPr>
          <w:i/>
          <w:sz w:val="28"/>
          <w:szCs w:val="28"/>
          <w:lang w:val="en-US"/>
        </w:rPr>
        <w:t xml:space="preserve"> </w:t>
      </w:r>
      <w:r w:rsidRPr="00A03854">
        <w:rPr>
          <w:i/>
          <w:sz w:val="28"/>
          <w:szCs w:val="28"/>
          <w:lang w:val="en-US"/>
        </w:rPr>
        <w:t>231.4-cü maddəsinin şərh edilməsinə dair</w:t>
      </w:r>
    </w:p>
    <w:p w:rsidR="008A0B9D" w:rsidRPr="00A03854" w:rsidRDefault="008A0B9D" w:rsidP="00A03854">
      <w:pPr>
        <w:spacing w:after="120"/>
        <w:jc w:val="center"/>
        <w:rPr>
          <w:b/>
          <w:sz w:val="28"/>
          <w:szCs w:val="28"/>
          <w:lang w:val="en-US"/>
        </w:rPr>
      </w:pPr>
    </w:p>
    <w:p w:rsidR="00D27BA3" w:rsidRPr="00A03854" w:rsidRDefault="00E17DBD" w:rsidP="00A03854">
      <w:pPr>
        <w:spacing w:after="120"/>
        <w:jc w:val="center"/>
        <w:rPr>
          <w:b/>
          <w:sz w:val="28"/>
          <w:szCs w:val="28"/>
          <w:lang w:val="en-US"/>
        </w:rPr>
      </w:pPr>
      <w:proofErr w:type="gramStart"/>
      <w:r w:rsidRPr="00A03854">
        <w:rPr>
          <w:b/>
          <w:sz w:val="28"/>
          <w:szCs w:val="28"/>
          <w:lang w:val="en-US"/>
        </w:rPr>
        <w:t>4  iyul</w:t>
      </w:r>
      <w:proofErr w:type="gramEnd"/>
      <w:r w:rsidR="00D27BA3" w:rsidRPr="00A03854">
        <w:rPr>
          <w:b/>
          <w:sz w:val="28"/>
          <w:szCs w:val="28"/>
          <w:lang w:val="en-US"/>
        </w:rPr>
        <w:t xml:space="preserve"> </w:t>
      </w:r>
      <w:r w:rsidRPr="00A03854">
        <w:rPr>
          <w:b/>
          <w:sz w:val="28"/>
          <w:szCs w:val="28"/>
          <w:lang w:val="en-US"/>
        </w:rPr>
        <w:t xml:space="preserve"> </w:t>
      </w:r>
      <w:r w:rsidR="00D27BA3" w:rsidRPr="00A03854">
        <w:rPr>
          <w:b/>
          <w:sz w:val="28"/>
          <w:szCs w:val="28"/>
          <w:lang w:val="en-US"/>
        </w:rPr>
        <w:t xml:space="preserve">2014-cü il           </w:t>
      </w:r>
      <w:r w:rsidR="00D27BA3" w:rsidRPr="00A03854">
        <w:rPr>
          <w:b/>
          <w:sz w:val="28"/>
          <w:szCs w:val="28"/>
          <w:lang w:val="en-US"/>
        </w:rPr>
        <w:tab/>
      </w:r>
      <w:r w:rsidR="00D27BA3" w:rsidRPr="00A03854">
        <w:rPr>
          <w:b/>
          <w:sz w:val="28"/>
          <w:szCs w:val="28"/>
          <w:lang w:val="en-US"/>
        </w:rPr>
        <w:tab/>
      </w:r>
      <w:r w:rsidR="00D27BA3" w:rsidRPr="00A03854">
        <w:rPr>
          <w:b/>
          <w:sz w:val="28"/>
          <w:szCs w:val="28"/>
          <w:lang w:val="en-US"/>
        </w:rPr>
        <w:tab/>
        <w:t xml:space="preserve">                    </w:t>
      </w:r>
      <w:r w:rsidR="008A0B9D" w:rsidRPr="00A03854">
        <w:rPr>
          <w:b/>
          <w:sz w:val="28"/>
          <w:szCs w:val="28"/>
          <w:lang w:val="en-US"/>
        </w:rPr>
        <w:t xml:space="preserve">              </w:t>
      </w:r>
      <w:r w:rsidRPr="00A03854">
        <w:rPr>
          <w:b/>
          <w:sz w:val="28"/>
          <w:szCs w:val="28"/>
          <w:lang w:val="en-US"/>
        </w:rPr>
        <w:t xml:space="preserve">  </w:t>
      </w:r>
      <w:r w:rsidR="00C13166" w:rsidRPr="00A03854">
        <w:rPr>
          <w:b/>
          <w:sz w:val="28"/>
          <w:szCs w:val="28"/>
          <w:lang w:val="en-US"/>
        </w:rPr>
        <w:t xml:space="preserve">       </w:t>
      </w:r>
      <w:r w:rsidR="00D27BA3" w:rsidRPr="00A03854">
        <w:rPr>
          <w:b/>
          <w:sz w:val="28"/>
          <w:szCs w:val="28"/>
          <w:lang w:val="en-US"/>
        </w:rPr>
        <w:t>Bakı şəhəri</w:t>
      </w:r>
    </w:p>
    <w:p w:rsidR="00D27BA3" w:rsidRPr="00A03854" w:rsidRDefault="00D27BA3" w:rsidP="00A03854">
      <w:pPr>
        <w:spacing w:after="120"/>
        <w:ind w:firstLine="567"/>
        <w:jc w:val="both"/>
        <w:rPr>
          <w:sz w:val="28"/>
          <w:szCs w:val="28"/>
          <w:lang w:val="en-US"/>
        </w:rPr>
      </w:pPr>
    </w:p>
    <w:p w:rsidR="00D27BA3" w:rsidRPr="00A03854" w:rsidRDefault="00D27BA3" w:rsidP="00A03854">
      <w:pPr>
        <w:spacing w:after="120"/>
        <w:ind w:firstLine="567"/>
        <w:jc w:val="both"/>
        <w:rPr>
          <w:sz w:val="28"/>
          <w:szCs w:val="28"/>
          <w:lang w:val="en-US"/>
        </w:rPr>
      </w:pPr>
      <w:r w:rsidRPr="00A03854">
        <w:rPr>
          <w:sz w:val="28"/>
          <w:szCs w:val="28"/>
          <w:lang w:val="en-US"/>
        </w:rPr>
        <w:t>Azərbaycan Respublikası Konstitusiya Məhkəməsinin Plenumu Fərhad Abdullayev (sədr), Sona Salmanova (məruzə</w:t>
      </w:r>
      <w:r w:rsidR="008E3445" w:rsidRPr="00A03854">
        <w:rPr>
          <w:sz w:val="28"/>
          <w:szCs w:val="28"/>
          <w:lang w:val="en-US"/>
        </w:rPr>
        <w:t xml:space="preserve">çi-hakim), </w:t>
      </w:r>
      <w:r w:rsidRPr="00A03854">
        <w:rPr>
          <w:sz w:val="28"/>
          <w:szCs w:val="28"/>
          <w:lang w:val="en-US"/>
        </w:rPr>
        <w:t xml:space="preserve">Ceyhun Qaracayev,  Rafael Qvaladze, Mahir Muradov və  İsa Nəcəfovdan ibarət tərkibdə, </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məhkəmə</w:t>
      </w:r>
      <w:proofErr w:type="gramEnd"/>
      <w:r w:rsidRPr="00A03854">
        <w:rPr>
          <w:sz w:val="28"/>
          <w:szCs w:val="28"/>
          <w:lang w:val="en-US"/>
        </w:rPr>
        <w:t xml:space="preserve"> katibi Fəraid Əliyevin,</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maraqlı</w:t>
      </w:r>
      <w:proofErr w:type="gramEnd"/>
      <w:r w:rsidRPr="00A03854">
        <w:rPr>
          <w:sz w:val="28"/>
          <w:szCs w:val="28"/>
          <w:lang w:val="en-US"/>
        </w:rPr>
        <w:t xml:space="preserve"> subyektlərin nümayəndələri Sumqayıt Apellyasiya Məhkəməsinin hakimi Səyyad Qafarinin,  Azərbaycan Respublikası Milli Məclisi Aparatının İnzibati və hərbi qanunvericilik şöbəsinin baş məsləhətçisi Eldar Əsgərovun, </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ekspert</w:t>
      </w:r>
      <w:proofErr w:type="gramEnd"/>
      <w:r w:rsidRPr="00A03854">
        <w:rPr>
          <w:sz w:val="28"/>
          <w:szCs w:val="28"/>
          <w:lang w:val="en-US"/>
        </w:rPr>
        <w:t xml:space="preserve"> Bakı Dövlət Universitetinin Hüquq fakültəsinin Mülki proses və kommersiya hüququ kafedrasının dosenti, hüquq elmləri doktoru Mövsüm Mövsümovun,         </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mütəxəssis</w:t>
      </w:r>
      <w:proofErr w:type="gramEnd"/>
      <w:r w:rsidRPr="00A03854">
        <w:rPr>
          <w:sz w:val="28"/>
          <w:szCs w:val="28"/>
          <w:lang w:val="en-US"/>
        </w:rPr>
        <w:t xml:space="preserve"> Sumqayıt Apellyasiya Məhkəməsinin Aparat rəhbəri Müzəffər Ağazadənin iştirakı ilə,</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Azərbaycan  Respublikası</w:t>
      </w:r>
      <w:proofErr w:type="gramEnd"/>
      <w:r w:rsidRPr="00A03854">
        <w:rPr>
          <w:sz w:val="28"/>
          <w:szCs w:val="28"/>
          <w:lang w:val="en-US"/>
        </w:rPr>
        <w:t xml:space="preserve"> Konstitusiyasının 130-cu maddəsinin VI hissəsinə müvafiq olaraq Sumqayıt Apellyasiya Məhkəməsinin müraciəti əsasında xüsusi konstitusiya icraatı üzrə açıq məhkəmə iclasında Azərbaycan Respublikası Mülki Prosessual Məcəlləsinin 231.4-cü maddəsinin şərh edilməsinə dair konstitusiya işinə baxdı. </w:t>
      </w:r>
    </w:p>
    <w:p w:rsidR="00D27BA3" w:rsidRPr="00A03854" w:rsidRDefault="00D27BA3" w:rsidP="00A03854">
      <w:pPr>
        <w:spacing w:after="120"/>
        <w:ind w:firstLine="567"/>
        <w:jc w:val="both"/>
        <w:rPr>
          <w:sz w:val="28"/>
          <w:szCs w:val="28"/>
          <w:lang w:val="en-US"/>
        </w:rPr>
      </w:pPr>
      <w:r w:rsidRPr="00A03854">
        <w:rPr>
          <w:sz w:val="28"/>
          <w:szCs w:val="28"/>
          <w:lang w:val="en-US"/>
        </w:rPr>
        <w:t xml:space="preserve"> İş üzrə hakim S.Salmanovanın məruzəsini, maraqlı subyektlərin nümayəndələrinin və mütəxəssisin çıxışlarını, ekspertin rəyini dinləyib, iş materiallarını araşdırıb müzakirə edərək, Azərbaycan Respublikası Konstitusiya Məhkəməsinin Plenumu</w:t>
      </w:r>
    </w:p>
    <w:p w:rsidR="00A03854" w:rsidRPr="00A03854" w:rsidRDefault="00A03854" w:rsidP="00A03854">
      <w:pPr>
        <w:spacing w:after="120"/>
        <w:ind w:firstLine="567"/>
        <w:jc w:val="both"/>
        <w:rPr>
          <w:sz w:val="28"/>
          <w:szCs w:val="28"/>
          <w:lang w:val="en-US"/>
        </w:rPr>
      </w:pPr>
    </w:p>
    <w:p w:rsidR="00710CAF" w:rsidRPr="00A03854" w:rsidRDefault="00710CAF" w:rsidP="00A03854">
      <w:pPr>
        <w:spacing w:after="120"/>
        <w:jc w:val="center"/>
        <w:rPr>
          <w:b/>
          <w:sz w:val="28"/>
          <w:szCs w:val="28"/>
          <w:lang w:val="en-US"/>
        </w:rPr>
      </w:pPr>
      <w:r w:rsidRPr="00A03854">
        <w:rPr>
          <w:b/>
          <w:sz w:val="28"/>
          <w:szCs w:val="28"/>
          <w:lang w:val="en-US"/>
        </w:rPr>
        <w:t>MÜƏYYƏN ETDİ:</w:t>
      </w:r>
    </w:p>
    <w:p w:rsidR="008A0B9D" w:rsidRPr="00A03854" w:rsidRDefault="008A0B9D" w:rsidP="00A03854">
      <w:pPr>
        <w:spacing w:after="120"/>
        <w:ind w:firstLine="567"/>
        <w:jc w:val="both"/>
        <w:rPr>
          <w:sz w:val="28"/>
          <w:szCs w:val="28"/>
          <w:lang w:val="en-US"/>
        </w:rPr>
      </w:pPr>
    </w:p>
    <w:p w:rsidR="00710CAF" w:rsidRPr="00A03854" w:rsidRDefault="00710CAF" w:rsidP="00A03854">
      <w:pPr>
        <w:spacing w:after="120"/>
        <w:ind w:firstLine="567"/>
        <w:jc w:val="both"/>
        <w:rPr>
          <w:sz w:val="28"/>
          <w:szCs w:val="28"/>
          <w:lang w:val="en-US"/>
        </w:rPr>
      </w:pPr>
      <w:r w:rsidRPr="00A03854">
        <w:rPr>
          <w:sz w:val="28"/>
          <w:szCs w:val="28"/>
          <w:lang w:val="en-US"/>
        </w:rPr>
        <w:lastRenderedPageBreak/>
        <w:t xml:space="preserve">Sumqayıt Apellyasiya </w:t>
      </w:r>
      <w:proofErr w:type="gramStart"/>
      <w:r w:rsidRPr="00A03854">
        <w:rPr>
          <w:sz w:val="28"/>
          <w:szCs w:val="28"/>
          <w:lang w:val="en-US"/>
        </w:rPr>
        <w:t>Məhkəməsi  Azərbaycan</w:t>
      </w:r>
      <w:proofErr w:type="gramEnd"/>
      <w:r w:rsidRPr="00A03854">
        <w:rPr>
          <w:sz w:val="28"/>
          <w:szCs w:val="28"/>
          <w:lang w:val="en-US"/>
        </w:rPr>
        <w:t xml:space="preserve"> Respublikasının Konstitusiya Məhkəməsinə (bundan sonra – Konstitusiya Məhkəməsi) müraciət edərək Azərbaycan  Respublikası  Mülki  Prosessual  Məcəlləsinin (bundan sonra </w:t>
      </w:r>
      <w:r w:rsidR="0005370E" w:rsidRPr="00A03854">
        <w:rPr>
          <w:sz w:val="28"/>
          <w:szCs w:val="28"/>
          <w:lang w:val="en-US"/>
        </w:rPr>
        <w:t>–</w:t>
      </w:r>
      <w:r w:rsidRPr="00A03854">
        <w:rPr>
          <w:sz w:val="28"/>
          <w:szCs w:val="28"/>
          <w:lang w:val="en-US"/>
        </w:rPr>
        <w:t xml:space="preserve"> M</w:t>
      </w:r>
      <w:r w:rsidR="00161480" w:rsidRPr="00A03854">
        <w:rPr>
          <w:sz w:val="28"/>
          <w:szCs w:val="28"/>
          <w:lang w:val="en-US"/>
        </w:rPr>
        <w:t>PM</w:t>
      </w:r>
      <w:r w:rsidRPr="00A03854">
        <w:rPr>
          <w:sz w:val="28"/>
          <w:szCs w:val="28"/>
          <w:lang w:val="en-US"/>
        </w:rPr>
        <w:t xml:space="preserve">)  231.4-cü maddəsinin həmin Məcəllənin 4.1-ci maddəsi və Azərbaycan Respublikası  Konstitusiyasının  (bundan sonra </w:t>
      </w:r>
      <w:r w:rsidR="00161480" w:rsidRPr="00A03854">
        <w:rPr>
          <w:sz w:val="28"/>
          <w:szCs w:val="28"/>
          <w:lang w:val="en-US"/>
        </w:rPr>
        <w:t>–</w:t>
      </w:r>
      <w:r w:rsidR="00261D6E" w:rsidRPr="00A03854">
        <w:rPr>
          <w:sz w:val="28"/>
          <w:szCs w:val="28"/>
          <w:lang w:val="en-US"/>
        </w:rPr>
        <w:t xml:space="preserve"> Konstitusiya) </w:t>
      </w:r>
      <w:r w:rsidRPr="00A03854">
        <w:rPr>
          <w:sz w:val="28"/>
          <w:szCs w:val="28"/>
          <w:lang w:val="en-US"/>
        </w:rPr>
        <w:t>60</w:t>
      </w:r>
      <w:r w:rsidR="000B1B43" w:rsidRPr="00A03854">
        <w:rPr>
          <w:sz w:val="28"/>
          <w:szCs w:val="28"/>
          <w:lang w:val="en-US"/>
        </w:rPr>
        <w:t>, 127</w:t>
      </w:r>
      <w:r w:rsidRPr="00A03854">
        <w:rPr>
          <w:sz w:val="28"/>
          <w:szCs w:val="28"/>
          <w:lang w:val="en-US"/>
        </w:rPr>
        <w:t>-c</w:t>
      </w:r>
      <w:r w:rsidR="000B1B43" w:rsidRPr="00A03854">
        <w:rPr>
          <w:sz w:val="28"/>
          <w:szCs w:val="28"/>
          <w:lang w:val="en-US"/>
        </w:rPr>
        <w:t>i</w:t>
      </w:r>
      <w:r w:rsidRPr="00A03854">
        <w:rPr>
          <w:sz w:val="28"/>
          <w:szCs w:val="28"/>
          <w:lang w:val="en-US"/>
        </w:rPr>
        <w:t xml:space="preserve"> maddələri baxımından şərh olunmasını xahiş etmişdir.</w:t>
      </w:r>
    </w:p>
    <w:p w:rsidR="00710CAF" w:rsidRPr="00A03854" w:rsidRDefault="00710CAF" w:rsidP="00A03854">
      <w:pPr>
        <w:spacing w:after="120"/>
        <w:ind w:firstLine="567"/>
        <w:jc w:val="both"/>
        <w:rPr>
          <w:sz w:val="28"/>
          <w:szCs w:val="28"/>
          <w:lang w:val="en-US"/>
        </w:rPr>
      </w:pPr>
      <w:r w:rsidRPr="00A03854">
        <w:rPr>
          <w:sz w:val="28"/>
          <w:szCs w:val="28"/>
          <w:lang w:val="en-US"/>
        </w:rPr>
        <w:t>Müraciət</w:t>
      </w:r>
      <w:r w:rsidR="00B85ED5" w:rsidRPr="00A03854">
        <w:rPr>
          <w:sz w:val="28"/>
          <w:szCs w:val="28"/>
          <w:lang w:val="en-US"/>
        </w:rPr>
        <w:t>d</w:t>
      </w:r>
      <w:r w:rsidRPr="00A03854">
        <w:rPr>
          <w:sz w:val="28"/>
          <w:szCs w:val="28"/>
          <w:lang w:val="en-US"/>
        </w:rPr>
        <w:t>ə</w:t>
      </w:r>
      <w:r w:rsidR="00B85ED5" w:rsidRPr="00A03854">
        <w:rPr>
          <w:sz w:val="28"/>
          <w:szCs w:val="28"/>
          <w:lang w:val="en-US"/>
        </w:rPr>
        <w:t>n və ona</w:t>
      </w:r>
      <w:r w:rsidRPr="00A03854">
        <w:rPr>
          <w:sz w:val="28"/>
          <w:szCs w:val="28"/>
          <w:lang w:val="en-US"/>
        </w:rPr>
        <w:t xml:space="preserve"> əlavə olunmuş sənədlərdən görünür ki, Xaçmaz rayon </w:t>
      </w:r>
      <w:r w:rsidR="00BF79B5" w:rsidRPr="00A03854">
        <w:rPr>
          <w:sz w:val="28"/>
          <w:szCs w:val="28"/>
          <w:lang w:val="en-US"/>
        </w:rPr>
        <w:t>M</w:t>
      </w:r>
      <w:r w:rsidRPr="00A03854">
        <w:rPr>
          <w:sz w:val="28"/>
          <w:szCs w:val="28"/>
          <w:lang w:val="en-US"/>
        </w:rPr>
        <w:t xml:space="preserve">əhkəməsinin 3 sentyabr 2012-ci </w:t>
      </w:r>
      <w:proofErr w:type="gramStart"/>
      <w:r w:rsidRPr="00A03854">
        <w:rPr>
          <w:sz w:val="28"/>
          <w:szCs w:val="28"/>
          <w:lang w:val="en-US"/>
        </w:rPr>
        <w:t>il</w:t>
      </w:r>
      <w:proofErr w:type="gramEnd"/>
      <w:r w:rsidRPr="00A03854">
        <w:rPr>
          <w:sz w:val="28"/>
          <w:szCs w:val="28"/>
          <w:lang w:val="en-US"/>
        </w:rPr>
        <w:t xml:space="preserve"> tarixli qətnaməsi ilə F.Bayramovanın B.Alxasova və T.Alxasovaya qarşı evdən çıxarılma barədə iddiası təmin edilmişdir.  </w:t>
      </w:r>
    </w:p>
    <w:p w:rsidR="00710CAF" w:rsidRPr="00A03854" w:rsidRDefault="00710CAF" w:rsidP="00A03854">
      <w:pPr>
        <w:spacing w:after="120"/>
        <w:ind w:firstLine="567"/>
        <w:jc w:val="both"/>
        <w:rPr>
          <w:sz w:val="28"/>
          <w:szCs w:val="28"/>
          <w:lang w:val="en-US"/>
        </w:rPr>
      </w:pPr>
      <w:r w:rsidRPr="00A03854">
        <w:rPr>
          <w:sz w:val="28"/>
          <w:szCs w:val="28"/>
          <w:lang w:val="en-US"/>
        </w:rPr>
        <w:tab/>
      </w:r>
      <w:proofErr w:type="gramStart"/>
      <w:r w:rsidR="00CE1427" w:rsidRPr="00A03854">
        <w:rPr>
          <w:sz w:val="28"/>
          <w:szCs w:val="28"/>
          <w:lang w:val="en-US"/>
        </w:rPr>
        <w:t>H</w:t>
      </w:r>
      <w:r w:rsidR="00BF79B5" w:rsidRPr="00A03854">
        <w:rPr>
          <w:sz w:val="28"/>
          <w:szCs w:val="28"/>
          <w:lang w:val="en-US"/>
        </w:rPr>
        <w:t>əmin</w:t>
      </w:r>
      <w:r w:rsidRPr="00A03854">
        <w:rPr>
          <w:sz w:val="28"/>
          <w:szCs w:val="28"/>
          <w:lang w:val="en-US"/>
        </w:rPr>
        <w:t xml:space="preserve"> qətnamə</w:t>
      </w:r>
      <w:r w:rsidR="00CE1427" w:rsidRPr="00A03854">
        <w:rPr>
          <w:sz w:val="28"/>
          <w:szCs w:val="28"/>
          <w:lang w:val="en-US"/>
        </w:rPr>
        <w:t xml:space="preserve"> </w:t>
      </w:r>
      <w:r w:rsidRPr="00A03854">
        <w:rPr>
          <w:sz w:val="28"/>
          <w:szCs w:val="28"/>
          <w:lang w:val="en-US"/>
        </w:rPr>
        <w:t>apellyasiya və kassasiya instansiyası məhkəmələrində dəyişdirilmədən saxlanılmışdır.</w:t>
      </w:r>
      <w:proofErr w:type="gramEnd"/>
      <w:r w:rsidRPr="00A03854">
        <w:rPr>
          <w:sz w:val="28"/>
          <w:szCs w:val="28"/>
          <w:lang w:val="en-US"/>
        </w:rPr>
        <w:t xml:space="preserve"> Bundan başqa Xaçmaz rayon məhkəməsinin 31 oktyabr 2013-cü il tarixli qətnaməsi ilə B.Alxasov və T.Alxasovanın  F.Bayramovaya qarşı  mübahisəli yaşayış evinin tikintisinə çəkilmiş xərcin əvəzinin ödənilməsi tələbi barədə iddiası qismən təmin ed</w:t>
      </w:r>
      <w:r w:rsidR="00BF79B5" w:rsidRPr="00A03854">
        <w:rPr>
          <w:sz w:val="28"/>
          <w:szCs w:val="28"/>
          <w:lang w:val="en-US"/>
        </w:rPr>
        <w:t>ilərək,</w:t>
      </w:r>
      <w:r w:rsidRPr="00A03854">
        <w:rPr>
          <w:sz w:val="28"/>
          <w:szCs w:val="28"/>
          <w:lang w:val="en-US"/>
        </w:rPr>
        <w:t xml:space="preserve"> F.Bayramovadan Alxasovların xeyrinə 7586 manat ödənilməsi qət edilmişdir. </w:t>
      </w:r>
      <w:proofErr w:type="gramStart"/>
      <w:r w:rsidR="00CE1427" w:rsidRPr="00A03854">
        <w:rPr>
          <w:sz w:val="28"/>
          <w:szCs w:val="28"/>
          <w:lang w:val="en-US"/>
        </w:rPr>
        <w:t>B</w:t>
      </w:r>
      <w:r w:rsidRPr="00A03854">
        <w:rPr>
          <w:sz w:val="28"/>
          <w:szCs w:val="28"/>
          <w:lang w:val="en-US"/>
        </w:rPr>
        <w:t xml:space="preserve">u qətnamə </w:t>
      </w:r>
      <w:r w:rsidR="00C42ACF" w:rsidRPr="00A03854">
        <w:rPr>
          <w:sz w:val="28"/>
          <w:szCs w:val="28"/>
          <w:lang w:val="en-US"/>
        </w:rPr>
        <w:t xml:space="preserve">də </w:t>
      </w:r>
      <w:r w:rsidRPr="00A03854">
        <w:rPr>
          <w:sz w:val="28"/>
          <w:szCs w:val="28"/>
          <w:lang w:val="en-US"/>
        </w:rPr>
        <w:t>qanuni qüvvəyə minmişdir.</w:t>
      </w:r>
      <w:proofErr w:type="gramEnd"/>
    </w:p>
    <w:p w:rsidR="00710CAF" w:rsidRPr="00A03854" w:rsidRDefault="00710CAF" w:rsidP="00A03854">
      <w:pPr>
        <w:spacing w:after="120"/>
        <w:ind w:firstLine="567"/>
        <w:jc w:val="both"/>
        <w:rPr>
          <w:sz w:val="28"/>
          <w:szCs w:val="28"/>
          <w:lang w:val="en-US"/>
        </w:rPr>
      </w:pPr>
      <w:r w:rsidRPr="00A03854">
        <w:rPr>
          <w:sz w:val="28"/>
          <w:szCs w:val="28"/>
          <w:lang w:val="en-US"/>
        </w:rPr>
        <w:t xml:space="preserve">Birinci instansiya məhkəməsinin 3 sentyabr 2012-ci </w:t>
      </w:r>
      <w:proofErr w:type="gramStart"/>
      <w:r w:rsidRPr="00A03854">
        <w:rPr>
          <w:sz w:val="28"/>
          <w:szCs w:val="28"/>
          <w:lang w:val="en-US"/>
        </w:rPr>
        <w:t>il</w:t>
      </w:r>
      <w:proofErr w:type="gramEnd"/>
      <w:r w:rsidRPr="00A03854">
        <w:rPr>
          <w:sz w:val="28"/>
          <w:szCs w:val="28"/>
          <w:lang w:val="en-US"/>
        </w:rPr>
        <w:t xml:space="preserve"> tarixli qətnaməsinin icrası gedişində Alxasovlar qətnamənin icrasına möhlət verilməsi barədə </w:t>
      </w:r>
      <w:r w:rsidR="00BF79B5" w:rsidRPr="00A03854">
        <w:rPr>
          <w:sz w:val="28"/>
          <w:szCs w:val="28"/>
          <w:lang w:val="en-US"/>
        </w:rPr>
        <w:t xml:space="preserve">ərizə ilə </w:t>
      </w:r>
      <w:r w:rsidRPr="00A03854">
        <w:rPr>
          <w:sz w:val="28"/>
          <w:szCs w:val="28"/>
          <w:lang w:val="en-US"/>
        </w:rPr>
        <w:t xml:space="preserve">məhkəməyə </w:t>
      </w:r>
      <w:r w:rsidR="00BF79B5" w:rsidRPr="00A03854">
        <w:rPr>
          <w:sz w:val="28"/>
          <w:szCs w:val="28"/>
          <w:lang w:val="en-US"/>
        </w:rPr>
        <w:t>müraciət etmişlər</w:t>
      </w:r>
      <w:r w:rsidRPr="00A03854">
        <w:rPr>
          <w:sz w:val="28"/>
          <w:szCs w:val="28"/>
          <w:lang w:val="en-US"/>
        </w:rPr>
        <w:t>. Xaçmaz rayon məhkəmə</w:t>
      </w:r>
      <w:r w:rsidR="00276454" w:rsidRPr="00A03854">
        <w:rPr>
          <w:sz w:val="28"/>
          <w:szCs w:val="28"/>
          <w:lang w:val="en-US"/>
        </w:rPr>
        <w:t xml:space="preserve">sinin 19 </w:t>
      </w:r>
      <w:proofErr w:type="gramStart"/>
      <w:r w:rsidR="00276454" w:rsidRPr="00A03854">
        <w:rPr>
          <w:sz w:val="28"/>
          <w:szCs w:val="28"/>
          <w:lang w:val="en-US"/>
        </w:rPr>
        <w:t>dekabr  2013</w:t>
      </w:r>
      <w:proofErr w:type="gramEnd"/>
      <w:r w:rsidR="00276454" w:rsidRPr="00A03854">
        <w:rPr>
          <w:sz w:val="28"/>
          <w:szCs w:val="28"/>
          <w:lang w:val="en-US"/>
        </w:rPr>
        <w:t>-cü il tari</w:t>
      </w:r>
      <w:r w:rsidRPr="00A03854">
        <w:rPr>
          <w:sz w:val="28"/>
          <w:szCs w:val="28"/>
          <w:lang w:val="en-US"/>
        </w:rPr>
        <w:t xml:space="preserve">xli qərardadı ilə </w:t>
      </w:r>
      <w:r w:rsidR="003F075F" w:rsidRPr="00A03854">
        <w:rPr>
          <w:sz w:val="28"/>
          <w:szCs w:val="28"/>
          <w:lang w:val="en-US"/>
        </w:rPr>
        <w:t xml:space="preserve">ərizə </w:t>
      </w:r>
      <w:r w:rsidRPr="00A03854">
        <w:rPr>
          <w:sz w:val="28"/>
          <w:szCs w:val="28"/>
          <w:lang w:val="en-US"/>
        </w:rPr>
        <w:t xml:space="preserve">təmin edilməmişdir. </w:t>
      </w:r>
      <w:r w:rsidR="003F075F" w:rsidRPr="00A03854">
        <w:rPr>
          <w:sz w:val="28"/>
          <w:szCs w:val="28"/>
          <w:lang w:val="en-US"/>
        </w:rPr>
        <w:t>Göstərilən</w:t>
      </w:r>
      <w:r w:rsidRPr="00A03854">
        <w:rPr>
          <w:sz w:val="28"/>
          <w:szCs w:val="28"/>
          <w:lang w:val="en-US"/>
        </w:rPr>
        <w:t xml:space="preserve"> qərardaddan verilən şikayət isə həmin məhkəmənin 30 dekabr 2013-cü </w:t>
      </w:r>
      <w:proofErr w:type="gramStart"/>
      <w:r w:rsidRPr="00A03854">
        <w:rPr>
          <w:sz w:val="28"/>
          <w:szCs w:val="28"/>
          <w:lang w:val="en-US"/>
        </w:rPr>
        <w:t>il</w:t>
      </w:r>
      <w:proofErr w:type="gramEnd"/>
      <w:r w:rsidRPr="00A03854">
        <w:rPr>
          <w:sz w:val="28"/>
          <w:szCs w:val="28"/>
          <w:lang w:val="en-US"/>
        </w:rPr>
        <w:t xml:space="preserve"> tarixli qərardadı ilə təmin edilməmişdir.</w:t>
      </w:r>
    </w:p>
    <w:p w:rsidR="00710CAF" w:rsidRPr="00A03854" w:rsidRDefault="00710CAF" w:rsidP="00A03854">
      <w:pPr>
        <w:spacing w:after="120"/>
        <w:ind w:firstLine="567"/>
        <w:jc w:val="both"/>
        <w:rPr>
          <w:sz w:val="28"/>
          <w:szCs w:val="28"/>
          <w:lang w:val="en-US"/>
        </w:rPr>
      </w:pPr>
      <w:r w:rsidRPr="00A03854">
        <w:rPr>
          <w:sz w:val="28"/>
          <w:szCs w:val="28"/>
          <w:lang w:val="en-US"/>
        </w:rPr>
        <w:t xml:space="preserve">Xaçmaz rayon məhkəməsinin 30 dekabr 2013-cü il tarixli </w:t>
      </w:r>
      <w:proofErr w:type="gramStart"/>
      <w:r w:rsidRPr="00A03854">
        <w:rPr>
          <w:sz w:val="28"/>
          <w:szCs w:val="28"/>
          <w:lang w:val="en-US"/>
        </w:rPr>
        <w:t>qərardadından  Alxasovlar</w:t>
      </w:r>
      <w:proofErr w:type="gramEnd"/>
      <w:r w:rsidRPr="00A03854">
        <w:rPr>
          <w:sz w:val="28"/>
          <w:szCs w:val="28"/>
          <w:lang w:val="en-US"/>
        </w:rPr>
        <w:t xml:space="preserve"> Sumqayıt Apellyasiya Məhkəməsinə apellyasiya şikayəti vermişlər. </w:t>
      </w:r>
    </w:p>
    <w:p w:rsidR="00710CAF" w:rsidRPr="00A03854" w:rsidRDefault="00710CAF" w:rsidP="00A03854">
      <w:pPr>
        <w:spacing w:after="120"/>
        <w:ind w:firstLine="567"/>
        <w:jc w:val="both"/>
        <w:rPr>
          <w:sz w:val="28"/>
          <w:szCs w:val="28"/>
          <w:lang w:val="en-US"/>
        </w:rPr>
      </w:pPr>
      <w:r w:rsidRPr="00A03854">
        <w:rPr>
          <w:sz w:val="28"/>
          <w:szCs w:val="28"/>
          <w:lang w:val="en-US"/>
        </w:rPr>
        <w:t xml:space="preserve">Sumqayıt Apellyasiya </w:t>
      </w:r>
      <w:proofErr w:type="gramStart"/>
      <w:r w:rsidRPr="00A03854">
        <w:rPr>
          <w:sz w:val="28"/>
          <w:szCs w:val="28"/>
          <w:lang w:val="en-US"/>
        </w:rPr>
        <w:t>Məhkəməsi  müraciətində</w:t>
      </w:r>
      <w:proofErr w:type="gramEnd"/>
      <w:r w:rsidRPr="00A03854">
        <w:rPr>
          <w:sz w:val="28"/>
          <w:szCs w:val="28"/>
          <w:lang w:val="en-US"/>
        </w:rPr>
        <w:t xml:space="preserve"> göstərmişdir ki, </w:t>
      </w:r>
      <w:r w:rsidR="003F075F" w:rsidRPr="00A03854">
        <w:rPr>
          <w:sz w:val="28"/>
          <w:szCs w:val="28"/>
          <w:lang w:val="en-US"/>
        </w:rPr>
        <w:t>MPM-</w:t>
      </w:r>
      <w:r w:rsidRPr="00A03854">
        <w:rPr>
          <w:sz w:val="28"/>
          <w:szCs w:val="28"/>
          <w:lang w:val="en-US"/>
        </w:rPr>
        <w:t>in  231.1-ci maddəsinə əsasən işə baxmış hakim, işdə iştirak edən şəxslərin ərizəsi üzrə tərəflərin əmlak vəziyyətinə və digər hallara əsasən qətnamənin icrasına möhlət verməyə və ya qətnaməni hissə-hissə icra etdirməyə, habelə onun icra üsulunu və qaydasını dəyişdirməyə haqlıdır.</w:t>
      </w:r>
    </w:p>
    <w:p w:rsidR="00710CAF" w:rsidRPr="00A03854" w:rsidRDefault="00710CAF" w:rsidP="00A03854">
      <w:pPr>
        <w:spacing w:after="120"/>
        <w:ind w:firstLine="567"/>
        <w:jc w:val="both"/>
        <w:rPr>
          <w:sz w:val="28"/>
          <w:szCs w:val="28"/>
          <w:lang w:val="en-US"/>
        </w:rPr>
      </w:pPr>
      <w:proofErr w:type="gramStart"/>
      <w:r w:rsidRPr="00A03854">
        <w:rPr>
          <w:sz w:val="28"/>
          <w:szCs w:val="28"/>
          <w:lang w:val="en-US"/>
        </w:rPr>
        <w:t>Həmin Məcəllənin 231.4-cü maddəsinə görə qətnamənin icrasına möhlət verilməsi və ya onun hissə-hissə icra edilməsi, qətnamənin icra üsulunun və qaydasının dəyişdirilməsi, icra üzrə icraatın dayandırılması</w:t>
      </w:r>
      <w:r w:rsidR="001B1BE2" w:rsidRPr="00A03854">
        <w:rPr>
          <w:sz w:val="28"/>
          <w:szCs w:val="28"/>
          <w:lang w:val="en-US"/>
        </w:rPr>
        <w:t xml:space="preserve">, borclunun ölkədən getmək hüququnun müvəqqəti məhdudlaşdırılması </w:t>
      </w:r>
      <w:r w:rsidRPr="00A03854">
        <w:rPr>
          <w:sz w:val="28"/>
          <w:szCs w:val="28"/>
          <w:lang w:val="en-US"/>
        </w:rPr>
        <w:t>barədə məhkəmə qərardadından şikayət verilə bilər.</w:t>
      </w:r>
      <w:proofErr w:type="gramEnd"/>
    </w:p>
    <w:p w:rsidR="00710CAF" w:rsidRPr="00A03854" w:rsidRDefault="00710CAF" w:rsidP="00A03854">
      <w:pPr>
        <w:spacing w:after="120"/>
        <w:ind w:firstLine="567"/>
        <w:jc w:val="both"/>
        <w:rPr>
          <w:sz w:val="28"/>
          <w:szCs w:val="28"/>
          <w:lang w:val="en-US"/>
        </w:rPr>
      </w:pPr>
      <w:proofErr w:type="gramStart"/>
      <w:r w:rsidRPr="00A03854">
        <w:rPr>
          <w:sz w:val="28"/>
          <w:szCs w:val="28"/>
          <w:lang w:val="en-US"/>
        </w:rPr>
        <w:t>Müraciə</w:t>
      </w:r>
      <w:r w:rsidR="003F075F" w:rsidRPr="00A03854">
        <w:rPr>
          <w:sz w:val="28"/>
          <w:szCs w:val="28"/>
          <w:lang w:val="en-US"/>
        </w:rPr>
        <w:t>t</w:t>
      </w:r>
      <w:r w:rsidR="00481AFA" w:rsidRPr="00A03854">
        <w:rPr>
          <w:sz w:val="28"/>
          <w:szCs w:val="28"/>
          <w:lang w:val="en-US"/>
        </w:rPr>
        <w:t xml:space="preserve"> </w:t>
      </w:r>
      <w:r w:rsidR="003F075F" w:rsidRPr="00A03854">
        <w:rPr>
          <w:sz w:val="28"/>
          <w:szCs w:val="28"/>
          <w:lang w:val="en-US"/>
        </w:rPr>
        <w:t>edən</w:t>
      </w:r>
      <w:r w:rsidR="00072F7C" w:rsidRPr="00A03854">
        <w:rPr>
          <w:sz w:val="28"/>
          <w:szCs w:val="28"/>
          <w:lang w:val="en-US"/>
        </w:rPr>
        <w:t>in qənaətinə görə</w:t>
      </w:r>
      <w:r w:rsidRPr="00A03854">
        <w:rPr>
          <w:sz w:val="28"/>
          <w:szCs w:val="28"/>
          <w:lang w:val="en-US"/>
        </w:rPr>
        <w:t xml:space="preserve"> </w:t>
      </w:r>
      <w:r w:rsidR="003F075F" w:rsidRPr="00A03854">
        <w:rPr>
          <w:sz w:val="28"/>
          <w:szCs w:val="28"/>
          <w:lang w:val="en-US"/>
        </w:rPr>
        <w:t xml:space="preserve">MPM-in qeyd olunan </w:t>
      </w:r>
      <w:r w:rsidRPr="00A03854">
        <w:rPr>
          <w:sz w:val="28"/>
          <w:szCs w:val="28"/>
          <w:lang w:val="en-US"/>
        </w:rPr>
        <w:t>normalarının tətbiq edilməsi məsələsində fikir ayrılığı mövcud</w:t>
      </w:r>
      <w:r w:rsidR="00072F7C" w:rsidRPr="00A03854">
        <w:rPr>
          <w:sz w:val="28"/>
          <w:szCs w:val="28"/>
          <w:lang w:val="en-US"/>
        </w:rPr>
        <w:t>dur</w:t>
      </w:r>
      <w:r w:rsidRPr="00A03854">
        <w:rPr>
          <w:sz w:val="28"/>
          <w:szCs w:val="28"/>
          <w:lang w:val="en-US"/>
        </w:rPr>
        <w:t>.</w:t>
      </w:r>
      <w:proofErr w:type="gramEnd"/>
      <w:r w:rsidRPr="00A03854">
        <w:rPr>
          <w:sz w:val="28"/>
          <w:szCs w:val="28"/>
          <w:lang w:val="en-US"/>
        </w:rPr>
        <w:t xml:space="preserve"> Bəzi </w:t>
      </w:r>
      <w:r w:rsidR="00072F7C" w:rsidRPr="00A03854">
        <w:rPr>
          <w:sz w:val="28"/>
          <w:szCs w:val="28"/>
          <w:lang w:val="en-US"/>
        </w:rPr>
        <w:t>hakimlər</w:t>
      </w:r>
      <w:r w:rsidRPr="00A03854">
        <w:rPr>
          <w:sz w:val="28"/>
          <w:szCs w:val="28"/>
          <w:lang w:val="en-US"/>
        </w:rPr>
        <w:t xml:space="preserve"> bu növ qərardadlardan hər iki tərəfin apellyasiya şikayəti vermək hüququnun olması ilə razılaşsalar</w:t>
      </w:r>
      <w:r w:rsidR="00072F7C" w:rsidRPr="00A03854">
        <w:rPr>
          <w:sz w:val="28"/>
          <w:szCs w:val="28"/>
          <w:lang w:val="en-US"/>
        </w:rPr>
        <w:t xml:space="preserve"> </w:t>
      </w:r>
      <w:r w:rsidRPr="00A03854">
        <w:rPr>
          <w:sz w:val="28"/>
          <w:szCs w:val="28"/>
          <w:lang w:val="en-US"/>
        </w:rPr>
        <w:t xml:space="preserve">da, digərləri maddədəki “qətnamənin icrasına möhlət verilməsi” ifadəsinə əsaslanaraq, xüsusilə də “möhlət verilməsi” müddəasını hərfi mənada </w:t>
      </w:r>
      <w:r w:rsidR="00120DE9" w:rsidRPr="00A03854">
        <w:rPr>
          <w:sz w:val="28"/>
          <w:szCs w:val="28"/>
          <w:lang w:val="en-US"/>
        </w:rPr>
        <w:t>şərh</w:t>
      </w:r>
      <w:r w:rsidRPr="00A03854">
        <w:rPr>
          <w:sz w:val="28"/>
          <w:szCs w:val="28"/>
          <w:lang w:val="en-US"/>
        </w:rPr>
        <w:t xml:space="preserve"> edərək yalnız ərizənin təmin olunması hallarında belə hüququn yaranmasında israrlıdırlar.</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Konstitusiya Məhkəməsinin Plenumu müraciət</w:t>
      </w:r>
      <w:r w:rsidR="00523F0C" w:rsidRPr="00A03854">
        <w:rPr>
          <w:sz w:val="28"/>
          <w:szCs w:val="28"/>
          <w:lang w:val="en-US"/>
        </w:rPr>
        <w:t>l</w:t>
      </w:r>
      <w:r w:rsidRPr="00A03854">
        <w:rPr>
          <w:sz w:val="28"/>
          <w:szCs w:val="28"/>
          <w:lang w:val="en-US"/>
        </w:rPr>
        <w:t>ə</w:t>
      </w:r>
      <w:r w:rsidR="00523F0C" w:rsidRPr="00A03854">
        <w:rPr>
          <w:sz w:val="28"/>
          <w:szCs w:val="28"/>
          <w:lang w:val="en-US"/>
        </w:rPr>
        <w:t xml:space="preserve"> bağlı</w:t>
      </w:r>
      <w:r w:rsidRPr="00A03854">
        <w:rPr>
          <w:sz w:val="28"/>
          <w:szCs w:val="28"/>
          <w:lang w:val="en-US"/>
        </w:rPr>
        <w:t xml:space="preserve"> aşağıdakıları qeyd etməyi zəruri hesab edir.</w:t>
      </w:r>
      <w:proofErr w:type="gramEnd"/>
    </w:p>
    <w:p w:rsidR="00D27BA3" w:rsidRPr="00A03854" w:rsidRDefault="00D27BA3" w:rsidP="00A03854">
      <w:pPr>
        <w:spacing w:after="120"/>
        <w:ind w:firstLine="567"/>
        <w:jc w:val="both"/>
        <w:rPr>
          <w:sz w:val="28"/>
          <w:szCs w:val="28"/>
          <w:lang w:val="en-US"/>
        </w:rPr>
      </w:pPr>
      <w:r w:rsidRPr="00A03854">
        <w:rPr>
          <w:sz w:val="28"/>
          <w:szCs w:val="28"/>
          <w:lang w:val="en-US"/>
        </w:rPr>
        <w:lastRenderedPageBreak/>
        <w:t xml:space="preserve">Mülki proses </w:t>
      </w:r>
      <w:r w:rsidR="002B6D5D" w:rsidRPr="00A03854">
        <w:rPr>
          <w:sz w:val="28"/>
          <w:szCs w:val="28"/>
          <w:lang w:val="en-US"/>
        </w:rPr>
        <w:t xml:space="preserve">ümumi yurisdiksiyalı </w:t>
      </w:r>
      <w:r w:rsidRPr="00A03854">
        <w:rPr>
          <w:sz w:val="28"/>
          <w:szCs w:val="28"/>
          <w:lang w:val="en-US"/>
        </w:rPr>
        <w:t>məhkəmələrdə</w:t>
      </w:r>
      <w:r w:rsidR="002B6D5D" w:rsidRPr="00A03854">
        <w:rPr>
          <w:sz w:val="28"/>
          <w:szCs w:val="28"/>
          <w:lang w:val="en-US"/>
        </w:rPr>
        <w:t xml:space="preserve"> həyata keçirilən,</w:t>
      </w:r>
      <w:r w:rsidRPr="00A03854">
        <w:rPr>
          <w:sz w:val="28"/>
          <w:szCs w:val="28"/>
          <w:lang w:val="en-US"/>
        </w:rPr>
        <w:t xml:space="preserve"> şəxslərin hüquqlarının qanunvericiliklə müəyyən olunmuş qaydada müdafiəsinə yönəlmiş </w:t>
      </w:r>
      <w:r w:rsidR="00FA2FD0" w:rsidRPr="00A03854">
        <w:rPr>
          <w:sz w:val="28"/>
          <w:szCs w:val="28"/>
          <w:lang w:val="en-US"/>
        </w:rPr>
        <w:t>hərəkətlərin məcmusudur.</w:t>
      </w:r>
      <w:r w:rsidRPr="00A03854">
        <w:rPr>
          <w:sz w:val="28"/>
          <w:szCs w:val="28"/>
          <w:lang w:val="en-US"/>
        </w:rPr>
        <w:t xml:space="preserve"> Mülki məhkəmə icraatında mülki prosesin hər bir iştirakçısının prosessual hərəkəti </w:t>
      </w:r>
      <w:proofErr w:type="gramStart"/>
      <w:r w:rsidRPr="00A03854">
        <w:rPr>
          <w:sz w:val="28"/>
          <w:szCs w:val="28"/>
          <w:lang w:val="en-US"/>
        </w:rPr>
        <w:t>onun  prosessual</w:t>
      </w:r>
      <w:proofErr w:type="gramEnd"/>
      <w:r w:rsidRPr="00A03854">
        <w:rPr>
          <w:sz w:val="28"/>
          <w:szCs w:val="28"/>
          <w:lang w:val="en-US"/>
        </w:rPr>
        <w:t xml:space="preserve"> hüquq və vəzifələrinin həyata keçirilməsinin nəticəsi kimi qiymətləndirilir.</w:t>
      </w:r>
    </w:p>
    <w:p w:rsidR="00D27BA3" w:rsidRPr="00A03854" w:rsidRDefault="001542D4" w:rsidP="00A03854">
      <w:pPr>
        <w:spacing w:after="120"/>
        <w:ind w:firstLine="567"/>
        <w:jc w:val="both"/>
        <w:rPr>
          <w:sz w:val="28"/>
          <w:szCs w:val="28"/>
          <w:lang w:val="en-US"/>
        </w:rPr>
      </w:pPr>
      <w:r w:rsidRPr="00A03854">
        <w:rPr>
          <w:sz w:val="28"/>
          <w:szCs w:val="28"/>
          <w:lang w:val="en-US"/>
        </w:rPr>
        <w:t xml:space="preserve">MPM </w:t>
      </w:r>
      <w:r w:rsidR="00D27BA3" w:rsidRPr="00A03854">
        <w:rPr>
          <w:sz w:val="28"/>
          <w:szCs w:val="28"/>
          <w:lang w:val="en-US"/>
        </w:rPr>
        <w:t>mülki məhkəmə icraatının ümumi qaydalarını, o cümlədən icraatın prinsipləri</w:t>
      </w:r>
      <w:r w:rsidRPr="00A03854">
        <w:rPr>
          <w:sz w:val="28"/>
          <w:szCs w:val="28"/>
          <w:lang w:val="en-US"/>
        </w:rPr>
        <w:t>ni</w:t>
      </w:r>
      <w:r w:rsidR="00D27BA3" w:rsidRPr="00A03854">
        <w:rPr>
          <w:sz w:val="28"/>
          <w:szCs w:val="28"/>
          <w:lang w:val="en-US"/>
        </w:rPr>
        <w:t xml:space="preserve"> və şərtlərini, işdə iştirak edən şəxsləri və mülki prosesin digər iştirakçılarını, onların hüquq və vəzifələrini müəyyən etməklə yanaşı,  ümumi yurisdiksiyalı məhkəmələr tərəfindən mülki icraatın aparıl</w:t>
      </w:r>
      <w:r w:rsidR="00BE2D49" w:rsidRPr="00A03854">
        <w:rPr>
          <w:sz w:val="28"/>
          <w:szCs w:val="28"/>
          <w:lang w:val="en-US"/>
        </w:rPr>
        <w:t>ması, məhkəmə aktlarının qəbulu və icrası,</w:t>
      </w:r>
      <w:r w:rsidR="00D27BA3" w:rsidRPr="00A03854">
        <w:rPr>
          <w:sz w:val="28"/>
          <w:szCs w:val="28"/>
          <w:lang w:val="en-US"/>
        </w:rPr>
        <w:t xml:space="preserve"> onlardan şikayət verilməsi</w:t>
      </w:r>
      <w:r w:rsidR="00BE2D49" w:rsidRPr="00A03854">
        <w:rPr>
          <w:sz w:val="28"/>
          <w:szCs w:val="28"/>
          <w:lang w:val="en-US"/>
        </w:rPr>
        <w:t>,</w:t>
      </w:r>
      <w:r w:rsidR="00D27BA3" w:rsidRPr="00A03854">
        <w:rPr>
          <w:sz w:val="28"/>
          <w:szCs w:val="28"/>
          <w:lang w:val="en-US"/>
        </w:rPr>
        <w:t xml:space="preserve"> bu şikəyətlərə baxılması qaydasını  tənzimləyir.</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Mülki işlər və iqtisadi mübahisələr üzrə məhkəmə icraatının vəzifələri hər bir fiziki və yaxud hüquqi şəxsin Azərbaycan Respublikasının Konstitusiyasından, qanunlarından və digər normativ hüquqi aktlarından irəli gələn hüquq və mənafelər</w:t>
      </w:r>
      <w:r w:rsidR="00A84169" w:rsidRPr="00A03854">
        <w:rPr>
          <w:sz w:val="28"/>
          <w:szCs w:val="28"/>
          <w:lang w:val="en-US"/>
        </w:rPr>
        <w:t>i</w:t>
      </w:r>
      <w:r w:rsidRPr="00A03854">
        <w:rPr>
          <w:sz w:val="28"/>
          <w:szCs w:val="28"/>
          <w:lang w:val="en-US"/>
        </w:rPr>
        <w:t>nin məhkəmədə təsdiq olunmasıdır.</w:t>
      </w:r>
      <w:proofErr w:type="gramEnd"/>
      <w:r w:rsidRPr="00A03854">
        <w:rPr>
          <w:sz w:val="28"/>
          <w:szCs w:val="28"/>
          <w:lang w:val="en-US"/>
        </w:rPr>
        <w:t xml:space="preserve"> </w:t>
      </w:r>
      <w:proofErr w:type="gramStart"/>
      <w:r w:rsidRPr="00A03854">
        <w:rPr>
          <w:sz w:val="28"/>
          <w:szCs w:val="28"/>
          <w:lang w:val="en-US"/>
        </w:rPr>
        <w:t>Mülki məhkəmə icraatı qanunçuluğun və ictimai qaydanın bərqərar edilməsinə, vətəndaşların qanunlara dönmədən hörmət ruhunda tərbiyə edilməsinə rəvac verir (</w:t>
      </w:r>
      <w:r w:rsidR="002B6D5D" w:rsidRPr="00A03854">
        <w:rPr>
          <w:sz w:val="28"/>
          <w:szCs w:val="28"/>
          <w:lang w:val="en-US"/>
        </w:rPr>
        <w:t xml:space="preserve">MPM-in </w:t>
      </w:r>
      <w:r w:rsidRPr="00A03854">
        <w:rPr>
          <w:sz w:val="28"/>
          <w:szCs w:val="28"/>
          <w:lang w:val="en-US"/>
        </w:rPr>
        <w:t>2-ci maddəsi).</w:t>
      </w:r>
      <w:proofErr w:type="gramEnd"/>
      <w:r w:rsidRPr="00A03854">
        <w:rPr>
          <w:sz w:val="28"/>
          <w:szCs w:val="28"/>
          <w:lang w:val="en-US"/>
        </w:rPr>
        <w:t xml:space="preserve"> </w:t>
      </w:r>
      <w:proofErr w:type="gramStart"/>
      <w:r w:rsidRPr="00A03854">
        <w:rPr>
          <w:sz w:val="28"/>
          <w:szCs w:val="28"/>
          <w:lang w:val="en-US"/>
        </w:rPr>
        <w:t>Həmin Məcəllənin 4.1-ci maddəsinə görə bütün fiziki və hüquqi şəxslər özlərinin qanunla qorunan hüquq və azadlıqlarını, eləcə də maraqlarını qorumaq və təmin etmək məqsədi ilə qanunla müəyyən edilmiş qaydada məhkəmə müdafiəsindən istifadə etmək hüququna malikdirlər.</w:t>
      </w:r>
      <w:proofErr w:type="gramEnd"/>
    </w:p>
    <w:p w:rsidR="00D27BA3" w:rsidRPr="00A03854" w:rsidRDefault="00D27BA3" w:rsidP="00A03854">
      <w:pPr>
        <w:spacing w:after="120"/>
        <w:ind w:firstLine="567"/>
        <w:jc w:val="both"/>
        <w:rPr>
          <w:sz w:val="28"/>
          <w:szCs w:val="28"/>
          <w:lang w:val="en-US"/>
        </w:rPr>
      </w:pPr>
      <w:r w:rsidRPr="00A03854">
        <w:rPr>
          <w:sz w:val="28"/>
          <w:szCs w:val="28"/>
          <w:lang w:val="en-US"/>
        </w:rPr>
        <w:t>Hər hansı fiziki və yaxud hüquqi şəxs öz hüququnun və ya qanunla qorunan mənafeyinin müdafiəsi və yaxud təsdiqi üçün məhkəməyə müraciət etdiyi hallarda məhkəmədə iş başlanılır (</w:t>
      </w:r>
      <w:r w:rsidR="002B6D5D" w:rsidRPr="00A03854">
        <w:rPr>
          <w:sz w:val="28"/>
          <w:szCs w:val="28"/>
          <w:lang w:val="en-US"/>
        </w:rPr>
        <w:t xml:space="preserve">MPM-in </w:t>
      </w:r>
      <w:r w:rsidRPr="00A03854">
        <w:rPr>
          <w:sz w:val="28"/>
          <w:szCs w:val="28"/>
          <w:lang w:val="en-US"/>
        </w:rPr>
        <w:t>5.1-ci maddəsi).</w:t>
      </w:r>
    </w:p>
    <w:p w:rsidR="00D27BA3" w:rsidRPr="00A03854" w:rsidRDefault="002B6D5D" w:rsidP="00A03854">
      <w:pPr>
        <w:spacing w:after="120"/>
        <w:ind w:firstLine="567"/>
        <w:jc w:val="both"/>
        <w:rPr>
          <w:sz w:val="28"/>
          <w:szCs w:val="28"/>
          <w:lang w:val="en-US"/>
        </w:rPr>
      </w:pPr>
      <w:proofErr w:type="gramStart"/>
      <w:r w:rsidRPr="00A03854">
        <w:rPr>
          <w:sz w:val="28"/>
          <w:szCs w:val="28"/>
          <w:lang w:val="en-US"/>
        </w:rPr>
        <w:t xml:space="preserve">Birinci instansiya məhkəmələrində işə </w:t>
      </w:r>
      <w:r w:rsidR="00D27BA3" w:rsidRPr="00A03854">
        <w:rPr>
          <w:sz w:val="28"/>
          <w:szCs w:val="28"/>
          <w:lang w:val="en-US"/>
        </w:rPr>
        <w:t>mahiyyəti üzrə baxılması müvafiq olaraq iddia tələblərinin və ya məhkəməyə ünvanlanmış xahişin əsasında və hədlərində həyata keçirilir.</w:t>
      </w:r>
      <w:proofErr w:type="gramEnd"/>
      <w:r w:rsidR="00D27BA3" w:rsidRPr="00A03854">
        <w:rPr>
          <w:sz w:val="28"/>
          <w:szCs w:val="28"/>
          <w:lang w:val="en-US"/>
        </w:rPr>
        <w:t xml:space="preserve"> </w:t>
      </w:r>
      <w:proofErr w:type="gramStart"/>
      <w:r w:rsidR="00D27BA3" w:rsidRPr="00A03854">
        <w:rPr>
          <w:sz w:val="28"/>
          <w:szCs w:val="28"/>
          <w:lang w:val="en-US"/>
        </w:rPr>
        <w:t>Birinci instansiya məhkəməsində mülki məhkəmə icraatı məhkəmə baxışı həyata keçirildikdən sonra yekunlaşdırılır.</w:t>
      </w:r>
      <w:proofErr w:type="gramEnd"/>
      <w:r w:rsidR="00D27BA3" w:rsidRPr="00A03854">
        <w:rPr>
          <w:sz w:val="28"/>
          <w:szCs w:val="28"/>
          <w:lang w:val="en-US"/>
        </w:rPr>
        <w:t xml:space="preserve"> </w:t>
      </w:r>
      <w:proofErr w:type="gramStart"/>
      <w:r w:rsidR="00D27BA3" w:rsidRPr="00A03854">
        <w:rPr>
          <w:sz w:val="28"/>
          <w:szCs w:val="28"/>
          <w:lang w:val="en-US"/>
        </w:rPr>
        <w:t>Bu icraat, bir qayda olaraq, işi mahiyyəti üzrə həll edən qətnamənin və ya icraata xitam verilməsi haqqında qərardadın qəbulu ilə sona çatır.</w:t>
      </w:r>
      <w:proofErr w:type="gramEnd"/>
      <w:r w:rsidR="00D27BA3" w:rsidRPr="00A03854">
        <w:rPr>
          <w:sz w:val="28"/>
          <w:szCs w:val="28"/>
          <w:lang w:val="en-US"/>
        </w:rPr>
        <w:t xml:space="preserve"> </w:t>
      </w:r>
      <w:proofErr w:type="gramStart"/>
      <w:r w:rsidR="00D27BA3" w:rsidRPr="00A03854">
        <w:rPr>
          <w:sz w:val="28"/>
          <w:szCs w:val="28"/>
          <w:lang w:val="en-US"/>
        </w:rPr>
        <w:t>Məhkəmə baxışında həmçinin digər növ məhkəmə aktı – qərardad qəbul oluna bilər.</w:t>
      </w:r>
      <w:proofErr w:type="gramEnd"/>
    </w:p>
    <w:p w:rsidR="00D27BA3" w:rsidRPr="00A03854" w:rsidRDefault="00D27BA3" w:rsidP="00A03854">
      <w:pPr>
        <w:spacing w:after="120"/>
        <w:ind w:firstLine="567"/>
        <w:jc w:val="both"/>
        <w:rPr>
          <w:sz w:val="28"/>
          <w:szCs w:val="28"/>
          <w:lang w:val="en-US"/>
        </w:rPr>
      </w:pPr>
      <w:r w:rsidRPr="00A03854">
        <w:rPr>
          <w:sz w:val="28"/>
          <w:szCs w:val="28"/>
          <w:lang w:val="en-US"/>
        </w:rPr>
        <w:t>Məhkəmə qərardadı işi mahiyyəti üzrə həll etməyən, lakin məhkəmə və ya hakimin iddianı icraata qəbul etmək, iddianı baxılmamış saxlamaq, icraatı dayandırmaq, ona xitam vermək</w:t>
      </w:r>
      <w:proofErr w:type="gramStart"/>
      <w:r w:rsidRPr="00A03854">
        <w:rPr>
          <w:sz w:val="28"/>
          <w:szCs w:val="28"/>
          <w:lang w:val="en-US"/>
        </w:rPr>
        <w:t>  və</w:t>
      </w:r>
      <w:proofErr w:type="gramEnd"/>
      <w:r w:rsidRPr="00A03854">
        <w:rPr>
          <w:sz w:val="28"/>
          <w:szCs w:val="28"/>
          <w:lang w:val="en-US"/>
        </w:rPr>
        <w:t xml:space="preserve"> M</w:t>
      </w:r>
      <w:r w:rsidR="002B6D5D" w:rsidRPr="00A03854">
        <w:rPr>
          <w:sz w:val="28"/>
          <w:szCs w:val="28"/>
          <w:lang w:val="en-US"/>
        </w:rPr>
        <w:t>PM-</w:t>
      </w:r>
      <w:r w:rsidRPr="00A03854">
        <w:rPr>
          <w:sz w:val="28"/>
          <w:szCs w:val="28"/>
          <w:lang w:val="en-US"/>
        </w:rPr>
        <w:t>də nəzərdə tutulmuş digər hüquqi səlahiyyətlərindən istifadə olunmasını rəsmiləşdirən məhkəmə aktıdır. </w:t>
      </w:r>
    </w:p>
    <w:p w:rsidR="00467C44" w:rsidRPr="00A03854" w:rsidRDefault="00D27BA3" w:rsidP="00A03854">
      <w:pPr>
        <w:spacing w:after="120"/>
        <w:ind w:firstLine="567"/>
        <w:jc w:val="both"/>
        <w:rPr>
          <w:sz w:val="28"/>
          <w:szCs w:val="28"/>
          <w:lang w:val="en-US"/>
        </w:rPr>
      </w:pPr>
      <w:r w:rsidRPr="00A03854">
        <w:rPr>
          <w:sz w:val="28"/>
          <w:szCs w:val="28"/>
          <w:lang w:val="en-US"/>
        </w:rPr>
        <w:t>Məhkəmə</w:t>
      </w:r>
      <w:r w:rsidR="00467C44" w:rsidRPr="00A03854">
        <w:rPr>
          <w:sz w:val="28"/>
          <w:szCs w:val="28"/>
          <w:lang w:val="en-US"/>
        </w:rPr>
        <w:t xml:space="preserve"> </w:t>
      </w:r>
      <w:r w:rsidR="00631B10" w:rsidRPr="00A03854">
        <w:rPr>
          <w:sz w:val="28"/>
          <w:szCs w:val="28"/>
          <w:lang w:val="en-US"/>
        </w:rPr>
        <w:t xml:space="preserve"> </w:t>
      </w:r>
      <w:r w:rsidR="00467C44" w:rsidRPr="00A03854">
        <w:rPr>
          <w:sz w:val="28"/>
          <w:szCs w:val="28"/>
          <w:lang w:val="en-US"/>
        </w:rPr>
        <w:t xml:space="preserve"> </w:t>
      </w:r>
      <w:r w:rsidRPr="00A03854">
        <w:rPr>
          <w:sz w:val="28"/>
          <w:szCs w:val="28"/>
          <w:lang w:val="en-US"/>
        </w:rPr>
        <w:t xml:space="preserve"> tərəfindən </w:t>
      </w:r>
      <w:r w:rsidR="00631B10" w:rsidRPr="00A03854">
        <w:rPr>
          <w:sz w:val="28"/>
          <w:szCs w:val="28"/>
          <w:lang w:val="en-US"/>
        </w:rPr>
        <w:t xml:space="preserve"> </w:t>
      </w:r>
      <w:r w:rsidR="00467C44" w:rsidRPr="00A03854">
        <w:rPr>
          <w:sz w:val="28"/>
          <w:szCs w:val="28"/>
          <w:lang w:val="en-US"/>
        </w:rPr>
        <w:t xml:space="preserve">  </w:t>
      </w:r>
      <w:r w:rsidRPr="00A03854">
        <w:rPr>
          <w:sz w:val="28"/>
          <w:szCs w:val="28"/>
          <w:lang w:val="en-US"/>
        </w:rPr>
        <w:t xml:space="preserve">ayrıca </w:t>
      </w:r>
      <w:r w:rsidR="00467C44" w:rsidRPr="00A03854">
        <w:rPr>
          <w:sz w:val="28"/>
          <w:szCs w:val="28"/>
          <w:lang w:val="en-US"/>
        </w:rPr>
        <w:t xml:space="preserve">   </w:t>
      </w:r>
      <w:r w:rsidRPr="00A03854">
        <w:rPr>
          <w:sz w:val="28"/>
          <w:szCs w:val="28"/>
          <w:lang w:val="en-US"/>
        </w:rPr>
        <w:t>akt</w:t>
      </w:r>
      <w:r w:rsidR="00467C44" w:rsidRPr="00A03854">
        <w:rPr>
          <w:sz w:val="28"/>
          <w:szCs w:val="28"/>
          <w:lang w:val="en-US"/>
        </w:rPr>
        <w:t xml:space="preserve"> </w:t>
      </w:r>
      <w:r w:rsidRPr="00A03854">
        <w:rPr>
          <w:sz w:val="28"/>
          <w:szCs w:val="28"/>
          <w:lang w:val="en-US"/>
        </w:rPr>
        <w:t xml:space="preserve"> </w:t>
      </w:r>
      <w:r w:rsidR="00467C44" w:rsidRPr="00A03854">
        <w:rPr>
          <w:sz w:val="28"/>
          <w:szCs w:val="28"/>
          <w:lang w:val="en-US"/>
        </w:rPr>
        <w:t xml:space="preserve"> </w:t>
      </w:r>
      <w:r w:rsidRPr="00A03854">
        <w:rPr>
          <w:sz w:val="28"/>
          <w:szCs w:val="28"/>
          <w:lang w:val="en-US"/>
        </w:rPr>
        <w:t>şəklində</w:t>
      </w:r>
      <w:r w:rsidR="00467C44" w:rsidRPr="00A03854">
        <w:rPr>
          <w:sz w:val="28"/>
          <w:szCs w:val="28"/>
          <w:lang w:val="en-US"/>
        </w:rPr>
        <w:t xml:space="preserve"> </w:t>
      </w:r>
      <w:r w:rsidRPr="00A03854">
        <w:rPr>
          <w:sz w:val="28"/>
          <w:szCs w:val="28"/>
          <w:lang w:val="en-US"/>
        </w:rPr>
        <w:t xml:space="preserve"> </w:t>
      </w:r>
      <w:r w:rsidR="00467C44" w:rsidRPr="00A03854">
        <w:rPr>
          <w:sz w:val="28"/>
          <w:szCs w:val="28"/>
          <w:lang w:val="en-US"/>
        </w:rPr>
        <w:t xml:space="preserve"> </w:t>
      </w:r>
      <w:r w:rsidRPr="00A03854">
        <w:rPr>
          <w:sz w:val="28"/>
          <w:szCs w:val="28"/>
          <w:lang w:val="en-US"/>
        </w:rPr>
        <w:t>qəbul</w:t>
      </w:r>
      <w:r w:rsidR="00631B10" w:rsidRPr="00A03854">
        <w:rPr>
          <w:sz w:val="28"/>
          <w:szCs w:val="28"/>
          <w:lang w:val="en-US"/>
        </w:rPr>
        <w:t xml:space="preserve"> </w:t>
      </w:r>
      <w:r w:rsidR="00467C44" w:rsidRPr="00A03854">
        <w:rPr>
          <w:sz w:val="28"/>
          <w:szCs w:val="28"/>
          <w:lang w:val="en-US"/>
        </w:rPr>
        <w:t xml:space="preserve"> </w:t>
      </w:r>
      <w:r w:rsidRPr="00A03854">
        <w:rPr>
          <w:sz w:val="28"/>
          <w:szCs w:val="28"/>
          <w:lang w:val="en-US"/>
        </w:rPr>
        <w:t xml:space="preserve"> edilmiş </w:t>
      </w:r>
      <w:r w:rsidR="00467C44" w:rsidRPr="00A03854">
        <w:rPr>
          <w:sz w:val="28"/>
          <w:szCs w:val="28"/>
          <w:lang w:val="en-US"/>
        </w:rPr>
        <w:t xml:space="preserve"> </w:t>
      </w:r>
      <w:r w:rsidR="00631B10" w:rsidRPr="00A03854">
        <w:rPr>
          <w:sz w:val="28"/>
          <w:szCs w:val="28"/>
          <w:lang w:val="en-US"/>
        </w:rPr>
        <w:t xml:space="preserve"> </w:t>
      </w:r>
      <w:r w:rsidRPr="00A03854">
        <w:rPr>
          <w:sz w:val="28"/>
          <w:szCs w:val="28"/>
          <w:lang w:val="en-US"/>
        </w:rPr>
        <w:t xml:space="preserve">qərardaddan </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M</w:t>
      </w:r>
      <w:r w:rsidR="006E3B6B" w:rsidRPr="00A03854">
        <w:rPr>
          <w:sz w:val="28"/>
          <w:szCs w:val="28"/>
          <w:lang w:val="en-US"/>
        </w:rPr>
        <w:t>PM-</w:t>
      </w:r>
      <w:r w:rsidRPr="00A03854">
        <w:rPr>
          <w:sz w:val="28"/>
          <w:szCs w:val="28"/>
          <w:lang w:val="en-US"/>
        </w:rPr>
        <w:t>də göstərilmiş hallarda işdə iştirak edən şəxslər və qərardadın bilavasitə aid olduğu digər şəxslər şikayət vermək hüququna malikdirlər (</w:t>
      </w:r>
      <w:r w:rsidR="00487353" w:rsidRPr="00A03854">
        <w:rPr>
          <w:sz w:val="28"/>
          <w:szCs w:val="28"/>
          <w:lang w:val="en-US"/>
        </w:rPr>
        <w:t>MPM-</w:t>
      </w:r>
      <w:r w:rsidRPr="00A03854">
        <w:rPr>
          <w:sz w:val="28"/>
          <w:szCs w:val="28"/>
          <w:lang w:val="en-US"/>
        </w:rPr>
        <w:t>in 267.1 və 267.2-ci maddələri).</w:t>
      </w:r>
      <w:proofErr w:type="gramEnd"/>
    </w:p>
    <w:p w:rsidR="008D1791" w:rsidRPr="00A03854" w:rsidRDefault="00D27BA3" w:rsidP="00A03854">
      <w:pPr>
        <w:spacing w:after="120"/>
        <w:ind w:firstLine="567"/>
        <w:jc w:val="both"/>
        <w:rPr>
          <w:sz w:val="28"/>
          <w:szCs w:val="28"/>
          <w:lang w:val="en-US"/>
        </w:rPr>
      </w:pPr>
      <w:r w:rsidRPr="00A03854">
        <w:rPr>
          <w:sz w:val="28"/>
          <w:szCs w:val="28"/>
          <w:lang w:val="en-US"/>
        </w:rPr>
        <w:lastRenderedPageBreak/>
        <w:t>Beləliklə, yuxarıda qeyd olunduğu kimi</w:t>
      </w:r>
      <w:r w:rsidR="00407E0B" w:rsidRPr="00A03854">
        <w:rPr>
          <w:sz w:val="28"/>
          <w:szCs w:val="28"/>
          <w:lang w:val="en-US"/>
        </w:rPr>
        <w:t>,</w:t>
      </w:r>
      <w:r w:rsidRPr="00A03854">
        <w:rPr>
          <w:sz w:val="28"/>
          <w:szCs w:val="28"/>
          <w:lang w:val="en-US"/>
        </w:rPr>
        <w:t xml:space="preserve"> </w:t>
      </w:r>
      <w:r w:rsidR="00487353" w:rsidRPr="00A03854">
        <w:rPr>
          <w:sz w:val="28"/>
          <w:szCs w:val="28"/>
          <w:lang w:val="en-US"/>
        </w:rPr>
        <w:t xml:space="preserve">MPM </w:t>
      </w:r>
      <w:r w:rsidRPr="00A03854">
        <w:rPr>
          <w:sz w:val="28"/>
          <w:szCs w:val="28"/>
          <w:lang w:val="en-US"/>
        </w:rPr>
        <w:t>iddia və ya digər növ  ərizələrin verilməsi, onların məhkəmə icraatına qəbul edilməsi, işlərə baxılması, məhkəmə aktlarının çıxarılması,</w:t>
      </w:r>
      <w:r w:rsidR="00403A16" w:rsidRPr="00A03854">
        <w:rPr>
          <w:sz w:val="28"/>
          <w:szCs w:val="28"/>
          <w:lang w:val="en-US"/>
        </w:rPr>
        <w:t xml:space="preserve"> həmin aktların icrası,</w:t>
      </w:r>
      <w:r w:rsidRPr="00A03854">
        <w:rPr>
          <w:sz w:val="28"/>
          <w:szCs w:val="28"/>
          <w:lang w:val="en-US"/>
        </w:rPr>
        <w:t xml:space="preserve"> onlardan şikayət  verilməsi və məhkəmə aktlarına yenidən baxılması ilə bağlı məhkəmələrin, işdə iştirak edən şəxslərin və mülki prosesin digər iştirakçılarının bütün hərəkətlərini prosessual baxımdan </w:t>
      </w:r>
      <w:r w:rsidR="008D1791" w:rsidRPr="00A03854">
        <w:rPr>
          <w:sz w:val="28"/>
          <w:szCs w:val="28"/>
          <w:lang w:val="en-US"/>
        </w:rPr>
        <w:t>tənzimləyir.</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Məhz bu prosessual hərəkətlərin məcmusu, habelə məhkəmə, tərəflər və ya mülki prosesin digər iştirakçılarının prosessual hüquq və vəzifələri mahiyyətcə mülki məhkəmə icraatını təşkil edir.</w:t>
      </w:r>
      <w:proofErr w:type="gramEnd"/>
      <w:r w:rsidRPr="00A03854">
        <w:rPr>
          <w:sz w:val="28"/>
          <w:szCs w:val="28"/>
          <w:lang w:val="en-US"/>
        </w:rPr>
        <w:t xml:space="preserve"> </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Mülki məhkəmə icraatında birinci və ya apellyasiya instansiyası məhkəmələrində qəbul olunan bütün məhkəmə aktları qüvvəyə mindikdən sonra icraya yönəldilir.</w:t>
      </w:r>
      <w:proofErr w:type="gramEnd"/>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Ədalət mühakiməsinin səmərəliliyinin və real olmasının vacib şərtlərindən biri isə məhkəmə aktlarının icrası ilə bağlıdır.</w:t>
      </w:r>
      <w:proofErr w:type="gramEnd"/>
      <w:r w:rsidRPr="00A03854">
        <w:rPr>
          <w:sz w:val="28"/>
          <w:szCs w:val="28"/>
          <w:lang w:val="en-US"/>
        </w:rPr>
        <w:t xml:space="preserve"> </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Konstitusiyanın 129-cu maddəsinə görə məhkəmənin qəbul etdiyi qərarlar dövlətin adından çıxarılır və onların icrası məcburidir.</w:t>
      </w:r>
      <w:proofErr w:type="gramEnd"/>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Məhkəmə qərarlarının icrasının məcburiliyi “Məhkəmələr və hakimlər haqqında” Azərbaycan Respublikası Qanunun</w:t>
      </w:r>
      <w:r w:rsidR="00123F1F" w:rsidRPr="00A03854">
        <w:rPr>
          <w:sz w:val="28"/>
          <w:szCs w:val="28"/>
          <w:lang w:val="en-US"/>
        </w:rPr>
        <w:t>un</w:t>
      </w:r>
      <w:r w:rsidRPr="00A03854">
        <w:rPr>
          <w:sz w:val="28"/>
          <w:szCs w:val="28"/>
          <w:lang w:val="en-US"/>
        </w:rPr>
        <w:t xml:space="preserve"> 5-ci maddəsində də əks olunmuşdur.</w:t>
      </w:r>
      <w:proofErr w:type="gramEnd"/>
      <w:r w:rsidRPr="00A03854">
        <w:rPr>
          <w:sz w:val="28"/>
          <w:szCs w:val="28"/>
          <w:lang w:val="en-US"/>
        </w:rPr>
        <w:t xml:space="preserve"> </w:t>
      </w:r>
      <w:proofErr w:type="gramStart"/>
      <w:r w:rsidRPr="00A03854">
        <w:rPr>
          <w:sz w:val="28"/>
          <w:szCs w:val="28"/>
          <w:lang w:val="en-US"/>
        </w:rPr>
        <w:t>Həmin maddəyə əsasən məhkəmələr baxılmış işlər üzrə Azərbaycan Respublikası adından qətnamələr, hökmlər, qərardadlar və qərarlar</w:t>
      </w:r>
      <w:r w:rsidR="0063154F" w:rsidRPr="00A03854">
        <w:rPr>
          <w:sz w:val="28"/>
          <w:szCs w:val="28"/>
          <w:lang w:val="en-US"/>
        </w:rPr>
        <w:t xml:space="preserve"> (bundan sonra </w:t>
      </w:r>
      <w:r w:rsidR="009D0155" w:rsidRPr="00A03854">
        <w:rPr>
          <w:sz w:val="28"/>
          <w:szCs w:val="28"/>
          <w:lang w:val="en-US"/>
        </w:rPr>
        <w:t>–</w:t>
      </w:r>
      <w:r w:rsidR="0063154F" w:rsidRPr="00A03854">
        <w:rPr>
          <w:sz w:val="28"/>
          <w:szCs w:val="28"/>
          <w:lang w:val="en-US"/>
        </w:rPr>
        <w:t xml:space="preserve"> qərarlar)</w:t>
      </w:r>
      <w:r w:rsidRPr="00A03854">
        <w:rPr>
          <w:sz w:val="28"/>
          <w:szCs w:val="28"/>
          <w:lang w:val="en-US"/>
        </w:rPr>
        <w:t xml:space="preserve"> çıxarırlar.</w:t>
      </w:r>
      <w:proofErr w:type="gramEnd"/>
      <w:r w:rsidRPr="00A03854">
        <w:rPr>
          <w:sz w:val="28"/>
          <w:szCs w:val="28"/>
          <w:lang w:val="en-US"/>
        </w:rPr>
        <w:t xml:space="preserve"> </w:t>
      </w:r>
      <w:proofErr w:type="gramStart"/>
      <w:r w:rsidRPr="00A03854">
        <w:rPr>
          <w:sz w:val="28"/>
          <w:szCs w:val="28"/>
          <w:lang w:val="en-US"/>
        </w:rPr>
        <w:t>Azərbaycan Respublikasının qanunvericiliyi ilə müəyyən edilmiş qaydada qanuni qüvvəyə minmiş bu qərarlar Azərbaycan Respublikası ərazisində bütün fiziki və hüquqi şəxslər tərəfindən mütləq, vaxtında və dəqiq icra olunmalıdır.</w:t>
      </w:r>
      <w:proofErr w:type="gramEnd"/>
      <w:r w:rsidRPr="00A03854">
        <w:rPr>
          <w:sz w:val="28"/>
          <w:szCs w:val="28"/>
          <w:lang w:val="en-US"/>
        </w:rPr>
        <w:t xml:space="preserve"> </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Azərbaycan Respublikasında məhkəmə və digər orqanların qərarlarının məcburi icrası icra məmurları tərəfindən həyata keçirilir.</w:t>
      </w:r>
      <w:proofErr w:type="gramEnd"/>
      <w:r w:rsidRPr="00A03854">
        <w:rPr>
          <w:sz w:val="28"/>
          <w:szCs w:val="28"/>
          <w:lang w:val="en-US"/>
        </w:rPr>
        <w:t xml:space="preserve"> </w:t>
      </w:r>
      <w:proofErr w:type="gramStart"/>
      <w:r w:rsidRPr="00A03854">
        <w:rPr>
          <w:sz w:val="28"/>
          <w:szCs w:val="28"/>
          <w:lang w:val="en-US"/>
        </w:rPr>
        <w:t>Məhkəmə və digər orqanların qərarlarının icrası ilə əlaqədar icra məmurunun tələbləri Azərbaycan Respublikasının ərazisində bütün orqanlar, hüquqi şəxslər, onların vəzifəli şəxsləri və fiziki şəxslər üçün məcburidir.</w:t>
      </w:r>
      <w:proofErr w:type="gramEnd"/>
      <w:r w:rsidRPr="00A03854">
        <w:rPr>
          <w:sz w:val="28"/>
          <w:szCs w:val="28"/>
          <w:lang w:val="en-US"/>
        </w:rPr>
        <w:t xml:space="preserve"> </w:t>
      </w:r>
      <w:proofErr w:type="gramStart"/>
      <w:r w:rsidRPr="00A03854">
        <w:rPr>
          <w:sz w:val="28"/>
          <w:szCs w:val="28"/>
          <w:lang w:val="en-US"/>
        </w:rPr>
        <w:t>Məhkəmə və digər orqanların qərarlarının icrası ilə əlaqədar məhkəmə icraçılarının tələblərini yerinə yetirməyən, onlara həvalə edilmiş vəzifələrin icrasına mane olan şəxslər Azərbaycan Respublikasının qanunvericiliyi ilə nəzərdə tutulmuş qaydada məsuliyyət daşıyırlar.</w:t>
      </w:r>
      <w:proofErr w:type="gramEnd"/>
      <w:r w:rsidRPr="00A03854">
        <w:rPr>
          <w:sz w:val="28"/>
          <w:szCs w:val="28"/>
          <w:lang w:val="en-US"/>
        </w:rPr>
        <w:t xml:space="preserve"> (“İcra haqqında” Azərbaycan Respublikası Qanununun (bundan sonra – “İcra haqqında” Qanun) 2 və 3-cü maddələri)</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“İcra haqqında” Qanunun 12-ci maddəsinə görə icra məmuru icra sənədini aldığı gündən iki ay müddətində icra hərəkətlərini həyata keçirməli və icra sənədində göstərilən tələblərin icra olunmasını təmin etməlidir.</w:t>
      </w:r>
      <w:proofErr w:type="gramEnd"/>
      <w:r w:rsidRPr="00A03854">
        <w:rPr>
          <w:sz w:val="28"/>
          <w:szCs w:val="28"/>
          <w:lang w:val="en-US"/>
        </w:rPr>
        <w:t xml:space="preserve"> </w:t>
      </w:r>
      <w:proofErr w:type="gramStart"/>
      <w:r w:rsidRPr="00A03854">
        <w:rPr>
          <w:sz w:val="28"/>
          <w:szCs w:val="28"/>
          <w:lang w:val="en-US"/>
        </w:rPr>
        <w:t>Müstəsna hallarda icra sənədində göstərilən tələblərin icra olunması icra qurumunun rəhbərinin təqdimatı əsasında icra xidmətinin rəhbəri (baş icra məmuru) tərəfindən bir ay müddətinədək uzadıla bilər.</w:t>
      </w:r>
      <w:proofErr w:type="gramEnd"/>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 xml:space="preserve">Borclunu müəyyən hərəkətləri etməyə və ya müəyyən hərəkətləri etməkdən çəkinməyə məcbur edən icra sənədi üzrə icraata başladıqdan sonra, icra məmuru icra </w:t>
      </w:r>
      <w:r w:rsidRPr="00A03854">
        <w:rPr>
          <w:sz w:val="28"/>
          <w:szCs w:val="28"/>
          <w:lang w:val="en-US"/>
        </w:rPr>
        <w:lastRenderedPageBreak/>
        <w:t>sənədində göstərilmiş hərəkətlərin borclu tərəfindən könüllü icrası üçün müddət təyin edir.</w:t>
      </w:r>
      <w:proofErr w:type="gramEnd"/>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Belə ki, “İcra haqqında” Qanunun 8.2-ci maddəsinə görə icra məmuru icra sənədini aldığı vaxtdan üç gün müddətində icraata başlamaq haqqında qərar qəbul edir.</w:t>
      </w:r>
      <w:proofErr w:type="gramEnd"/>
      <w:r w:rsidRPr="00A03854">
        <w:rPr>
          <w:sz w:val="28"/>
          <w:szCs w:val="28"/>
          <w:lang w:val="en-US"/>
        </w:rPr>
        <w:t xml:space="preserve"> </w:t>
      </w:r>
      <w:proofErr w:type="gramStart"/>
      <w:r w:rsidRPr="00A03854">
        <w:rPr>
          <w:sz w:val="28"/>
          <w:szCs w:val="28"/>
          <w:lang w:val="en-US"/>
        </w:rPr>
        <w:t>Həmin qərarda icra məmuru icra sənədində göstərilmiş tələblərin borclu tərəfindən könüllü icrası üçün məhkəmənin qərarında digər icra müddəti müəyyən edilməyibsə, icraata başlanıldığı vaxtdan ən çoxu on gün müddət təyin edir və bu barədə borcluya bildiriş verir.</w:t>
      </w:r>
      <w:proofErr w:type="gramEnd"/>
      <w:r w:rsidRPr="00A03854">
        <w:rPr>
          <w:sz w:val="28"/>
          <w:szCs w:val="28"/>
          <w:lang w:val="en-US"/>
        </w:rPr>
        <w:t xml:space="preserve"> </w:t>
      </w:r>
      <w:proofErr w:type="gramStart"/>
      <w:r w:rsidRPr="00A03854">
        <w:rPr>
          <w:sz w:val="28"/>
          <w:szCs w:val="28"/>
          <w:lang w:val="en-US"/>
        </w:rPr>
        <w:t>Bildirişdə həmin müddət başa çatdıqdan sonra göstərilən tələblərin məcburi qaydada icra ediləcəyi göstərilir.</w:t>
      </w:r>
      <w:proofErr w:type="gramEnd"/>
    </w:p>
    <w:p w:rsidR="00D27BA3" w:rsidRPr="00A03854" w:rsidRDefault="00D27BA3" w:rsidP="00A03854">
      <w:pPr>
        <w:spacing w:after="120"/>
        <w:ind w:firstLine="567"/>
        <w:jc w:val="both"/>
        <w:rPr>
          <w:sz w:val="28"/>
          <w:szCs w:val="28"/>
          <w:lang w:val="en-US"/>
        </w:rPr>
      </w:pPr>
      <w:r w:rsidRPr="00A03854">
        <w:rPr>
          <w:sz w:val="28"/>
          <w:szCs w:val="28"/>
          <w:lang w:val="en-US"/>
        </w:rPr>
        <w:t>Borclu tərəfindən müəyyən olunmuş on günlük müddət ərzində məhkəmə aktı könüllü icra olunmadıqda</w:t>
      </w:r>
      <w:r w:rsidR="00AD1BDB" w:rsidRPr="00A03854">
        <w:rPr>
          <w:sz w:val="28"/>
          <w:szCs w:val="28"/>
          <w:lang w:val="en-US"/>
        </w:rPr>
        <w:t>,</w:t>
      </w:r>
      <w:r w:rsidRPr="00A03854">
        <w:rPr>
          <w:sz w:val="28"/>
          <w:szCs w:val="28"/>
          <w:lang w:val="en-US"/>
        </w:rPr>
        <w:t xml:space="preserve"> icra məmuru həmin Qanunun 43.1-ci maddəsində əks olunmuş - borclunun əmlakı üzərinə həbs qoymaq və onu satmaq yolu ilə tələbin əmlaka yönəldilməsi; tələbin borclunun əmək haqqına, pensiyasına, təqaüdünə və sair gəlirlərinə yönəldilməsi; tələbin borclunun üçüncü şəxslərdə olan pul vəsaitlərinə və digər əmlakına yönəldilməsi; icra sənədində göstərilmiş müəyyən əşyaların borcludan götürülüb tələbkara verilməsi</w:t>
      </w:r>
      <w:r w:rsidR="00F33F1F" w:rsidRPr="00A03854">
        <w:rPr>
          <w:sz w:val="28"/>
          <w:szCs w:val="28"/>
          <w:lang w:val="en-US"/>
        </w:rPr>
        <w:t>; bu Qanuna və</w:t>
      </w:r>
      <w:r w:rsidRPr="00A03854">
        <w:rPr>
          <w:sz w:val="28"/>
          <w:szCs w:val="28"/>
          <w:lang w:val="en-US"/>
        </w:rPr>
        <w:t xml:space="preserve"> ya Azərbaycan Respublikasının digər qanunvericilik aktlarına uyğun olaraq icra sənədinin icrasını təmin edən başqa məcburi icra tədbirlərinə müraciət etməlidir.</w:t>
      </w:r>
    </w:p>
    <w:p w:rsidR="00D27BA3" w:rsidRPr="00A03854" w:rsidRDefault="00407E0B" w:rsidP="00A03854">
      <w:pPr>
        <w:spacing w:after="120"/>
        <w:ind w:firstLine="567"/>
        <w:jc w:val="both"/>
        <w:rPr>
          <w:sz w:val="28"/>
          <w:szCs w:val="28"/>
          <w:lang w:val="en-US"/>
        </w:rPr>
      </w:pPr>
      <w:proofErr w:type="gramStart"/>
      <w:r w:rsidRPr="00A03854">
        <w:rPr>
          <w:sz w:val="28"/>
          <w:szCs w:val="28"/>
          <w:lang w:val="en-US"/>
        </w:rPr>
        <w:t>Eyni zamanda,</w:t>
      </w:r>
      <w:r w:rsidR="009D0155" w:rsidRPr="00A03854">
        <w:rPr>
          <w:sz w:val="28"/>
          <w:szCs w:val="28"/>
          <w:lang w:val="en-US"/>
        </w:rPr>
        <w:t xml:space="preserve"> q</w:t>
      </w:r>
      <w:r w:rsidR="00D27BA3" w:rsidRPr="00A03854">
        <w:rPr>
          <w:sz w:val="28"/>
          <w:szCs w:val="28"/>
          <w:lang w:val="en-US"/>
        </w:rPr>
        <w:t>anunverici məhkəmə icraatı tərəflərinin hüquqlarını və qanuni maraqlarını nəzərə alaraq, məhkəmə aktlarının icrasının dayandırılmasını, həmçinin onların icrasına möhlət verilməsini də nəzərdə tutmuşdur.</w:t>
      </w:r>
      <w:proofErr w:type="gramEnd"/>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M</w:t>
      </w:r>
      <w:r w:rsidR="00BC14CB" w:rsidRPr="00A03854">
        <w:rPr>
          <w:sz w:val="28"/>
          <w:szCs w:val="28"/>
          <w:lang w:val="en-US"/>
        </w:rPr>
        <w:t>PM-in 231.1-ci maddəsinə əsasən</w:t>
      </w:r>
      <w:r w:rsidRPr="00A03854">
        <w:rPr>
          <w:sz w:val="28"/>
          <w:szCs w:val="28"/>
          <w:lang w:val="en-US"/>
        </w:rPr>
        <w:t xml:space="preserve"> işə baxmış hakim, işdə iştirak etmiş şəxslərin ərizəsi üzrə tərəflərin əmlak vəziyyətinə və digər hallara əsasən qətnamənin icrasına möhlət verməyə və ya qətnaməni hissə-hissə icra etdirməyə, habelə onun icra üsulunu və qaydasını dəyişdirməyə haqlıdır.</w:t>
      </w:r>
      <w:proofErr w:type="gramEnd"/>
      <w:r w:rsidRPr="00A03854">
        <w:rPr>
          <w:sz w:val="28"/>
          <w:szCs w:val="28"/>
          <w:lang w:val="en-US"/>
        </w:rPr>
        <w:t xml:space="preserve"> </w:t>
      </w:r>
      <w:proofErr w:type="gramStart"/>
      <w:r w:rsidRPr="00A03854">
        <w:rPr>
          <w:sz w:val="28"/>
          <w:szCs w:val="28"/>
          <w:lang w:val="en-US"/>
        </w:rPr>
        <w:t>Maddənin məzmunundan göründüyü kimi</w:t>
      </w:r>
      <w:r w:rsidR="00407E0B" w:rsidRPr="00A03854">
        <w:rPr>
          <w:sz w:val="28"/>
          <w:szCs w:val="28"/>
          <w:lang w:val="en-US"/>
        </w:rPr>
        <w:t>,</w:t>
      </w:r>
      <w:r w:rsidRPr="00A03854">
        <w:rPr>
          <w:sz w:val="28"/>
          <w:szCs w:val="28"/>
          <w:lang w:val="en-US"/>
        </w:rPr>
        <w:t> məhkəmə qətnaməsinin icrasına möhlət verilməsi barədə məsələni məhz işə mahiyyəti üzrə baxmış birinci instansiya məhkəməsinin hakimi həll edə bilər.</w:t>
      </w:r>
      <w:proofErr w:type="gramEnd"/>
    </w:p>
    <w:p w:rsidR="001E151A" w:rsidRPr="00A03854" w:rsidRDefault="00D27BA3" w:rsidP="00A03854">
      <w:pPr>
        <w:spacing w:after="120"/>
        <w:ind w:firstLine="567"/>
        <w:jc w:val="both"/>
        <w:rPr>
          <w:sz w:val="28"/>
          <w:szCs w:val="28"/>
          <w:lang w:val="en-US"/>
        </w:rPr>
      </w:pPr>
      <w:proofErr w:type="gramStart"/>
      <w:r w:rsidRPr="00A03854">
        <w:rPr>
          <w:sz w:val="28"/>
          <w:szCs w:val="28"/>
          <w:lang w:val="en-US"/>
        </w:rPr>
        <w:t>Bununla yanaşı, “İcra ha</w:t>
      </w:r>
      <w:r w:rsidR="001E151A" w:rsidRPr="00A03854">
        <w:rPr>
          <w:sz w:val="28"/>
          <w:szCs w:val="28"/>
          <w:lang w:val="en-US"/>
        </w:rPr>
        <w:t>qqında” Qanunun 15-ci maddəsinə müvafiq olaraq tərəflər icra sənədinin icrasına möhlət verilməsi və ya onun hissə-hissə icrası, yaxud icra sənədinin icrası üsulunun və qaydasının dəyişdirilməsi haqqında işə baxmış məhkəməyə müraciət edə bilərlər.</w:t>
      </w:r>
      <w:proofErr w:type="gramEnd"/>
      <w:r w:rsidR="001E151A" w:rsidRPr="00A03854">
        <w:rPr>
          <w:sz w:val="28"/>
          <w:szCs w:val="28"/>
          <w:lang w:val="en-US"/>
        </w:rPr>
        <w:t xml:space="preserve"> </w:t>
      </w:r>
      <w:proofErr w:type="gramStart"/>
      <w:r w:rsidR="001E151A" w:rsidRPr="00A03854">
        <w:rPr>
          <w:sz w:val="28"/>
          <w:szCs w:val="28"/>
          <w:lang w:val="en-US"/>
        </w:rPr>
        <w:t>Borclunun əmlak vəziyyətini və digər halları nəzərə alaraq, məhkəmə həmin müraciətlərə MPM-in 231-ci maddəsi ilə müəyyən edilmiş qaydada baxır.</w:t>
      </w:r>
      <w:proofErr w:type="gramEnd"/>
    </w:p>
    <w:p w:rsidR="00D27BA3" w:rsidRPr="00A03854" w:rsidRDefault="00D27BA3" w:rsidP="00A03854">
      <w:pPr>
        <w:spacing w:after="120"/>
        <w:ind w:firstLine="567"/>
        <w:jc w:val="both"/>
        <w:rPr>
          <w:sz w:val="28"/>
          <w:szCs w:val="28"/>
          <w:lang w:val="en-US"/>
        </w:rPr>
      </w:pPr>
      <w:r w:rsidRPr="00A03854">
        <w:rPr>
          <w:sz w:val="28"/>
          <w:szCs w:val="28"/>
          <w:lang w:val="en-US"/>
        </w:rPr>
        <w:t xml:space="preserve"> </w:t>
      </w:r>
      <w:proofErr w:type="gramStart"/>
      <w:r w:rsidRPr="00A03854">
        <w:rPr>
          <w:sz w:val="28"/>
          <w:szCs w:val="28"/>
          <w:lang w:val="en-US"/>
        </w:rPr>
        <w:t>Qanuni qüvvəyə minmiş məhkəmə qətnaməsinin icrasına möhlət verilməsi onun icrasının məhkəmə qərardadı ilə başqa müddətə keçirilməsini ifadə edir.</w:t>
      </w:r>
      <w:proofErr w:type="gramEnd"/>
      <w:r w:rsidRPr="00A03854">
        <w:rPr>
          <w:sz w:val="28"/>
          <w:szCs w:val="28"/>
          <w:lang w:val="en-US"/>
        </w:rPr>
        <w:t xml:space="preserve"> </w:t>
      </w:r>
      <w:proofErr w:type="gramStart"/>
      <w:r w:rsidR="001E151A" w:rsidRPr="00A03854">
        <w:rPr>
          <w:sz w:val="28"/>
          <w:szCs w:val="28"/>
          <w:lang w:val="en-US"/>
        </w:rPr>
        <w:t>Q</w:t>
      </w:r>
      <w:r w:rsidRPr="00A03854">
        <w:rPr>
          <w:sz w:val="28"/>
          <w:szCs w:val="28"/>
          <w:lang w:val="en-US"/>
        </w:rPr>
        <w:t>ətnamənin icrası elə bir müddətə təxirə salınır ki, həmin müddət qətnamənin icraya yönəldilməsi üçün qanunla müəyyən olunmuş müddətdən, başlanmış icra icraatı üzrə qətnamənin könüllü icrası və ya məcburi icra tədbirlərinin görülməsinin başlanması üçün qanunla müəyyən edilmiş müddətdən, qətnamənin özündə onun icra müddəti müəyyən olunduqda isə bu müddətdən ağlabatan müddətdə çox olsun.</w:t>
      </w:r>
      <w:proofErr w:type="gramEnd"/>
    </w:p>
    <w:p w:rsidR="00D27BA3" w:rsidRPr="00A03854" w:rsidRDefault="00AD1BDB" w:rsidP="00A03854">
      <w:pPr>
        <w:spacing w:after="120"/>
        <w:ind w:firstLine="567"/>
        <w:jc w:val="both"/>
        <w:rPr>
          <w:sz w:val="28"/>
          <w:szCs w:val="28"/>
          <w:lang w:val="en-US"/>
        </w:rPr>
      </w:pPr>
      <w:r w:rsidRPr="00A03854">
        <w:rPr>
          <w:sz w:val="28"/>
          <w:szCs w:val="28"/>
          <w:lang w:val="en-US"/>
        </w:rPr>
        <w:lastRenderedPageBreak/>
        <w:t>M</w:t>
      </w:r>
      <w:r w:rsidR="00D27BA3" w:rsidRPr="00A03854">
        <w:rPr>
          <w:sz w:val="28"/>
          <w:szCs w:val="28"/>
          <w:lang w:val="en-US"/>
        </w:rPr>
        <w:t>əhkəmə tərəfindən qanuni qüvvəyə minmiş qətnamənin icrasına möhlət verilməsi barədə ərizə təmin edildikdə:</w:t>
      </w:r>
    </w:p>
    <w:p w:rsidR="00D27BA3" w:rsidRPr="00A03854" w:rsidRDefault="00D27BA3" w:rsidP="00A03854">
      <w:pPr>
        <w:spacing w:after="120"/>
        <w:ind w:firstLine="567"/>
        <w:jc w:val="both"/>
        <w:rPr>
          <w:sz w:val="28"/>
          <w:szCs w:val="28"/>
          <w:lang w:val="en-US"/>
        </w:rPr>
      </w:pPr>
      <w:r w:rsidRPr="00A03854">
        <w:rPr>
          <w:sz w:val="28"/>
          <w:szCs w:val="28"/>
          <w:lang w:val="en-US"/>
        </w:rPr>
        <w:t>-</w:t>
      </w:r>
      <w:r w:rsidR="001E151A" w:rsidRPr="00A03854">
        <w:rPr>
          <w:sz w:val="28"/>
          <w:szCs w:val="28"/>
          <w:lang w:val="en-US"/>
        </w:rPr>
        <w:t xml:space="preserve"> </w:t>
      </w:r>
      <w:proofErr w:type="gramStart"/>
      <w:r w:rsidRPr="00A03854">
        <w:rPr>
          <w:sz w:val="28"/>
          <w:szCs w:val="28"/>
          <w:lang w:val="en-US"/>
        </w:rPr>
        <w:t>möhlət</w:t>
      </w:r>
      <w:proofErr w:type="gramEnd"/>
      <w:r w:rsidRPr="00A03854">
        <w:rPr>
          <w:sz w:val="28"/>
          <w:szCs w:val="28"/>
          <w:lang w:val="en-US"/>
        </w:rPr>
        <w:t xml:space="preserve"> müddəti başa çatana qədər qətnamə icraya yönə</w:t>
      </w:r>
      <w:r w:rsidR="001E151A" w:rsidRPr="00A03854">
        <w:rPr>
          <w:sz w:val="28"/>
          <w:szCs w:val="28"/>
          <w:lang w:val="en-US"/>
        </w:rPr>
        <w:t>ldilə bilməz</w:t>
      </w:r>
      <w:r w:rsidRPr="00A03854">
        <w:rPr>
          <w:sz w:val="28"/>
          <w:szCs w:val="28"/>
          <w:lang w:val="en-US"/>
        </w:rPr>
        <w:t xml:space="preserve"> (icra vərəqə</w:t>
      </w:r>
      <w:r w:rsidR="00F66E6E" w:rsidRPr="00A03854">
        <w:rPr>
          <w:sz w:val="28"/>
          <w:szCs w:val="28"/>
          <w:lang w:val="en-US"/>
        </w:rPr>
        <w:t>si verilə bilməz</w:t>
      </w:r>
      <w:r w:rsidRPr="00A03854">
        <w:rPr>
          <w:sz w:val="28"/>
          <w:szCs w:val="28"/>
          <w:lang w:val="en-US"/>
        </w:rPr>
        <w:t>);</w:t>
      </w:r>
    </w:p>
    <w:p w:rsidR="00D27BA3" w:rsidRPr="00A03854" w:rsidRDefault="00D27BA3" w:rsidP="00A03854">
      <w:pPr>
        <w:spacing w:after="120"/>
        <w:ind w:firstLine="567"/>
        <w:jc w:val="both"/>
        <w:rPr>
          <w:sz w:val="28"/>
          <w:szCs w:val="28"/>
          <w:lang w:val="en-US"/>
        </w:rPr>
      </w:pPr>
      <w:r w:rsidRPr="00A03854">
        <w:rPr>
          <w:sz w:val="28"/>
          <w:szCs w:val="28"/>
          <w:lang w:val="en-US"/>
        </w:rPr>
        <w:t>-</w:t>
      </w:r>
      <w:r w:rsidR="001E151A" w:rsidRPr="00A03854">
        <w:rPr>
          <w:sz w:val="28"/>
          <w:szCs w:val="28"/>
          <w:lang w:val="en-US"/>
        </w:rPr>
        <w:t xml:space="preserve"> </w:t>
      </w:r>
      <w:proofErr w:type="gramStart"/>
      <w:r w:rsidRPr="00A03854">
        <w:rPr>
          <w:sz w:val="28"/>
          <w:szCs w:val="28"/>
          <w:lang w:val="en-US"/>
        </w:rPr>
        <w:t>möhlət</w:t>
      </w:r>
      <w:proofErr w:type="gramEnd"/>
      <w:r w:rsidRPr="00A03854">
        <w:rPr>
          <w:sz w:val="28"/>
          <w:szCs w:val="28"/>
          <w:lang w:val="en-US"/>
        </w:rPr>
        <w:t xml:space="preserve"> icra vərəqəsi verildikdən sonra verildikdə</w:t>
      </w:r>
      <w:r w:rsidR="00F66E6E" w:rsidRPr="00A03854">
        <w:rPr>
          <w:sz w:val="28"/>
          <w:szCs w:val="28"/>
          <w:lang w:val="en-US"/>
        </w:rPr>
        <w:t>,</w:t>
      </w:r>
      <w:r w:rsidRPr="00A03854">
        <w:rPr>
          <w:sz w:val="28"/>
          <w:szCs w:val="28"/>
          <w:lang w:val="en-US"/>
        </w:rPr>
        <w:t xml:space="preserve"> icra məmuru  möhlət başa çatana qədər icra sənədi üzrə icraata başlamaq haqqında qərar qəbul edə bilm</w:t>
      </w:r>
      <w:r w:rsidR="00F66E6E" w:rsidRPr="00A03854">
        <w:rPr>
          <w:sz w:val="28"/>
          <w:szCs w:val="28"/>
          <w:lang w:val="en-US"/>
        </w:rPr>
        <w:t>əz</w:t>
      </w:r>
      <w:r w:rsidRPr="00A03854">
        <w:rPr>
          <w:sz w:val="28"/>
          <w:szCs w:val="28"/>
          <w:lang w:val="en-US"/>
        </w:rPr>
        <w:t>;</w:t>
      </w:r>
    </w:p>
    <w:p w:rsidR="00D27BA3" w:rsidRPr="00A03854" w:rsidRDefault="00D27BA3" w:rsidP="00A03854">
      <w:pPr>
        <w:spacing w:after="120"/>
        <w:ind w:firstLine="567"/>
        <w:jc w:val="both"/>
        <w:rPr>
          <w:sz w:val="28"/>
          <w:szCs w:val="28"/>
          <w:lang w:val="en-US"/>
        </w:rPr>
      </w:pPr>
      <w:r w:rsidRPr="00A03854">
        <w:rPr>
          <w:sz w:val="28"/>
          <w:szCs w:val="28"/>
          <w:lang w:val="en-US"/>
        </w:rPr>
        <w:t>-</w:t>
      </w:r>
      <w:r w:rsidR="001E151A" w:rsidRPr="00A03854">
        <w:rPr>
          <w:sz w:val="28"/>
          <w:szCs w:val="28"/>
          <w:lang w:val="en-US"/>
        </w:rPr>
        <w:t xml:space="preserve"> </w:t>
      </w:r>
      <w:proofErr w:type="gramStart"/>
      <w:r w:rsidRPr="00A03854">
        <w:rPr>
          <w:sz w:val="28"/>
          <w:szCs w:val="28"/>
          <w:lang w:val="en-US"/>
        </w:rPr>
        <w:t>icra</w:t>
      </w:r>
      <w:proofErr w:type="gramEnd"/>
      <w:r w:rsidRPr="00A03854">
        <w:rPr>
          <w:sz w:val="28"/>
          <w:szCs w:val="28"/>
          <w:lang w:val="en-US"/>
        </w:rPr>
        <w:t xml:space="preserve"> sənədi üzrə icraata başlamaq haqqında qərar möhlət verilənə qədər qəbul olunduqda isə icra məmuru möhlət müddəti başa çatana qədər icra hərəkətlərini həyata keçirə bilməz.</w:t>
      </w:r>
    </w:p>
    <w:p w:rsidR="00CE4E77" w:rsidRPr="00A03854" w:rsidRDefault="00CE4E77" w:rsidP="00A03854">
      <w:pPr>
        <w:spacing w:after="120"/>
        <w:ind w:firstLine="567"/>
        <w:jc w:val="both"/>
        <w:rPr>
          <w:sz w:val="28"/>
          <w:szCs w:val="28"/>
          <w:lang w:val="en-US"/>
        </w:rPr>
      </w:pPr>
      <w:r w:rsidRPr="00A03854">
        <w:rPr>
          <w:sz w:val="28"/>
          <w:szCs w:val="28"/>
          <w:lang w:val="en-US"/>
        </w:rPr>
        <w:t>Bununla yanaşı qeyd olunmalıdır ki, Konstitusiyanın 60-cı maddəsi</w:t>
      </w:r>
      <w:r w:rsidR="0017431E" w:rsidRPr="00A03854">
        <w:rPr>
          <w:sz w:val="28"/>
          <w:szCs w:val="28"/>
          <w:lang w:val="en-US"/>
        </w:rPr>
        <w:t>ndə</w:t>
      </w:r>
      <w:r w:rsidRPr="00A03854">
        <w:rPr>
          <w:sz w:val="28"/>
          <w:szCs w:val="28"/>
          <w:lang w:val="en-US"/>
        </w:rPr>
        <w:t xml:space="preserve"> tə</w:t>
      </w:r>
      <w:r w:rsidR="0017431E" w:rsidRPr="00A03854">
        <w:rPr>
          <w:sz w:val="28"/>
          <w:szCs w:val="28"/>
          <w:lang w:val="en-US"/>
        </w:rPr>
        <w:t>sbit edilən</w:t>
      </w:r>
      <w:r w:rsidRPr="00A03854">
        <w:rPr>
          <w:sz w:val="28"/>
          <w:szCs w:val="28"/>
          <w:lang w:val="en-US"/>
        </w:rPr>
        <w:t xml:space="preserve"> </w:t>
      </w:r>
      <w:r w:rsidR="00F91074" w:rsidRPr="00A03854">
        <w:rPr>
          <w:sz w:val="28"/>
          <w:szCs w:val="28"/>
          <w:lang w:val="en-US"/>
        </w:rPr>
        <w:t xml:space="preserve">hüquq və azadlıqların </w:t>
      </w:r>
      <w:r w:rsidRPr="00A03854">
        <w:rPr>
          <w:sz w:val="28"/>
          <w:szCs w:val="28"/>
          <w:lang w:val="en-US"/>
        </w:rPr>
        <w:t xml:space="preserve">məhkəmə </w:t>
      </w:r>
      <w:r w:rsidR="00F91074" w:rsidRPr="00A03854">
        <w:rPr>
          <w:sz w:val="28"/>
          <w:szCs w:val="28"/>
          <w:lang w:val="en-US"/>
        </w:rPr>
        <w:t>təminatı</w:t>
      </w:r>
      <w:r w:rsidRPr="00A03854">
        <w:rPr>
          <w:sz w:val="28"/>
          <w:szCs w:val="28"/>
          <w:lang w:val="en-US"/>
        </w:rPr>
        <w:t xml:space="preserve"> </w:t>
      </w:r>
      <w:proofErr w:type="gramStart"/>
      <w:r w:rsidRPr="00A03854">
        <w:rPr>
          <w:sz w:val="28"/>
          <w:szCs w:val="28"/>
          <w:lang w:val="en-US"/>
        </w:rPr>
        <w:t>hüququ  məhkəmə</w:t>
      </w:r>
      <w:proofErr w:type="gramEnd"/>
      <w:r w:rsidRPr="00A03854">
        <w:rPr>
          <w:sz w:val="28"/>
          <w:szCs w:val="28"/>
          <w:lang w:val="en-US"/>
        </w:rPr>
        <w:t xml:space="preserve"> tərəfindən yalnız qanuni və əsaslandırılmış qərarın qəbul edilməsini deyil, hə</w:t>
      </w:r>
      <w:r w:rsidR="00407E0B" w:rsidRPr="00A03854">
        <w:rPr>
          <w:sz w:val="28"/>
          <w:szCs w:val="28"/>
          <w:lang w:val="en-US"/>
        </w:rPr>
        <w:t>mçinin</w:t>
      </w:r>
      <w:r w:rsidRPr="00A03854">
        <w:rPr>
          <w:sz w:val="28"/>
          <w:szCs w:val="28"/>
          <w:lang w:val="en-US"/>
        </w:rPr>
        <w:t xml:space="preserve"> onun vaxtında icra edilməsini nəzərdə tutur.</w:t>
      </w:r>
    </w:p>
    <w:p w:rsidR="00221B98" w:rsidRPr="00A03854" w:rsidRDefault="00221B98" w:rsidP="00A03854">
      <w:pPr>
        <w:spacing w:after="120"/>
        <w:ind w:firstLine="567"/>
        <w:jc w:val="both"/>
        <w:rPr>
          <w:sz w:val="28"/>
          <w:szCs w:val="28"/>
          <w:lang w:val="en-US"/>
        </w:rPr>
      </w:pPr>
      <w:r w:rsidRPr="00A03854">
        <w:rPr>
          <w:sz w:val="28"/>
          <w:szCs w:val="28"/>
          <w:lang w:val="en-US"/>
        </w:rPr>
        <w:t>Göstərilənlə</w:t>
      </w:r>
      <w:r w:rsidR="008133C2" w:rsidRPr="00A03854">
        <w:rPr>
          <w:sz w:val="28"/>
          <w:szCs w:val="28"/>
          <w:lang w:val="en-US"/>
        </w:rPr>
        <w:t>rə əsasən</w:t>
      </w:r>
      <w:r w:rsidRPr="00A03854">
        <w:rPr>
          <w:sz w:val="28"/>
          <w:szCs w:val="28"/>
          <w:lang w:val="en-US"/>
        </w:rPr>
        <w:t xml:space="preserve">, Konstitusiya Məhkəməsinin Plenumu xüsusilə </w:t>
      </w:r>
      <w:r w:rsidR="008133C2" w:rsidRPr="00A03854">
        <w:rPr>
          <w:sz w:val="28"/>
          <w:szCs w:val="28"/>
          <w:lang w:val="en-US"/>
        </w:rPr>
        <w:t>vurğulayı</w:t>
      </w:r>
      <w:r w:rsidRPr="00A03854">
        <w:rPr>
          <w:sz w:val="28"/>
          <w:szCs w:val="28"/>
          <w:lang w:val="en-US"/>
        </w:rPr>
        <w:t>r ki, qətnamənin icrasına möhlət verilməsi tələbkarın qanunla qorunan mənafelərinin və pozulmuş hüquqlarının real müdafiəsi müddətini uzatdığına görə</w:t>
      </w:r>
      <w:r w:rsidR="00407E0B" w:rsidRPr="00A03854">
        <w:rPr>
          <w:sz w:val="28"/>
          <w:szCs w:val="28"/>
          <w:lang w:val="en-US"/>
        </w:rPr>
        <w:t>,</w:t>
      </w:r>
      <w:r w:rsidRPr="00A03854">
        <w:rPr>
          <w:sz w:val="28"/>
          <w:szCs w:val="28"/>
          <w:lang w:val="en-US"/>
        </w:rPr>
        <w:t xml:space="preserve"> belə möhlətin verilməsi müstə</w:t>
      </w:r>
      <w:r w:rsidR="00407E0B" w:rsidRPr="00A03854">
        <w:rPr>
          <w:sz w:val="28"/>
          <w:szCs w:val="28"/>
          <w:lang w:val="en-US"/>
        </w:rPr>
        <w:t>sna xarakt</w:t>
      </w:r>
      <w:r w:rsidRPr="00A03854">
        <w:rPr>
          <w:sz w:val="28"/>
          <w:szCs w:val="28"/>
          <w:lang w:val="en-US"/>
        </w:rPr>
        <w:t>e</w:t>
      </w:r>
      <w:r w:rsidR="00407E0B" w:rsidRPr="00A03854">
        <w:rPr>
          <w:sz w:val="28"/>
          <w:szCs w:val="28"/>
          <w:lang w:val="en-US"/>
        </w:rPr>
        <w:t>r</w:t>
      </w:r>
      <w:r w:rsidRPr="00A03854">
        <w:rPr>
          <w:sz w:val="28"/>
          <w:szCs w:val="28"/>
          <w:lang w:val="en-US"/>
        </w:rPr>
        <w:t xml:space="preserve"> daşımalı, icra hərəkətlərinin həyata keçirilməsinə ciddi maneələr və çətinliklər olduqda tətbiq edilməli, işdə iştirak edən şəxslərin hüquqlarının məhdudlaşdırılmasına yönəlməməlidir.</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Beləliklə, məhkəmə qətnaməsinin icrasına möhlət verilməsinin əsasları icra hərəkətlərinin həyata keçirilməsinə ciddi maneələr yara</w:t>
      </w:r>
      <w:r w:rsidR="00221B98" w:rsidRPr="00A03854">
        <w:rPr>
          <w:sz w:val="28"/>
          <w:szCs w:val="28"/>
          <w:lang w:val="en-US"/>
        </w:rPr>
        <w:t>t</w:t>
      </w:r>
      <w:r w:rsidRPr="00A03854">
        <w:rPr>
          <w:sz w:val="28"/>
          <w:szCs w:val="28"/>
          <w:lang w:val="en-US"/>
        </w:rPr>
        <w:t>ma</w:t>
      </w:r>
      <w:r w:rsidR="00221B98" w:rsidRPr="00A03854">
        <w:rPr>
          <w:sz w:val="28"/>
          <w:szCs w:val="28"/>
          <w:lang w:val="en-US"/>
        </w:rPr>
        <w:t>ma</w:t>
      </w:r>
      <w:r w:rsidRPr="00A03854">
        <w:rPr>
          <w:sz w:val="28"/>
          <w:szCs w:val="28"/>
          <w:lang w:val="en-US"/>
        </w:rPr>
        <w:t>lıdır.</w:t>
      </w:r>
      <w:proofErr w:type="gramEnd"/>
      <w:r w:rsidRPr="00A03854">
        <w:rPr>
          <w:sz w:val="28"/>
          <w:szCs w:val="28"/>
          <w:lang w:val="en-US"/>
        </w:rPr>
        <w:t xml:space="preserve"> Məhkəmə </w:t>
      </w:r>
      <w:r w:rsidR="00F66E6E" w:rsidRPr="00A03854">
        <w:rPr>
          <w:sz w:val="28"/>
          <w:szCs w:val="28"/>
          <w:lang w:val="en-US"/>
        </w:rPr>
        <w:t>qətnamənin icrasına möhlət verilməsi</w:t>
      </w:r>
      <w:r w:rsidR="00DE7182" w:rsidRPr="00A03854">
        <w:rPr>
          <w:sz w:val="28"/>
          <w:szCs w:val="28"/>
          <w:lang w:val="en-US"/>
        </w:rPr>
        <w:t xml:space="preserve"> barədə məsələyə baxarkən</w:t>
      </w:r>
      <w:r w:rsidR="00F66E6E" w:rsidRPr="00A03854">
        <w:rPr>
          <w:sz w:val="28"/>
          <w:szCs w:val="28"/>
          <w:lang w:val="en-US"/>
        </w:rPr>
        <w:t xml:space="preserve"> </w:t>
      </w:r>
      <w:r w:rsidRPr="00A03854">
        <w:rPr>
          <w:sz w:val="28"/>
          <w:szCs w:val="28"/>
          <w:lang w:val="en-US"/>
        </w:rPr>
        <w:t>hə</w:t>
      </w:r>
      <w:r w:rsidR="005F00A2" w:rsidRPr="00A03854">
        <w:rPr>
          <w:sz w:val="28"/>
          <w:szCs w:val="28"/>
          <w:lang w:val="en-US"/>
        </w:rPr>
        <w:t>r bir konkret halda</w:t>
      </w:r>
      <w:r w:rsidR="00E41ECE" w:rsidRPr="00A03854">
        <w:rPr>
          <w:sz w:val="28"/>
          <w:szCs w:val="28"/>
          <w:lang w:val="en-US"/>
        </w:rPr>
        <w:t xml:space="preserve">  Konstitusiyanın 60</w:t>
      </w:r>
      <w:r w:rsidRPr="00A03854">
        <w:rPr>
          <w:sz w:val="28"/>
          <w:szCs w:val="28"/>
          <w:lang w:val="en-US"/>
        </w:rPr>
        <w:t>-c</w:t>
      </w:r>
      <w:r w:rsidR="00E41ECE" w:rsidRPr="00A03854">
        <w:rPr>
          <w:sz w:val="28"/>
          <w:szCs w:val="28"/>
          <w:lang w:val="en-US"/>
        </w:rPr>
        <w:t>ı</w:t>
      </w:r>
      <w:r w:rsidRPr="00A03854">
        <w:rPr>
          <w:sz w:val="28"/>
          <w:szCs w:val="28"/>
          <w:lang w:val="en-US"/>
        </w:rPr>
        <w:t xml:space="preserve"> maddəsi, 71-ci maddəsinin II hissəsi</w:t>
      </w:r>
      <w:r w:rsidR="00E41ECE" w:rsidRPr="00A03854">
        <w:rPr>
          <w:sz w:val="28"/>
          <w:szCs w:val="28"/>
          <w:lang w:val="en-US"/>
        </w:rPr>
        <w:t>, 127-ci maddəsinin IV hissəsi</w:t>
      </w:r>
      <w:r w:rsidRPr="00A03854">
        <w:rPr>
          <w:sz w:val="28"/>
          <w:szCs w:val="28"/>
          <w:lang w:val="en-US"/>
        </w:rPr>
        <w:t xml:space="preserve"> və ədalə</w:t>
      </w:r>
      <w:r w:rsidR="007E14B2" w:rsidRPr="00A03854">
        <w:rPr>
          <w:sz w:val="28"/>
          <w:szCs w:val="28"/>
          <w:lang w:val="en-US"/>
        </w:rPr>
        <w:t>t</w:t>
      </w:r>
      <w:r w:rsidRPr="00A03854">
        <w:rPr>
          <w:sz w:val="28"/>
          <w:szCs w:val="28"/>
          <w:lang w:val="en-US"/>
        </w:rPr>
        <w:t xml:space="preserve"> prinsipindən irəli gələrək</w:t>
      </w:r>
      <w:r w:rsidR="003135F2" w:rsidRPr="00A03854">
        <w:rPr>
          <w:sz w:val="28"/>
          <w:szCs w:val="28"/>
          <w:lang w:val="en-US"/>
        </w:rPr>
        <w:t>,</w:t>
      </w:r>
      <w:r w:rsidRPr="00A03854">
        <w:rPr>
          <w:sz w:val="28"/>
          <w:szCs w:val="28"/>
          <w:lang w:val="en-US"/>
        </w:rPr>
        <w:t xml:space="preserve"> qanuni qüvvəyə minmiş məhkəmə qətnaməsinin icrasının mütənasiblik prinsipi əsasında, bütün tələbkarların və borcluların hüquq və qanuni maraqlarının balansını təmin etməklə qiymətləndirməli və həll etməli</w:t>
      </w:r>
      <w:r w:rsidR="005F00A2" w:rsidRPr="00A03854">
        <w:rPr>
          <w:sz w:val="28"/>
          <w:szCs w:val="28"/>
          <w:lang w:val="en-US"/>
        </w:rPr>
        <w:t>dir.</w:t>
      </w:r>
      <w:r w:rsidRPr="00A03854">
        <w:rPr>
          <w:sz w:val="28"/>
          <w:szCs w:val="28"/>
          <w:lang w:val="en-US"/>
        </w:rPr>
        <w:t xml:space="preserve"> </w:t>
      </w:r>
      <w:r w:rsidR="005F00A2" w:rsidRPr="00A03854">
        <w:rPr>
          <w:sz w:val="28"/>
          <w:szCs w:val="28"/>
          <w:lang w:val="en-US"/>
        </w:rPr>
        <w:t>M</w:t>
      </w:r>
      <w:r w:rsidRPr="00A03854">
        <w:rPr>
          <w:sz w:val="28"/>
          <w:szCs w:val="28"/>
          <w:lang w:val="en-US"/>
        </w:rPr>
        <w:t xml:space="preserve">əhkəmə qətnaməsinin icrasına möhlət </w:t>
      </w:r>
      <w:proofErr w:type="gramStart"/>
      <w:r w:rsidRPr="00A03854">
        <w:rPr>
          <w:sz w:val="28"/>
          <w:szCs w:val="28"/>
          <w:lang w:val="en-US"/>
        </w:rPr>
        <w:t>verilməsinin  mümkünlüyü</w:t>
      </w:r>
      <w:proofErr w:type="gramEnd"/>
      <w:r w:rsidRPr="00A03854">
        <w:rPr>
          <w:sz w:val="28"/>
          <w:szCs w:val="28"/>
          <w:lang w:val="en-US"/>
        </w:rPr>
        <w:t xml:space="preserve"> isə ədalə</w:t>
      </w:r>
      <w:r w:rsidR="007E14B2" w:rsidRPr="00A03854">
        <w:rPr>
          <w:sz w:val="28"/>
          <w:szCs w:val="28"/>
          <w:lang w:val="en-US"/>
        </w:rPr>
        <w:t>t</w:t>
      </w:r>
      <w:r w:rsidRPr="00A03854">
        <w:rPr>
          <w:sz w:val="28"/>
          <w:szCs w:val="28"/>
          <w:lang w:val="en-US"/>
        </w:rPr>
        <w:t xml:space="preserve"> tələbinə uyğun, adekvat olmalı və icra icraatının iştirakçılarının konstitusiya hüquqlarının mahiyyətinə toxunmamalıdır. </w:t>
      </w:r>
    </w:p>
    <w:p w:rsidR="00D27BA3" w:rsidRPr="00A03854" w:rsidRDefault="002D7A5A" w:rsidP="00A03854">
      <w:pPr>
        <w:spacing w:after="120"/>
        <w:ind w:firstLine="567"/>
        <w:jc w:val="both"/>
        <w:rPr>
          <w:sz w:val="28"/>
          <w:szCs w:val="28"/>
          <w:lang w:val="en-US"/>
        </w:rPr>
      </w:pPr>
      <w:r w:rsidRPr="00A03854">
        <w:rPr>
          <w:sz w:val="28"/>
          <w:szCs w:val="28"/>
          <w:lang w:val="en-US"/>
        </w:rPr>
        <w:t>Eyni zamanda</w:t>
      </w:r>
      <w:r w:rsidR="00D27BA3" w:rsidRPr="00A03854">
        <w:rPr>
          <w:sz w:val="28"/>
          <w:szCs w:val="28"/>
          <w:lang w:val="en-US"/>
        </w:rPr>
        <w:t xml:space="preserve">, məhkəmə qətnamənin icrasına möhlət verilməsi barədə borclunun irəli sürdüyü bütün əsasları, tələbkarın belə möhlətin verilməsinə qarşı mümkün olan etirazlarını öz daxili inamına görə qiymətləndirməli, hərtərəfli, tam, obyektiv və bilavasitə araşdırmalı, məsələ ilə bağlı öz nəticələrini müvafiq məhkəmə </w:t>
      </w:r>
      <w:proofErr w:type="gramStart"/>
      <w:r w:rsidR="00D27BA3" w:rsidRPr="00A03854">
        <w:rPr>
          <w:sz w:val="28"/>
          <w:szCs w:val="28"/>
          <w:lang w:val="en-US"/>
        </w:rPr>
        <w:t xml:space="preserve">aktında </w:t>
      </w:r>
      <w:r w:rsidRPr="00A03854">
        <w:rPr>
          <w:sz w:val="28"/>
          <w:szCs w:val="28"/>
          <w:lang w:val="en-US"/>
        </w:rPr>
        <w:t xml:space="preserve"> </w:t>
      </w:r>
      <w:r w:rsidR="00D27BA3" w:rsidRPr="00A03854">
        <w:rPr>
          <w:sz w:val="28"/>
          <w:szCs w:val="28"/>
          <w:lang w:val="en-US"/>
        </w:rPr>
        <w:t>əsaslandırmalıdır</w:t>
      </w:r>
      <w:proofErr w:type="gramEnd"/>
      <w:r w:rsidR="00D27BA3" w:rsidRPr="00A03854">
        <w:rPr>
          <w:sz w:val="28"/>
          <w:szCs w:val="28"/>
          <w:lang w:val="en-US"/>
        </w:rPr>
        <w:t>.</w:t>
      </w:r>
    </w:p>
    <w:p w:rsidR="00B778C3" w:rsidRPr="00A03854" w:rsidRDefault="00B778C3" w:rsidP="00A03854">
      <w:pPr>
        <w:spacing w:after="120"/>
        <w:ind w:firstLine="567"/>
        <w:jc w:val="both"/>
        <w:rPr>
          <w:sz w:val="28"/>
          <w:szCs w:val="28"/>
          <w:lang w:val="en-US"/>
        </w:rPr>
      </w:pPr>
      <w:proofErr w:type="gramStart"/>
      <w:r w:rsidRPr="00A03854">
        <w:rPr>
          <w:sz w:val="28"/>
          <w:szCs w:val="28"/>
          <w:lang w:val="en-US"/>
        </w:rPr>
        <w:t>İnsan Hüquqları üzrə Avropa Məhkəməsinin (bundan sonra – Avropa Məhkəməsi) qanuni qüvvəyə minmiş məhkəmə aktlarının icrasına dair mövqeyinə görə, son və məcburi qüvvəyə malik olan məhkəmə qərarı tərəflərdən birinin ziyanına olaraq icra edilmədikdə, ədalətli məhkəmə araşdırması xəyali hüquqa çevrilir.</w:t>
      </w:r>
      <w:proofErr w:type="gramEnd"/>
      <w:r w:rsidRPr="00A03854">
        <w:rPr>
          <w:sz w:val="28"/>
          <w:szCs w:val="28"/>
          <w:lang w:val="en-US"/>
        </w:rPr>
        <w:t xml:space="preserve"> Ağılasığmaz haldır ki, tərəflərə verilən ədalətli, açıq və ağlabatan müddətdə məhkəmə araşdırması kimi prosessual təminatları ətraflı təsvir edən “İnsan </w:t>
      </w:r>
      <w:r w:rsidRPr="00A03854">
        <w:rPr>
          <w:sz w:val="28"/>
          <w:szCs w:val="28"/>
          <w:lang w:val="en-US"/>
        </w:rPr>
        <w:lastRenderedPageBreak/>
        <w:t xml:space="preserve">hüquqlarının və əsas azadlıqların müdafiəsi haqqında” Konvensiyanın 6-cı maddəsi məhkəmə qərarlarının icrasını təmin etməmiş olsun. </w:t>
      </w:r>
      <w:proofErr w:type="gramStart"/>
      <w:r w:rsidR="003822A0" w:rsidRPr="00A03854">
        <w:rPr>
          <w:sz w:val="28"/>
          <w:szCs w:val="28"/>
          <w:lang w:val="en-US"/>
        </w:rPr>
        <w:t>Həmin</w:t>
      </w:r>
      <w:r w:rsidRPr="00A03854">
        <w:rPr>
          <w:sz w:val="28"/>
          <w:szCs w:val="28"/>
          <w:lang w:val="en-US"/>
        </w:rPr>
        <w:t xml:space="preserve"> maddənin yalnız məhkəməyə müraciət etmək hüququ və məhkəmə iclasının aparılmasına aid edilməsi iştirakçı dövlətlərin Konvensiyaya qoşularkən üzərlərinə götürdükləri öhdəliklərlə bağlı qəbuledilməz vəziyyət yarada bilər.</w:t>
      </w:r>
      <w:proofErr w:type="gramEnd"/>
      <w:r w:rsidR="00EA1F26" w:rsidRPr="00A03854">
        <w:rPr>
          <w:sz w:val="28"/>
          <w:szCs w:val="28"/>
          <w:lang w:val="en-US"/>
        </w:rPr>
        <w:t xml:space="preserve"> </w:t>
      </w:r>
      <w:proofErr w:type="gramStart"/>
      <w:r w:rsidR="00EA1F26" w:rsidRPr="00A03854">
        <w:rPr>
          <w:sz w:val="28"/>
          <w:szCs w:val="28"/>
          <w:lang w:val="en-US"/>
        </w:rPr>
        <w:t>On</w:t>
      </w:r>
      <w:r w:rsidRPr="00A03854">
        <w:rPr>
          <w:sz w:val="28"/>
          <w:szCs w:val="28"/>
          <w:lang w:val="en-US"/>
        </w:rPr>
        <w:t>a görə də, hər hansı məhkəmə tərəfindən çıxarılmış qərarın icrası Konvensiyanın 6-cı maddəsinin mənasına görə “məhkəmə araşdırmasının” ayrılmaz tərkib hissəsi hesab edilməlidir (Hornsbi Yunanıstana qarşı iş üzrə 19 mart 1997-ci il tarixli Qərar, §40).</w:t>
      </w:r>
      <w:proofErr w:type="gramEnd"/>
    </w:p>
    <w:p w:rsidR="00A969E5" w:rsidRPr="00A03854" w:rsidRDefault="00A969E5" w:rsidP="00A03854">
      <w:pPr>
        <w:spacing w:after="120"/>
        <w:ind w:firstLine="567"/>
        <w:jc w:val="both"/>
        <w:rPr>
          <w:sz w:val="28"/>
          <w:szCs w:val="28"/>
          <w:lang w:val="en-US"/>
        </w:rPr>
      </w:pPr>
      <w:proofErr w:type="gramStart"/>
      <w:r w:rsidRPr="00A03854">
        <w:rPr>
          <w:sz w:val="28"/>
          <w:szCs w:val="28"/>
          <w:lang w:val="en-US"/>
        </w:rPr>
        <w:t xml:space="preserve">Avropa Məhkəməsi </w:t>
      </w:r>
      <w:r w:rsidR="003822A0" w:rsidRPr="00A03854">
        <w:rPr>
          <w:sz w:val="28"/>
          <w:szCs w:val="28"/>
          <w:lang w:val="en-US"/>
        </w:rPr>
        <w:t>həmçinin qeyd etmişdir</w:t>
      </w:r>
      <w:r w:rsidRPr="00A03854">
        <w:rPr>
          <w:sz w:val="28"/>
          <w:szCs w:val="28"/>
          <w:lang w:val="en-US"/>
        </w:rPr>
        <w:t xml:space="preserve"> ki, məhkəmə qərarının icrasının gecikdirilməsinə xüsusi hallarda haqq qazandırıla bilər.</w:t>
      </w:r>
      <w:proofErr w:type="gramEnd"/>
      <w:r w:rsidRPr="00A03854">
        <w:rPr>
          <w:sz w:val="28"/>
          <w:szCs w:val="28"/>
          <w:lang w:val="en-US"/>
        </w:rPr>
        <w:t xml:space="preserve"> Amma bu gecikdirmə Konvensiyanın 6-cı maddəsinin 1-ci bəndi ilə qorunan hüququn mahiyyətinə xələl gətirməməlidir (Burdov Rusiyaya qarşı iş üzrə 7 may 2002-ci </w:t>
      </w:r>
      <w:proofErr w:type="gramStart"/>
      <w:r w:rsidRPr="00A03854">
        <w:rPr>
          <w:sz w:val="28"/>
          <w:szCs w:val="28"/>
          <w:lang w:val="en-US"/>
        </w:rPr>
        <w:t>il</w:t>
      </w:r>
      <w:proofErr w:type="gramEnd"/>
      <w:r w:rsidRPr="00A03854">
        <w:rPr>
          <w:sz w:val="28"/>
          <w:szCs w:val="28"/>
          <w:lang w:val="en-US"/>
        </w:rPr>
        <w:t xml:space="preserve"> tarixli Qərar, §35).</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 xml:space="preserve">Qeyd olunmalıdır ki, </w:t>
      </w:r>
      <w:r w:rsidR="00E432D8" w:rsidRPr="00A03854">
        <w:rPr>
          <w:sz w:val="28"/>
          <w:szCs w:val="28"/>
          <w:lang w:val="en-US"/>
        </w:rPr>
        <w:t xml:space="preserve">MPM-də </w:t>
      </w:r>
      <w:r w:rsidRPr="00A03854">
        <w:rPr>
          <w:sz w:val="28"/>
          <w:szCs w:val="28"/>
          <w:lang w:val="en-US"/>
        </w:rPr>
        <w:t>məhkəmələr tərəfindən işin mahiyyəti üzrə qəbul edilmiş qətnamə və qərarlardan və ya işi mahiyyəti üzrə həll etməyən, ayrıca akt şəklində qəbul edilmiş qərardadlardan tərəflərin şikayət verməsinin mümkünlüyü heç bir istisna halı müəyyən edilmədən təsbit olunmuşdur.</w:t>
      </w:r>
      <w:proofErr w:type="gramEnd"/>
      <w:r w:rsidRPr="00A03854">
        <w:rPr>
          <w:sz w:val="28"/>
          <w:szCs w:val="28"/>
          <w:lang w:val="en-US"/>
        </w:rPr>
        <w:t xml:space="preserve"> Belə ki, bu Məcəllə ilə nəzərdə tutulmuş hallarda və qaydada mülki işlər </w:t>
      </w:r>
      <w:proofErr w:type="gramStart"/>
      <w:r w:rsidRPr="00A03854">
        <w:rPr>
          <w:sz w:val="28"/>
          <w:szCs w:val="28"/>
          <w:lang w:val="en-US"/>
        </w:rPr>
        <w:t>üzrə  məhkəmə</w:t>
      </w:r>
      <w:proofErr w:type="gramEnd"/>
      <w:r w:rsidRPr="00A03854">
        <w:rPr>
          <w:sz w:val="28"/>
          <w:szCs w:val="28"/>
          <w:lang w:val="en-US"/>
        </w:rPr>
        <w:t xml:space="preserve"> aktlarından apellyasiya </w:t>
      </w:r>
      <w:r w:rsidR="00EA1F26" w:rsidRPr="00A03854">
        <w:rPr>
          <w:sz w:val="28"/>
          <w:szCs w:val="28"/>
          <w:lang w:val="en-US"/>
        </w:rPr>
        <w:t>və</w:t>
      </w:r>
      <w:r w:rsidRPr="00A03854">
        <w:rPr>
          <w:sz w:val="28"/>
          <w:szCs w:val="28"/>
          <w:lang w:val="en-US"/>
        </w:rPr>
        <w:t xml:space="preserve"> kassasiya şikayət</w:t>
      </w:r>
      <w:r w:rsidR="00EA1F26" w:rsidRPr="00A03854">
        <w:rPr>
          <w:sz w:val="28"/>
          <w:szCs w:val="28"/>
          <w:lang w:val="en-US"/>
        </w:rPr>
        <w:t>lər</w:t>
      </w:r>
      <w:r w:rsidRPr="00A03854">
        <w:rPr>
          <w:sz w:val="28"/>
          <w:szCs w:val="28"/>
          <w:lang w:val="en-US"/>
        </w:rPr>
        <w:t xml:space="preserve">i verilə bilər. </w:t>
      </w:r>
      <w:proofErr w:type="gramStart"/>
      <w:r w:rsidRPr="00A03854">
        <w:rPr>
          <w:sz w:val="28"/>
          <w:szCs w:val="28"/>
          <w:lang w:val="en-US"/>
        </w:rPr>
        <w:t>Qanunverici tərəfindən məhkəmə aktlarından şikayət verilməsini tənzimləyən belə bir qaydanın müəyyən edilməsi qanunsuz və əsassız çıxarılmış məhkəmə aktlarının, o cümlədən qətnamələrin ləğv edilməsinə və ya dəyişdirilməsinə imkan yaradır, hər bir mübahisənin hüquq və ədalət əsasında həllinə təminat verir.</w:t>
      </w:r>
      <w:proofErr w:type="gramEnd"/>
    </w:p>
    <w:p w:rsidR="00D27BA3" w:rsidRPr="00A03854" w:rsidRDefault="00D27BA3" w:rsidP="00A03854">
      <w:pPr>
        <w:spacing w:after="120"/>
        <w:ind w:firstLine="567"/>
        <w:jc w:val="both"/>
        <w:rPr>
          <w:sz w:val="28"/>
          <w:szCs w:val="28"/>
          <w:lang w:val="en-US"/>
        </w:rPr>
      </w:pPr>
      <w:r w:rsidRPr="00A03854">
        <w:rPr>
          <w:sz w:val="28"/>
          <w:szCs w:val="28"/>
          <w:lang w:val="en-US"/>
        </w:rPr>
        <w:t>İnsan hüquq və azadlıqlarının müdafiəsinə yönəlmiş</w:t>
      </w:r>
      <w:proofErr w:type="gramStart"/>
      <w:r w:rsidRPr="00A03854">
        <w:rPr>
          <w:sz w:val="28"/>
          <w:szCs w:val="28"/>
          <w:lang w:val="en-US"/>
        </w:rPr>
        <w:t>,  hüquq</w:t>
      </w:r>
      <w:proofErr w:type="gramEnd"/>
      <w:r w:rsidRPr="00A03854">
        <w:rPr>
          <w:sz w:val="28"/>
          <w:szCs w:val="28"/>
          <w:lang w:val="en-US"/>
        </w:rPr>
        <w:t xml:space="preserve"> və azadlıqların məhkəmə təminatını</w:t>
      </w:r>
      <w:r w:rsidR="00035C04" w:rsidRPr="00A03854">
        <w:rPr>
          <w:sz w:val="28"/>
          <w:szCs w:val="28"/>
          <w:lang w:val="en-US"/>
        </w:rPr>
        <w:t xml:space="preserve">, </w:t>
      </w:r>
      <w:r w:rsidRPr="00A03854">
        <w:rPr>
          <w:sz w:val="28"/>
          <w:szCs w:val="28"/>
          <w:lang w:val="en-US"/>
        </w:rPr>
        <w:t>məh</w:t>
      </w:r>
      <w:r w:rsidRPr="00A03854">
        <w:rPr>
          <w:sz w:val="28"/>
          <w:szCs w:val="28"/>
          <w:lang w:val="en-US"/>
        </w:rPr>
        <w:softHyphen/>
        <w:t xml:space="preserve">kəməyə təkrar müraciət etmək hüququnu </w:t>
      </w:r>
      <w:r w:rsidR="00035C04" w:rsidRPr="00A03854">
        <w:rPr>
          <w:sz w:val="28"/>
          <w:szCs w:val="28"/>
          <w:lang w:val="en-US"/>
        </w:rPr>
        <w:t>və ədalət mühakiməsinin həyata keçirilməsini</w:t>
      </w:r>
      <w:r w:rsidR="00855DE1" w:rsidRPr="00A03854">
        <w:rPr>
          <w:sz w:val="28"/>
          <w:szCs w:val="28"/>
          <w:lang w:val="en-US"/>
        </w:rPr>
        <w:t>n əsas prinsipləri və şərtlərini</w:t>
      </w:r>
      <w:r w:rsidR="00035C04" w:rsidRPr="00A03854">
        <w:rPr>
          <w:sz w:val="28"/>
          <w:szCs w:val="28"/>
          <w:lang w:val="en-US"/>
        </w:rPr>
        <w:t xml:space="preserve"> </w:t>
      </w:r>
      <w:r w:rsidRPr="00A03854">
        <w:rPr>
          <w:sz w:val="28"/>
          <w:szCs w:val="28"/>
          <w:lang w:val="en-US"/>
        </w:rPr>
        <w:t>müəyyənləşdirən Konstitusiya müd</w:t>
      </w:r>
      <w:r w:rsidRPr="00A03854">
        <w:rPr>
          <w:sz w:val="28"/>
          <w:szCs w:val="28"/>
          <w:lang w:val="en-US"/>
        </w:rPr>
        <w:softHyphen/>
        <w:t>dəaları mühüm əhəmiyyət kəsb edir (</w:t>
      </w:r>
      <w:r w:rsidR="00056B9B" w:rsidRPr="00A03854">
        <w:rPr>
          <w:sz w:val="28"/>
          <w:szCs w:val="28"/>
          <w:lang w:val="en-US"/>
        </w:rPr>
        <w:t>Konstitusiyanın</w:t>
      </w:r>
      <w:r w:rsidR="00E432D8" w:rsidRPr="00A03854">
        <w:rPr>
          <w:sz w:val="28"/>
          <w:szCs w:val="28"/>
          <w:lang w:val="en-US"/>
        </w:rPr>
        <w:t xml:space="preserve">  </w:t>
      </w:r>
      <w:r w:rsidRPr="00A03854">
        <w:rPr>
          <w:sz w:val="28"/>
          <w:szCs w:val="28"/>
          <w:lang w:val="en-US"/>
        </w:rPr>
        <w:t>60</w:t>
      </w:r>
      <w:r w:rsidR="00035C04" w:rsidRPr="00A03854">
        <w:rPr>
          <w:sz w:val="28"/>
          <w:szCs w:val="28"/>
          <w:lang w:val="en-US"/>
        </w:rPr>
        <w:t>, 71</w:t>
      </w:r>
      <w:r w:rsidRPr="00A03854">
        <w:rPr>
          <w:sz w:val="28"/>
          <w:szCs w:val="28"/>
          <w:lang w:val="en-US"/>
        </w:rPr>
        <w:t xml:space="preserve"> və </w:t>
      </w:r>
      <w:r w:rsidR="00035C04" w:rsidRPr="00A03854">
        <w:rPr>
          <w:sz w:val="28"/>
          <w:szCs w:val="28"/>
          <w:lang w:val="en-US"/>
        </w:rPr>
        <w:t>12</w:t>
      </w:r>
      <w:r w:rsidRPr="00A03854">
        <w:rPr>
          <w:sz w:val="28"/>
          <w:szCs w:val="28"/>
          <w:lang w:val="en-US"/>
        </w:rPr>
        <w:t>7-ci maddə</w:t>
      </w:r>
      <w:r w:rsidR="00C21916" w:rsidRPr="00A03854">
        <w:rPr>
          <w:sz w:val="28"/>
          <w:szCs w:val="28"/>
          <w:lang w:val="en-US"/>
        </w:rPr>
        <w:t>r</w:t>
      </w:r>
      <w:r w:rsidR="00035C04" w:rsidRPr="00A03854">
        <w:rPr>
          <w:sz w:val="28"/>
          <w:szCs w:val="28"/>
          <w:lang w:val="en-US"/>
        </w:rPr>
        <w:t>i</w:t>
      </w:r>
      <w:r w:rsidRPr="00A03854">
        <w:rPr>
          <w:sz w:val="28"/>
          <w:szCs w:val="28"/>
          <w:lang w:val="en-US"/>
        </w:rPr>
        <w:t>).</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 xml:space="preserve">Belə ki, Konstitusiyanın </w:t>
      </w:r>
      <w:r w:rsidR="00035C04" w:rsidRPr="00A03854">
        <w:rPr>
          <w:sz w:val="28"/>
          <w:szCs w:val="28"/>
          <w:lang w:val="en-US"/>
        </w:rPr>
        <w:t>1</w:t>
      </w:r>
      <w:r w:rsidRPr="00A03854">
        <w:rPr>
          <w:sz w:val="28"/>
          <w:szCs w:val="28"/>
          <w:lang w:val="en-US"/>
        </w:rPr>
        <w:t>2</w:t>
      </w:r>
      <w:r w:rsidR="00035C04" w:rsidRPr="00A03854">
        <w:rPr>
          <w:sz w:val="28"/>
          <w:szCs w:val="28"/>
          <w:lang w:val="en-US"/>
        </w:rPr>
        <w:t>7</w:t>
      </w:r>
      <w:r w:rsidRPr="00A03854">
        <w:rPr>
          <w:sz w:val="28"/>
          <w:szCs w:val="28"/>
          <w:lang w:val="en-US"/>
        </w:rPr>
        <w:t>-ci maddəsinin I</w:t>
      </w:r>
      <w:r w:rsidR="00035C04" w:rsidRPr="00A03854">
        <w:rPr>
          <w:sz w:val="28"/>
          <w:szCs w:val="28"/>
          <w:lang w:val="en-US"/>
        </w:rPr>
        <w:t>V</w:t>
      </w:r>
      <w:r w:rsidRPr="00A03854">
        <w:rPr>
          <w:sz w:val="28"/>
          <w:szCs w:val="28"/>
          <w:lang w:val="en-US"/>
        </w:rPr>
        <w:t xml:space="preserve"> </w:t>
      </w:r>
      <w:r w:rsidR="009173B4" w:rsidRPr="00A03854">
        <w:rPr>
          <w:sz w:val="28"/>
          <w:szCs w:val="28"/>
          <w:lang w:val="en-US"/>
        </w:rPr>
        <w:t>hissəsinə əsasən ədalət mühakiməsi vətəndaşların qanun və məhkəmə qarşısında bərabərliyi əsasında həyata keçirilir.</w:t>
      </w:r>
      <w:proofErr w:type="gramEnd"/>
      <w:r w:rsidR="009173B4" w:rsidRPr="00A03854">
        <w:rPr>
          <w:sz w:val="28"/>
          <w:szCs w:val="28"/>
          <w:lang w:val="en-US"/>
        </w:rPr>
        <w:t xml:space="preserve"> </w:t>
      </w:r>
    </w:p>
    <w:p w:rsidR="00D27BA3" w:rsidRPr="00A03854" w:rsidRDefault="00D27BA3" w:rsidP="00A03854">
      <w:pPr>
        <w:spacing w:after="120"/>
        <w:ind w:firstLine="567"/>
        <w:jc w:val="both"/>
        <w:rPr>
          <w:sz w:val="28"/>
          <w:szCs w:val="28"/>
          <w:lang w:val="en-US"/>
        </w:rPr>
      </w:pPr>
      <w:proofErr w:type="gramStart"/>
      <w:r w:rsidRPr="00A03854">
        <w:rPr>
          <w:sz w:val="28"/>
          <w:szCs w:val="28"/>
          <w:lang w:val="en-US"/>
        </w:rPr>
        <w:t>Konstitusiyanın 60-cı maddəsinin I hissəsinə görə hər kəsin hüquq və azadlıqlarının məhkəmədə müdafiəsinə təminat verilir.</w:t>
      </w:r>
      <w:proofErr w:type="gramEnd"/>
      <w:r w:rsidRPr="00A03854">
        <w:rPr>
          <w:sz w:val="28"/>
          <w:szCs w:val="28"/>
          <w:lang w:val="en-US"/>
        </w:rPr>
        <w:t xml:space="preserve"> </w:t>
      </w:r>
      <w:proofErr w:type="gramStart"/>
      <w:r w:rsidRPr="00A03854">
        <w:rPr>
          <w:sz w:val="28"/>
          <w:szCs w:val="28"/>
          <w:lang w:val="en-US"/>
        </w:rPr>
        <w:t>Bu konstitusiya müddəa</w:t>
      </w:r>
      <w:r w:rsidR="009B3624" w:rsidRPr="00A03854">
        <w:rPr>
          <w:sz w:val="28"/>
          <w:szCs w:val="28"/>
          <w:lang w:val="en-US"/>
        </w:rPr>
        <w:t>sı</w:t>
      </w:r>
      <w:r w:rsidRPr="00A03854">
        <w:rPr>
          <w:sz w:val="28"/>
          <w:szCs w:val="28"/>
          <w:lang w:val="en-US"/>
        </w:rPr>
        <w:t xml:space="preserve"> </w:t>
      </w:r>
      <w:r w:rsidR="00DD6DEE" w:rsidRPr="00A03854">
        <w:rPr>
          <w:sz w:val="28"/>
          <w:szCs w:val="28"/>
          <w:lang w:val="en-US"/>
        </w:rPr>
        <w:t xml:space="preserve">hər kəsin hüquq və azadlıqlarının </w:t>
      </w:r>
      <w:r w:rsidRPr="00A03854">
        <w:rPr>
          <w:sz w:val="28"/>
          <w:szCs w:val="28"/>
          <w:lang w:val="en-US"/>
        </w:rPr>
        <w:t>yalnı</w:t>
      </w:r>
      <w:r w:rsidR="00DD6DEE" w:rsidRPr="00A03854">
        <w:rPr>
          <w:sz w:val="28"/>
          <w:szCs w:val="28"/>
          <w:lang w:val="en-US"/>
        </w:rPr>
        <w:t>z birinci instansiya</w:t>
      </w:r>
      <w:r w:rsidRPr="00A03854">
        <w:rPr>
          <w:sz w:val="28"/>
          <w:szCs w:val="28"/>
          <w:lang w:val="en-US"/>
        </w:rPr>
        <w:t xml:space="preserve"> məhkəmə</w:t>
      </w:r>
      <w:r w:rsidR="00DD6DEE" w:rsidRPr="00A03854">
        <w:rPr>
          <w:sz w:val="28"/>
          <w:szCs w:val="28"/>
          <w:lang w:val="en-US"/>
        </w:rPr>
        <w:t>sində</w:t>
      </w:r>
      <w:r w:rsidRPr="00A03854">
        <w:rPr>
          <w:sz w:val="28"/>
          <w:szCs w:val="28"/>
          <w:lang w:val="en-US"/>
        </w:rPr>
        <w:t xml:space="preserve"> deyil, həmçinin apellyasiya və</w:t>
      </w:r>
      <w:r w:rsidR="00DD6DEE" w:rsidRPr="00A03854">
        <w:rPr>
          <w:sz w:val="28"/>
          <w:szCs w:val="28"/>
          <w:lang w:val="en-US"/>
        </w:rPr>
        <w:t xml:space="preserve"> kassasiya instansiyaları məhkəmələrində də müdafiəsinə təminat verir</w:t>
      </w:r>
      <w:r w:rsidRPr="00A03854">
        <w:rPr>
          <w:sz w:val="28"/>
          <w:szCs w:val="28"/>
          <w:lang w:val="en-US"/>
        </w:rPr>
        <w:t>.</w:t>
      </w:r>
      <w:proofErr w:type="gramEnd"/>
      <w:r w:rsidRPr="00A03854">
        <w:rPr>
          <w:sz w:val="28"/>
          <w:szCs w:val="28"/>
          <w:lang w:val="en-US"/>
        </w:rPr>
        <w:t xml:space="preserve"> </w:t>
      </w:r>
      <w:proofErr w:type="gramStart"/>
      <w:r w:rsidRPr="00A03854">
        <w:rPr>
          <w:sz w:val="28"/>
          <w:szCs w:val="28"/>
          <w:lang w:val="en-US"/>
        </w:rPr>
        <w:t xml:space="preserve">Hər hansı məhkəmə instansiyasına şikayət </w:t>
      </w:r>
      <w:r w:rsidR="0020110C" w:rsidRPr="00A03854">
        <w:rPr>
          <w:sz w:val="28"/>
          <w:szCs w:val="28"/>
          <w:lang w:val="en-US"/>
        </w:rPr>
        <w:t>vermək</w:t>
      </w:r>
      <w:r w:rsidRPr="00A03854">
        <w:rPr>
          <w:sz w:val="28"/>
          <w:szCs w:val="28"/>
          <w:lang w:val="en-US"/>
        </w:rPr>
        <w:t xml:space="preserve"> hüququ məhkəmə müdafiəsi hüququndan irəli gəlir.</w:t>
      </w:r>
      <w:proofErr w:type="gramEnd"/>
      <w:r w:rsidRPr="00A03854">
        <w:rPr>
          <w:sz w:val="28"/>
          <w:szCs w:val="28"/>
          <w:lang w:val="en-US"/>
        </w:rPr>
        <w:t xml:space="preserve"> </w:t>
      </w:r>
    </w:p>
    <w:p w:rsidR="00D27BA3" w:rsidRPr="00A03854" w:rsidRDefault="006E328C" w:rsidP="00A03854">
      <w:pPr>
        <w:spacing w:after="120"/>
        <w:ind w:firstLine="567"/>
        <w:jc w:val="both"/>
        <w:rPr>
          <w:sz w:val="28"/>
          <w:szCs w:val="28"/>
          <w:lang w:val="en-US"/>
        </w:rPr>
      </w:pPr>
      <w:proofErr w:type="gramStart"/>
      <w:r w:rsidRPr="00A03854">
        <w:rPr>
          <w:sz w:val="28"/>
          <w:szCs w:val="28"/>
          <w:lang w:val="en-US"/>
        </w:rPr>
        <w:t xml:space="preserve">Məhkəmə qərarından </w:t>
      </w:r>
      <w:r w:rsidR="0020110C" w:rsidRPr="00A03854">
        <w:rPr>
          <w:sz w:val="28"/>
          <w:szCs w:val="28"/>
          <w:lang w:val="en-US"/>
        </w:rPr>
        <w:t xml:space="preserve">şikayət </w:t>
      </w:r>
      <w:r w:rsidR="00D27BA3" w:rsidRPr="00A03854">
        <w:rPr>
          <w:sz w:val="28"/>
          <w:szCs w:val="28"/>
          <w:lang w:val="en-US"/>
        </w:rPr>
        <w:t>vermək hüququ şəxsin hüquqi statusunu təşkil edən hüquq və vəzifələrin ayrılmaz hissəsi olmaqla</w:t>
      </w:r>
      <w:r w:rsidR="00DD6DEE" w:rsidRPr="00A03854">
        <w:rPr>
          <w:sz w:val="28"/>
          <w:szCs w:val="28"/>
          <w:lang w:val="en-US"/>
        </w:rPr>
        <w:t>,</w:t>
      </w:r>
      <w:r w:rsidR="00D27BA3" w:rsidRPr="00A03854">
        <w:rPr>
          <w:sz w:val="28"/>
          <w:szCs w:val="28"/>
          <w:lang w:val="en-US"/>
        </w:rPr>
        <w:t xml:space="preserve"> qanunvericilikdə birbaşa nəzərdə tutulan hallar istisna olmaqla məhdudlaşdırılmamalı və hər bir </w:t>
      </w:r>
      <w:r w:rsidR="00DD6DEE" w:rsidRPr="00A03854">
        <w:rPr>
          <w:sz w:val="28"/>
          <w:szCs w:val="28"/>
          <w:lang w:val="en-US"/>
        </w:rPr>
        <w:t>şəxs</w:t>
      </w:r>
      <w:r w:rsidR="00D27BA3" w:rsidRPr="00A03854">
        <w:rPr>
          <w:sz w:val="28"/>
          <w:szCs w:val="28"/>
          <w:lang w:val="en-US"/>
        </w:rPr>
        <w:t xml:space="preserve"> üçün təmin olunmalıdır.</w:t>
      </w:r>
      <w:proofErr w:type="gramEnd"/>
    </w:p>
    <w:p w:rsidR="00D27BA3" w:rsidRPr="00A03854" w:rsidRDefault="006346B6" w:rsidP="00A03854">
      <w:pPr>
        <w:spacing w:after="120"/>
        <w:ind w:firstLine="567"/>
        <w:jc w:val="both"/>
        <w:rPr>
          <w:sz w:val="28"/>
          <w:szCs w:val="28"/>
          <w:lang w:val="en-US"/>
        </w:rPr>
      </w:pPr>
      <w:r w:rsidRPr="00A03854">
        <w:rPr>
          <w:sz w:val="28"/>
          <w:szCs w:val="28"/>
          <w:lang w:val="en-US"/>
        </w:rPr>
        <w:lastRenderedPageBreak/>
        <w:t xml:space="preserve">Beləliklə, </w:t>
      </w:r>
      <w:r w:rsidR="00D27BA3" w:rsidRPr="00A03854">
        <w:rPr>
          <w:sz w:val="28"/>
          <w:szCs w:val="28"/>
          <w:lang w:val="en-US"/>
        </w:rPr>
        <w:t>Konstitusiya Məhkəməsinin Plenumu qeyd edir ki, qanuni qüvvəyə minmiş qətnamənin icrasına möhlət verilməsi, həmçinin belə möhlətin verilməsindən imtina edilməsi barədə qərardadlardan tərəflərin şikayə</w:t>
      </w:r>
      <w:r w:rsidR="004239EB" w:rsidRPr="00A03854">
        <w:rPr>
          <w:sz w:val="28"/>
          <w:szCs w:val="28"/>
          <w:lang w:val="en-US"/>
        </w:rPr>
        <w:t>t vermək</w:t>
      </w:r>
      <w:r w:rsidR="00D27BA3" w:rsidRPr="00A03854">
        <w:rPr>
          <w:sz w:val="28"/>
          <w:szCs w:val="28"/>
          <w:lang w:val="en-US"/>
        </w:rPr>
        <w:t xml:space="preserve"> hüququ təmin edilməli, M</w:t>
      </w:r>
      <w:r w:rsidR="004239EB" w:rsidRPr="00A03854">
        <w:rPr>
          <w:sz w:val="28"/>
          <w:szCs w:val="28"/>
          <w:lang w:val="en-US"/>
        </w:rPr>
        <w:t>PM-in</w:t>
      </w:r>
      <w:r w:rsidR="00D27BA3" w:rsidRPr="00A03854">
        <w:rPr>
          <w:sz w:val="28"/>
          <w:szCs w:val="28"/>
          <w:lang w:val="en-US"/>
        </w:rPr>
        <w:t xml:space="preserve"> 231.4-cü maddəsinin müddəaları isə tərəflərdən hər hansı birinin şikayət vermək hüququnu məhdudlaşdıran norma kimi qəbul edil</w:t>
      </w:r>
      <w:r w:rsidR="004239EB" w:rsidRPr="00A03854">
        <w:rPr>
          <w:sz w:val="28"/>
          <w:szCs w:val="28"/>
          <w:lang w:val="en-US"/>
        </w:rPr>
        <w:t>məməlidir</w:t>
      </w:r>
      <w:r w:rsidR="00D27BA3" w:rsidRPr="00A03854">
        <w:rPr>
          <w:sz w:val="28"/>
          <w:szCs w:val="28"/>
          <w:lang w:val="en-US"/>
        </w:rPr>
        <w:t xml:space="preserve">. </w:t>
      </w:r>
    </w:p>
    <w:p w:rsidR="004239EB" w:rsidRPr="00A03854" w:rsidRDefault="004239EB" w:rsidP="00A03854">
      <w:pPr>
        <w:spacing w:after="120"/>
        <w:ind w:firstLine="567"/>
        <w:jc w:val="both"/>
        <w:rPr>
          <w:sz w:val="28"/>
          <w:szCs w:val="28"/>
          <w:lang w:val="en-US"/>
        </w:rPr>
      </w:pPr>
      <w:proofErr w:type="gramStart"/>
      <w:r w:rsidRPr="00A03854">
        <w:rPr>
          <w:sz w:val="28"/>
          <w:szCs w:val="28"/>
          <w:lang w:val="en-US"/>
        </w:rPr>
        <w:t>Yuxarıda qeyd olunanlara əsasən Konstitusiya Məhkəməsinin Plenumu belə nəticəyə gəlir ki, MPM-in 231.4-cü maddəsi qətnamənin icrasına möhlət verilməsi barədə ərizənin təmin olunub-olunmamasından asılı olmayaraq</w:t>
      </w:r>
      <w:r w:rsidR="00D30DBD" w:rsidRPr="00A03854">
        <w:rPr>
          <w:sz w:val="28"/>
          <w:szCs w:val="28"/>
          <w:lang w:val="en-US"/>
        </w:rPr>
        <w:t>,</w:t>
      </w:r>
      <w:r w:rsidRPr="00A03854">
        <w:rPr>
          <w:sz w:val="28"/>
          <w:szCs w:val="28"/>
          <w:lang w:val="en-US"/>
        </w:rPr>
        <w:t xml:space="preserve"> işdə iştirak edən şəxslərin məhkəmə qərardadından şikayət vermək hüququnu ehtiva edir.</w:t>
      </w:r>
      <w:proofErr w:type="gramEnd"/>
    </w:p>
    <w:p w:rsidR="00A03854" w:rsidRDefault="00D27BA3" w:rsidP="00A03854">
      <w:pPr>
        <w:spacing w:after="120"/>
        <w:ind w:firstLine="567"/>
        <w:jc w:val="both"/>
        <w:rPr>
          <w:sz w:val="28"/>
          <w:szCs w:val="28"/>
          <w:lang w:val="en-US"/>
        </w:rPr>
      </w:pPr>
      <w:r w:rsidRPr="00A03854">
        <w:rPr>
          <w:sz w:val="28"/>
          <w:szCs w:val="28"/>
          <w:lang w:val="en-US"/>
        </w:rPr>
        <w:t xml:space="preserve">Azərbaycan Respublikası Konstitusiyasının 130-cu maddəsinin VI hissəsini, </w:t>
      </w:r>
      <w:r w:rsidR="004239EB" w:rsidRPr="00A03854">
        <w:rPr>
          <w:sz w:val="28"/>
          <w:szCs w:val="28"/>
          <w:lang w:val="en-US"/>
        </w:rPr>
        <w:t>“</w:t>
      </w:r>
      <w:r w:rsidRPr="00A03854">
        <w:rPr>
          <w:sz w:val="28"/>
          <w:szCs w:val="28"/>
          <w:lang w:val="en-US"/>
        </w:rPr>
        <w:t>Konstitusiya Məhkəmə</w:t>
      </w:r>
      <w:r w:rsidR="004239EB" w:rsidRPr="00A03854">
        <w:rPr>
          <w:sz w:val="28"/>
          <w:szCs w:val="28"/>
          <w:lang w:val="en-US"/>
        </w:rPr>
        <w:t>si haqqında”</w:t>
      </w:r>
      <w:r w:rsidRPr="00A03854">
        <w:rPr>
          <w:sz w:val="28"/>
          <w:szCs w:val="28"/>
          <w:lang w:val="en-US"/>
        </w:rPr>
        <w:t xml:space="preserve"> Azərbaycan Respublikası Qanununun 60, 63, 65-67 və 69-cu maddələrini rəhbər tutaraq Azərbaycan Respublikası Konstitusiya Məhkəməsinin Plenumu </w:t>
      </w:r>
    </w:p>
    <w:p w:rsidR="00A03854" w:rsidRPr="00A03854" w:rsidRDefault="00A03854" w:rsidP="00A03854">
      <w:pPr>
        <w:spacing w:after="120"/>
        <w:ind w:firstLine="567"/>
        <w:jc w:val="both"/>
        <w:rPr>
          <w:sz w:val="28"/>
          <w:szCs w:val="28"/>
          <w:lang w:val="en-US"/>
        </w:rPr>
      </w:pPr>
    </w:p>
    <w:p w:rsidR="00D27BA3" w:rsidRPr="00A03854" w:rsidRDefault="00D27BA3" w:rsidP="00A03854">
      <w:pPr>
        <w:spacing w:after="120"/>
        <w:jc w:val="center"/>
        <w:rPr>
          <w:b/>
          <w:sz w:val="28"/>
          <w:szCs w:val="28"/>
          <w:lang w:val="en-US"/>
        </w:rPr>
      </w:pPr>
      <w:r w:rsidRPr="00A03854">
        <w:rPr>
          <w:b/>
          <w:sz w:val="28"/>
          <w:szCs w:val="28"/>
          <w:lang w:val="en-US"/>
        </w:rPr>
        <w:t>QƏRARA ALDI:</w:t>
      </w:r>
    </w:p>
    <w:p w:rsidR="00A03854" w:rsidRPr="00A03854" w:rsidRDefault="00A03854" w:rsidP="00A03854">
      <w:pPr>
        <w:spacing w:after="120"/>
        <w:ind w:firstLine="567"/>
        <w:jc w:val="both"/>
        <w:rPr>
          <w:b/>
          <w:sz w:val="28"/>
          <w:szCs w:val="28"/>
          <w:lang w:val="en-US"/>
        </w:rPr>
      </w:pPr>
    </w:p>
    <w:p w:rsidR="00221B98" w:rsidRPr="00A03854" w:rsidRDefault="00D27BA3" w:rsidP="00A03854">
      <w:pPr>
        <w:spacing w:after="120"/>
        <w:ind w:firstLine="567"/>
        <w:jc w:val="both"/>
        <w:rPr>
          <w:sz w:val="28"/>
          <w:szCs w:val="28"/>
          <w:lang w:val="en-US"/>
        </w:rPr>
      </w:pPr>
      <w:proofErr w:type="gramStart"/>
      <w:r w:rsidRPr="00A03854">
        <w:rPr>
          <w:sz w:val="28"/>
          <w:szCs w:val="28"/>
          <w:lang w:val="en-US"/>
        </w:rPr>
        <w:t xml:space="preserve">1. </w:t>
      </w:r>
      <w:r w:rsidR="00221B98" w:rsidRPr="00A03854">
        <w:rPr>
          <w:sz w:val="28"/>
          <w:szCs w:val="28"/>
          <w:lang w:val="en-US"/>
        </w:rPr>
        <w:t>Azərbaycan Respublikası Mülki Prosessual Məcəlləsinin 231.4-cü maddəsi qətnamənin icrasına möhlət verilməsi barədə ərizənin təmin olunub-olunmamasından asılı olmayaraq, işdə iştirak edən şəxslərin məhkəmə qərardadından şikayət vermək hüququnu ehtiva edir.</w:t>
      </w:r>
      <w:proofErr w:type="gramEnd"/>
    </w:p>
    <w:p w:rsidR="00D27BA3" w:rsidRPr="00A03854" w:rsidRDefault="00D27BA3" w:rsidP="00A03854">
      <w:pPr>
        <w:spacing w:after="120"/>
        <w:ind w:firstLine="567"/>
        <w:jc w:val="both"/>
        <w:rPr>
          <w:sz w:val="28"/>
          <w:szCs w:val="28"/>
          <w:lang w:val="en-US"/>
        </w:rPr>
      </w:pPr>
      <w:r w:rsidRPr="00A03854">
        <w:rPr>
          <w:sz w:val="28"/>
          <w:szCs w:val="28"/>
          <w:lang w:val="en-US"/>
        </w:rPr>
        <w:t>2.  Qərar dərc edildiyi gündən qüvvəyə minir.</w:t>
      </w:r>
    </w:p>
    <w:p w:rsidR="00D27BA3" w:rsidRPr="00A03854" w:rsidRDefault="00D27BA3" w:rsidP="00A03854">
      <w:pPr>
        <w:spacing w:after="120"/>
        <w:ind w:firstLine="567"/>
        <w:jc w:val="both"/>
        <w:rPr>
          <w:sz w:val="28"/>
          <w:szCs w:val="28"/>
          <w:lang w:val="en-US"/>
        </w:rPr>
      </w:pPr>
      <w:r w:rsidRPr="00A03854">
        <w:rPr>
          <w:sz w:val="28"/>
          <w:szCs w:val="28"/>
          <w:lang w:val="en-US"/>
        </w:rPr>
        <w:t>3. Qərar  “Azərbaycan”, “Respublika”, “Xalq qəzeti”, “Bakinski  raboçi” qəzetlərində</w:t>
      </w:r>
      <w:r w:rsidR="00A2343A" w:rsidRPr="00A03854">
        <w:rPr>
          <w:sz w:val="28"/>
          <w:szCs w:val="28"/>
          <w:lang w:val="en-US"/>
        </w:rPr>
        <w:t xml:space="preserve">, </w:t>
      </w:r>
      <w:r w:rsidRPr="00A03854">
        <w:rPr>
          <w:sz w:val="28"/>
          <w:szCs w:val="28"/>
          <w:lang w:val="en-US"/>
        </w:rPr>
        <w:t>“Azərbaycan Respublikası Konstitusiya Məhkəməsinin Məlumatı”nda dərc edilsin.</w:t>
      </w:r>
    </w:p>
    <w:p w:rsidR="00D27BA3" w:rsidRPr="00A03854" w:rsidRDefault="00D27BA3" w:rsidP="00A03854">
      <w:pPr>
        <w:spacing w:after="120"/>
        <w:ind w:firstLine="567"/>
        <w:jc w:val="both"/>
        <w:rPr>
          <w:sz w:val="28"/>
          <w:szCs w:val="28"/>
          <w:lang w:val="en-US"/>
        </w:rPr>
      </w:pPr>
      <w:r w:rsidRPr="00A03854">
        <w:rPr>
          <w:sz w:val="28"/>
          <w:szCs w:val="28"/>
          <w:lang w:val="en-US"/>
        </w:rPr>
        <w:t xml:space="preserve">4. Qərar qətidir, heç bir orqan və ya şəxs tərəfindən ləğv edilə, dəyişdirilə və ya rəsmi təfsir edilə bilməz. </w:t>
      </w:r>
    </w:p>
    <w:p w:rsidR="008A0B9D" w:rsidRPr="00A03854" w:rsidRDefault="008A0B9D" w:rsidP="00A03854">
      <w:pPr>
        <w:spacing w:after="120"/>
        <w:ind w:firstLine="567"/>
        <w:jc w:val="both"/>
        <w:rPr>
          <w:sz w:val="28"/>
          <w:szCs w:val="28"/>
          <w:lang w:val="en-US"/>
        </w:rPr>
      </w:pPr>
    </w:p>
    <w:p w:rsidR="00D20338" w:rsidRDefault="00D27BA3" w:rsidP="00A03854">
      <w:pPr>
        <w:spacing w:after="120"/>
        <w:ind w:firstLine="567"/>
        <w:jc w:val="both"/>
        <w:rPr>
          <w:b/>
          <w:sz w:val="28"/>
          <w:szCs w:val="28"/>
          <w:lang w:val="az-Latn-AZ"/>
        </w:rPr>
      </w:pPr>
      <w:r w:rsidRPr="00A03854">
        <w:rPr>
          <w:b/>
          <w:sz w:val="28"/>
          <w:szCs w:val="28"/>
        </w:rPr>
        <w:t xml:space="preserve">Sədr              </w:t>
      </w:r>
      <w:r w:rsidRPr="00A03854">
        <w:rPr>
          <w:b/>
          <w:sz w:val="28"/>
          <w:szCs w:val="28"/>
        </w:rPr>
        <w:tab/>
      </w:r>
      <w:r w:rsidRPr="00A03854">
        <w:rPr>
          <w:b/>
          <w:sz w:val="28"/>
          <w:szCs w:val="28"/>
        </w:rPr>
        <w:tab/>
      </w:r>
      <w:r w:rsidRPr="00A03854">
        <w:rPr>
          <w:b/>
          <w:sz w:val="28"/>
          <w:szCs w:val="28"/>
        </w:rPr>
        <w:tab/>
      </w:r>
      <w:r w:rsidRPr="00A03854">
        <w:rPr>
          <w:b/>
          <w:sz w:val="28"/>
          <w:szCs w:val="28"/>
        </w:rPr>
        <w:tab/>
      </w:r>
      <w:r w:rsidRPr="00A03854">
        <w:rPr>
          <w:b/>
          <w:sz w:val="28"/>
          <w:szCs w:val="28"/>
        </w:rPr>
        <w:tab/>
      </w:r>
      <w:r w:rsidRPr="00A03854">
        <w:rPr>
          <w:b/>
          <w:sz w:val="28"/>
          <w:szCs w:val="28"/>
        </w:rPr>
        <w:tab/>
        <w:t xml:space="preserve">         </w:t>
      </w:r>
      <w:r w:rsidR="00421D7A" w:rsidRPr="00A03854">
        <w:rPr>
          <w:b/>
          <w:sz w:val="28"/>
          <w:szCs w:val="28"/>
        </w:rPr>
        <w:t xml:space="preserve">    </w:t>
      </w:r>
      <w:r w:rsidR="009A1AF8" w:rsidRPr="00A03854">
        <w:rPr>
          <w:b/>
          <w:sz w:val="28"/>
          <w:szCs w:val="28"/>
        </w:rPr>
        <w:t xml:space="preserve">     </w:t>
      </w:r>
      <w:r w:rsidR="00421D7A" w:rsidRPr="00A03854">
        <w:rPr>
          <w:b/>
          <w:sz w:val="28"/>
          <w:szCs w:val="28"/>
        </w:rPr>
        <w:t xml:space="preserve"> </w:t>
      </w:r>
      <w:r w:rsidRPr="00A03854">
        <w:rPr>
          <w:b/>
          <w:sz w:val="28"/>
          <w:szCs w:val="28"/>
        </w:rPr>
        <w:t>Fərhad Abdullayev</w:t>
      </w:r>
    </w:p>
    <w:p w:rsidR="00A03854" w:rsidRPr="00A03854" w:rsidRDefault="00A03854" w:rsidP="00A03854">
      <w:pPr>
        <w:spacing w:after="120"/>
        <w:ind w:firstLine="567"/>
        <w:jc w:val="both"/>
        <w:rPr>
          <w:b/>
          <w:sz w:val="28"/>
          <w:szCs w:val="28"/>
          <w:lang w:val="az-Latn-AZ"/>
        </w:rPr>
      </w:pPr>
    </w:p>
    <w:sectPr w:rsidR="00A03854" w:rsidRPr="00A03854" w:rsidSect="00A03854">
      <w:footerReference w:type="default" r:id="rId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CCF" w:rsidRDefault="008B2CCF" w:rsidP="0024360B">
      <w:r>
        <w:separator/>
      </w:r>
    </w:p>
  </w:endnote>
  <w:endnote w:type="continuationSeparator" w:id="0">
    <w:p w:rsidR="008B2CCF" w:rsidRDefault="008B2CCF" w:rsidP="002436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3563"/>
      <w:docPartObj>
        <w:docPartGallery w:val="Page Numbers (Bottom of Page)"/>
        <w:docPartUnique/>
      </w:docPartObj>
    </w:sdtPr>
    <w:sdtContent>
      <w:p w:rsidR="00156B3C" w:rsidRDefault="00593D41" w:rsidP="00156B3C">
        <w:pPr>
          <w:pStyle w:val="a7"/>
          <w:jc w:val="right"/>
        </w:pPr>
        <w:r>
          <w:fldChar w:fldCharType="begin"/>
        </w:r>
        <w:r w:rsidR="00603170">
          <w:instrText xml:space="preserve"> PAGE   \* MERGEFORMAT </w:instrText>
        </w:r>
        <w:r>
          <w:fldChar w:fldCharType="separate"/>
        </w:r>
        <w:r w:rsidR="00A03854">
          <w:rPr>
            <w:noProof/>
          </w:rPr>
          <w:t>2</w:t>
        </w:r>
        <w:r>
          <w:fldChar w:fldCharType="end"/>
        </w:r>
      </w:p>
    </w:sdtContent>
  </w:sdt>
  <w:p w:rsidR="00156B3C" w:rsidRDefault="008B2CCF" w:rsidP="00156B3C">
    <w:pPr>
      <w:pStyle w:val="a7"/>
      <w:rPr>
        <w:sz w:val="28"/>
        <w:szCs w:val="28"/>
        <w:lang w:val="az-Latn-AZ"/>
      </w:rPr>
    </w:pPr>
  </w:p>
  <w:p w:rsidR="00156B3C" w:rsidRPr="001A5334" w:rsidRDefault="00603170" w:rsidP="00156B3C">
    <w:pPr>
      <w:pStyle w:val="a7"/>
      <w:rPr>
        <w:sz w:val="28"/>
        <w:szCs w:val="28"/>
        <w:lang w:val="az-Latn-AZ"/>
      </w:rPr>
    </w:pPr>
    <w:r>
      <w:rPr>
        <w:sz w:val="28"/>
        <w:szCs w:val="28"/>
        <w:lang w:val="az-Latn-AZ"/>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CCF" w:rsidRDefault="008B2CCF" w:rsidP="0024360B">
      <w:r>
        <w:separator/>
      </w:r>
    </w:p>
  </w:footnote>
  <w:footnote w:type="continuationSeparator" w:id="0">
    <w:p w:rsidR="008B2CCF" w:rsidRDefault="008B2CCF" w:rsidP="002436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27BA3"/>
    <w:rsid w:val="00017D88"/>
    <w:rsid w:val="0002676A"/>
    <w:rsid w:val="00035C04"/>
    <w:rsid w:val="00044B33"/>
    <w:rsid w:val="0005370E"/>
    <w:rsid w:val="00056B9B"/>
    <w:rsid w:val="00072F7C"/>
    <w:rsid w:val="000753E6"/>
    <w:rsid w:val="000A57FF"/>
    <w:rsid w:val="000B1B43"/>
    <w:rsid w:val="000D1A08"/>
    <w:rsid w:val="000F189B"/>
    <w:rsid w:val="001132D0"/>
    <w:rsid w:val="00120DE9"/>
    <w:rsid w:val="00123F1F"/>
    <w:rsid w:val="00132E63"/>
    <w:rsid w:val="00136CF2"/>
    <w:rsid w:val="00142E16"/>
    <w:rsid w:val="00146487"/>
    <w:rsid w:val="001542D4"/>
    <w:rsid w:val="00161480"/>
    <w:rsid w:val="0017431E"/>
    <w:rsid w:val="001A2DEC"/>
    <w:rsid w:val="001B1BE2"/>
    <w:rsid w:val="001E151A"/>
    <w:rsid w:val="001E32C1"/>
    <w:rsid w:val="0020110C"/>
    <w:rsid w:val="00221B98"/>
    <w:rsid w:val="0024360B"/>
    <w:rsid w:val="00261D6E"/>
    <w:rsid w:val="00276454"/>
    <w:rsid w:val="002B6D5D"/>
    <w:rsid w:val="002C37CD"/>
    <w:rsid w:val="002C76CC"/>
    <w:rsid w:val="002D7A5A"/>
    <w:rsid w:val="002F2F80"/>
    <w:rsid w:val="002F4349"/>
    <w:rsid w:val="0030449B"/>
    <w:rsid w:val="003135F2"/>
    <w:rsid w:val="0033449C"/>
    <w:rsid w:val="0034315C"/>
    <w:rsid w:val="00346B6B"/>
    <w:rsid w:val="003822A0"/>
    <w:rsid w:val="003C16CF"/>
    <w:rsid w:val="003D18F6"/>
    <w:rsid w:val="003F075F"/>
    <w:rsid w:val="00403A16"/>
    <w:rsid w:val="00407E0B"/>
    <w:rsid w:val="00421D7A"/>
    <w:rsid w:val="004239EB"/>
    <w:rsid w:val="00453E56"/>
    <w:rsid w:val="00467C44"/>
    <w:rsid w:val="00472758"/>
    <w:rsid w:val="00481AFA"/>
    <w:rsid w:val="00487353"/>
    <w:rsid w:val="0049202F"/>
    <w:rsid w:val="004A1833"/>
    <w:rsid w:val="004B1D36"/>
    <w:rsid w:val="004C2081"/>
    <w:rsid w:val="004F1846"/>
    <w:rsid w:val="00512EBB"/>
    <w:rsid w:val="00523F0C"/>
    <w:rsid w:val="00545E53"/>
    <w:rsid w:val="00593D41"/>
    <w:rsid w:val="005A44BF"/>
    <w:rsid w:val="005C4261"/>
    <w:rsid w:val="005C6FEA"/>
    <w:rsid w:val="005E6C17"/>
    <w:rsid w:val="005F00A2"/>
    <w:rsid w:val="005F7BB7"/>
    <w:rsid w:val="00603170"/>
    <w:rsid w:val="0063154F"/>
    <w:rsid w:val="00631B10"/>
    <w:rsid w:val="006346B6"/>
    <w:rsid w:val="00634FA4"/>
    <w:rsid w:val="00640261"/>
    <w:rsid w:val="00664307"/>
    <w:rsid w:val="006644D0"/>
    <w:rsid w:val="00675009"/>
    <w:rsid w:val="006946D3"/>
    <w:rsid w:val="006E328C"/>
    <w:rsid w:val="006E3B6B"/>
    <w:rsid w:val="006F1468"/>
    <w:rsid w:val="006F5D3E"/>
    <w:rsid w:val="00705C66"/>
    <w:rsid w:val="00710CAF"/>
    <w:rsid w:val="00722B41"/>
    <w:rsid w:val="00745764"/>
    <w:rsid w:val="00760FC5"/>
    <w:rsid w:val="007E14B2"/>
    <w:rsid w:val="008035E8"/>
    <w:rsid w:val="008044C7"/>
    <w:rsid w:val="008133C2"/>
    <w:rsid w:val="00821E25"/>
    <w:rsid w:val="00855DE1"/>
    <w:rsid w:val="00856F89"/>
    <w:rsid w:val="0086456F"/>
    <w:rsid w:val="008A0B9D"/>
    <w:rsid w:val="008B2CCF"/>
    <w:rsid w:val="008D1791"/>
    <w:rsid w:val="008E3445"/>
    <w:rsid w:val="008E5481"/>
    <w:rsid w:val="00910AD3"/>
    <w:rsid w:val="009173B4"/>
    <w:rsid w:val="00923188"/>
    <w:rsid w:val="00960883"/>
    <w:rsid w:val="009839F3"/>
    <w:rsid w:val="00984AED"/>
    <w:rsid w:val="009A1AF8"/>
    <w:rsid w:val="009B1EA9"/>
    <w:rsid w:val="009B3624"/>
    <w:rsid w:val="009D0155"/>
    <w:rsid w:val="009D5A9C"/>
    <w:rsid w:val="009E7BD4"/>
    <w:rsid w:val="00A03854"/>
    <w:rsid w:val="00A1101A"/>
    <w:rsid w:val="00A2343A"/>
    <w:rsid w:val="00A3560A"/>
    <w:rsid w:val="00A37274"/>
    <w:rsid w:val="00A7270A"/>
    <w:rsid w:val="00A84169"/>
    <w:rsid w:val="00A8456F"/>
    <w:rsid w:val="00A969E5"/>
    <w:rsid w:val="00AA29D2"/>
    <w:rsid w:val="00AC20F1"/>
    <w:rsid w:val="00AD1BDB"/>
    <w:rsid w:val="00B3507B"/>
    <w:rsid w:val="00B35790"/>
    <w:rsid w:val="00B50566"/>
    <w:rsid w:val="00B57A63"/>
    <w:rsid w:val="00B766CF"/>
    <w:rsid w:val="00B778C3"/>
    <w:rsid w:val="00B85ED5"/>
    <w:rsid w:val="00B96951"/>
    <w:rsid w:val="00BA3124"/>
    <w:rsid w:val="00BC14CB"/>
    <w:rsid w:val="00BC1D51"/>
    <w:rsid w:val="00BC21A3"/>
    <w:rsid w:val="00BC69E2"/>
    <w:rsid w:val="00BE2D49"/>
    <w:rsid w:val="00BE55E6"/>
    <w:rsid w:val="00BF79B5"/>
    <w:rsid w:val="00C13166"/>
    <w:rsid w:val="00C21916"/>
    <w:rsid w:val="00C42ACF"/>
    <w:rsid w:val="00C805A0"/>
    <w:rsid w:val="00CE1427"/>
    <w:rsid w:val="00CE4E77"/>
    <w:rsid w:val="00D20338"/>
    <w:rsid w:val="00D27BA3"/>
    <w:rsid w:val="00D30DBD"/>
    <w:rsid w:val="00D864D5"/>
    <w:rsid w:val="00DB6A7F"/>
    <w:rsid w:val="00DD6DEE"/>
    <w:rsid w:val="00DE7182"/>
    <w:rsid w:val="00E04262"/>
    <w:rsid w:val="00E17DBD"/>
    <w:rsid w:val="00E3526B"/>
    <w:rsid w:val="00E41ECE"/>
    <w:rsid w:val="00E432D8"/>
    <w:rsid w:val="00E7261C"/>
    <w:rsid w:val="00EA1F26"/>
    <w:rsid w:val="00EC5B52"/>
    <w:rsid w:val="00F32E09"/>
    <w:rsid w:val="00F33F1F"/>
    <w:rsid w:val="00F66E6E"/>
    <w:rsid w:val="00F70DE6"/>
    <w:rsid w:val="00F91074"/>
    <w:rsid w:val="00FA2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BA3"/>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D27BA3"/>
    <w:pPr>
      <w:keepNext/>
      <w:outlineLvl w:val="0"/>
    </w:pPr>
    <w:rPr>
      <w:rFonts w:ascii="Times Roman AzLat" w:eastAsia="Times New Roman" w:hAnsi="Times Roman AzLat"/>
      <w:sz w:val="28"/>
    </w:rPr>
  </w:style>
  <w:style w:type="paragraph" w:styleId="3">
    <w:name w:val="heading 3"/>
    <w:basedOn w:val="a"/>
    <w:next w:val="a"/>
    <w:link w:val="30"/>
    <w:uiPriority w:val="9"/>
    <w:semiHidden/>
    <w:unhideWhenUsed/>
    <w:qFormat/>
    <w:rsid w:val="00D27BA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7BA3"/>
    <w:rPr>
      <w:rFonts w:ascii="Times Roman AzLat" w:eastAsia="Times New Roman" w:hAnsi="Times Roman AzLat" w:cs="Times New Roman"/>
      <w:sz w:val="28"/>
      <w:szCs w:val="24"/>
      <w:lang w:eastAsia="ru-RU"/>
    </w:rPr>
  </w:style>
  <w:style w:type="character" w:customStyle="1" w:styleId="30">
    <w:name w:val="Заголовок 3 Знак"/>
    <w:basedOn w:val="a0"/>
    <w:link w:val="3"/>
    <w:uiPriority w:val="9"/>
    <w:semiHidden/>
    <w:rsid w:val="00D27BA3"/>
    <w:rPr>
      <w:rFonts w:asciiTheme="majorHAnsi" w:eastAsiaTheme="majorEastAsia" w:hAnsiTheme="majorHAnsi" w:cstheme="majorBidi"/>
      <w:b/>
      <w:bCs/>
      <w:color w:val="4F81BD" w:themeColor="accent1"/>
      <w:sz w:val="24"/>
      <w:szCs w:val="24"/>
      <w:lang w:eastAsia="ru-RU"/>
    </w:rPr>
  </w:style>
  <w:style w:type="paragraph" w:styleId="a3">
    <w:name w:val="Body Text Indent"/>
    <w:basedOn w:val="a"/>
    <w:link w:val="a4"/>
    <w:rsid w:val="00D27BA3"/>
    <w:pPr>
      <w:spacing w:after="120"/>
      <w:ind w:left="283"/>
    </w:pPr>
  </w:style>
  <w:style w:type="character" w:customStyle="1" w:styleId="a4">
    <w:name w:val="Основной текст с отступом Знак"/>
    <w:basedOn w:val="a0"/>
    <w:link w:val="a3"/>
    <w:rsid w:val="00D27BA3"/>
    <w:rPr>
      <w:rFonts w:ascii="Times New Roman" w:eastAsia="Calibri" w:hAnsi="Times New Roman" w:cs="Times New Roman"/>
      <w:sz w:val="24"/>
      <w:szCs w:val="24"/>
      <w:lang w:eastAsia="ru-RU"/>
    </w:rPr>
  </w:style>
  <w:style w:type="paragraph" w:styleId="a5">
    <w:name w:val="Title"/>
    <w:basedOn w:val="a"/>
    <w:link w:val="a6"/>
    <w:uiPriority w:val="99"/>
    <w:qFormat/>
    <w:rsid w:val="00D27BA3"/>
    <w:pPr>
      <w:spacing w:line="360" w:lineRule="auto"/>
      <w:ind w:firstLine="567"/>
      <w:jc w:val="center"/>
    </w:pPr>
    <w:rPr>
      <w:rFonts w:ascii="Times Roman AzLat" w:eastAsia="Times New Roman" w:hAnsi="Times Roman AzLat"/>
      <w:b/>
      <w:sz w:val="28"/>
      <w:szCs w:val="20"/>
    </w:rPr>
  </w:style>
  <w:style w:type="character" w:customStyle="1" w:styleId="TitleChar">
    <w:name w:val="Title Char"/>
    <w:basedOn w:val="a0"/>
    <w:uiPriority w:val="10"/>
    <w:rsid w:val="00D27BA3"/>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6">
    <w:name w:val="Название Знак"/>
    <w:basedOn w:val="a0"/>
    <w:link w:val="a5"/>
    <w:uiPriority w:val="99"/>
    <w:locked/>
    <w:rsid w:val="00D27BA3"/>
    <w:rPr>
      <w:rFonts w:ascii="Times Roman AzLat" w:eastAsia="Times New Roman" w:hAnsi="Times Roman AzLat" w:cs="Times New Roman"/>
      <w:b/>
      <w:sz w:val="28"/>
      <w:szCs w:val="20"/>
      <w:lang w:eastAsia="ru-RU"/>
    </w:rPr>
  </w:style>
  <w:style w:type="paragraph" w:styleId="a7">
    <w:name w:val="footer"/>
    <w:basedOn w:val="a"/>
    <w:link w:val="a8"/>
    <w:uiPriority w:val="99"/>
    <w:unhideWhenUsed/>
    <w:rsid w:val="00D27BA3"/>
    <w:pPr>
      <w:tabs>
        <w:tab w:val="center" w:pos="4677"/>
        <w:tab w:val="right" w:pos="9355"/>
      </w:tabs>
    </w:pPr>
  </w:style>
  <w:style w:type="character" w:customStyle="1" w:styleId="a8">
    <w:name w:val="Нижний колонтитул Знак"/>
    <w:basedOn w:val="a0"/>
    <w:link w:val="a7"/>
    <w:uiPriority w:val="99"/>
    <w:rsid w:val="00D27BA3"/>
    <w:rPr>
      <w:rFonts w:ascii="Times New Roman" w:eastAsia="Calibri" w:hAnsi="Times New Roman" w:cs="Times New Roman"/>
      <w:sz w:val="24"/>
      <w:szCs w:val="24"/>
      <w:lang w:eastAsia="ru-RU"/>
    </w:rPr>
  </w:style>
  <w:style w:type="character" w:customStyle="1" w:styleId="apple-converted-space">
    <w:name w:val="apple-converted-space"/>
    <w:basedOn w:val="a0"/>
    <w:rsid w:val="00D27BA3"/>
  </w:style>
  <w:style w:type="paragraph" w:styleId="a9">
    <w:name w:val="Body Text"/>
    <w:basedOn w:val="a"/>
    <w:link w:val="aa"/>
    <w:uiPriority w:val="99"/>
    <w:unhideWhenUsed/>
    <w:rsid w:val="00D27BA3"/>
    <w:pPr>
      <w:spacing w:after="120"/>
    </w:pPr>
  </w:style>
  <w:style w:type="character" w:customStyle="1" w:styleId="aa">
    <w:name w:val="Основной текст Знак"/>
    <w:basedOn w:val="a0"/>
    <w:link w:val="a9"/>
    <w:uiPriority w:val="99"/>
    <w:rsid w:val="00D27BA3"/>
    <w:rPr>
      <w:rFonts w:ascii="Times New Roman" w:eastAsia="Calibri" w:hAnsi="Times New Roman" w:cs="Times New Roman"/>
      <w:sz w:val="24"/>
      <w:szCs w:val="24"/>
      <w:lang w:eastAsia="ru-RU"/>
    </w:rPr>
  </w:style>
  <w:style w:type="paragraph" w:customStyle="1" w:styleId="11">
    <w:name w:val="Без интервала1"/>
    <w:qFormat/>
    <w:rsid w:val="008A0B9D"/>
    <w:pPr>
      <w:spacing w:after="0" w:line="240" w:lineRule="auto"/>
    </w:pPr>
    <w:rPr>
      <w:rFonts w:ascii="Times New Roman" w:eastAsia="MS Mincho" w:hAnsi="Times New Roman" w:cs="Times New Roman"/>
      <w:sz w:val="24"/>
      <w:szCs w:val="24"/>
      <w:lang w:eastAsia="ru-RU"/>
    </w:rPr>
  </w:style>
  <w:style w:type="character" w:styleId="ab">
    <w:name w:val="Hyperlink"/>
    <w:semiHidden/>
    <w:unhideWhenUsed/>
    <w:rsid w:val="001E151A"/>
    <w:rPr>
      <w:color w:val="0000FF"/>
      <w:u w:val="single"/>
    </w:rPr>
  </w:style>
  <w:style w:type="paragraph" w:styleId="ac">
    <w:name w:val="Normal (Web)"/>
    <w:basedOn w:val="a"/>
    <w:semiHidden/>
    <w:unhideWhenUsed/>
    <w:rsid w:val="001E151A"/>
    <w:pPr>
      <w:spacing w:before="100" w:beforeAutospacing="1" w:after="100" w:afterAutospacing="1"/>
    </w:pPr>
    <w:rPr>
      <w:rFonts w:eastAsia="MS Minch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BA3"/>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D27BA3"/>
    <w:pPr>
      <w:keepNext/>
      <w:outlineLvl w:val="0"/>
    </w:pPr>
    <w:rPr>
      <w:rFonts w:ascii="Times Roman AzLat" w:eastAsia="Times New Roman" w:hAnsi="Times Roman AzLat"/>
      <w:sz w:val="28"/>
    </w:rPr>
  </w:style>
  <w:style w:type="paragraph" w:styleId="3">
    <w:name w:val="heading 3"/>
    <w:basedOn w:val="a"/>
    <w:next w:val="a"/>
    <w:link w:val="30"/>
    <w:uiPriority w:val="9"/>
    <w:semiHidden/>
    <w:unhideWhenUsed/>
    <w:qFormat/>
    <w:rsid w:val="00D27BA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7BA3"/>
    <w:rPr>
      <w:rFonts w:ascii="Times Roman AzLat" w:eastAsia="Times New Roman" w:hAnsi="Times Roman AzLat" w:cs="Times New Roman"/>
      <w:sz w:val="28"/>
      <w:szCs w:val="24"/>
      <w:lang w:eastAsia="ru-RU"/>
    </w:rPr>
  </w:style>
  <w:style w:type="character" w:customStyle="1" w:styleId="30">
    <w:name w:val="Заголовок 3 Знак"/>
    <w:basedOn w:val="a0"/>
    <w:link w:val="3"/>
    <w:uiPriority w:val="9"/>
    <w:semiHidden/>
    <w:rsid w:val="00D27BA3"/>
    <w:rPr>
      <w:rFonts w:asciiTheme="majorHAnsi" w:eastAsiaTheme="majorEastAsia" w:hAnsiTheme="majorHAnsi" w:cstheme="majorBidi"/>
      <w:b/>
      <w:bCs/>
      <w:color w:val="4F81BD" w:themeColor="accent1"/>
      <w:sz w:val="24"/>
      <w:szCs w:val="24"/>
      <w:lang w:eastAsia="ru-RU"/>
    </w:rPr>
  </w:style>
  <w:style w:type="paragraph" w:styleId="a3">
    <w:name w:val="Body Text Indent"/>
    <w:basedOn w:val="a"/>
    <w:link w:val="a4"/>
    <w:rsid w:val="00D27BA3"/>
    <w:pPr>
      <w:spacing w:after="120"/>
      <w:ind w:left="283"/>
    </w:pPr>
  </w:style>
  <w:style w:type="character" w:customStyle="1" w:styleId="a4">
    <w:name w:val="Основной текст с отступом Знак"/>
    <w:basedOn w:val="a0"/>
    <w:link w:val="a3"/>
    <w:rsid w:val="00D27BA3"/>
    <w:rPr>
      <w:rFonts w:ascii="Times New Roman" w:eastAsia="Calibri" w:hAnsi="Times New Roman" w:cs="Times New Roman"/>
      <w:sz w:val="24"/>
      <w:szCs w:val="24"/>
      <w:lang w:eastAsia="ru-RU"/>
    </w:rPr>
  </w:style>
  <w:style w:type="paragraph" w:styleId="a5">
    <w:name w:val="Title"/>
    <w:basedOn w:val="a"/>
    <w:link w:val="a6"/>
    <w:uiPriority w:val="99"/>
    <w:qFormat/>
    <w:rsid w:val="00D27BA3"/>
    <w:pPr>
      <w:spacing w:line="360" w:lineRule="auto"/>
      <w:ind w:firstLine="567"/>
      <w:jc w:val="center"/>
    </w:pPr>
    <w:rPr>
      <w:rFonts w:ascii="Times Roman AzLat" w:eastAsia="Times New Roman" w:hAnsi="Times Roman AzLat"/>
      <w:b/>
      <w:sz w:val="28"/>
      <w:szCs w:val="20"/>
    </w:rPr>
  </w:style>
  <w:style w:type="character" w:customStyle="1" w:styleId="TitleChar">
    <w:name w:val="Title Char"/>
    <w:basedOn w:val="a0"/>
    <w:uiPriority w:val="10"/>
    <w:rsid w:val="00D27BA3"/>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6">
    <w:name w:val="Название Знак"/>
    <w:basedOn w:val="a0"/>
    <w:link w:val="a5"/>
    <w:uiPriority w:val="99"/>
    <w:locked/>
    <w:rsid w:val="00D27BA3"/>
    <w:rPr>
      <w:rFonts w:ascii="Times Roman AzLat" w:eastAsia="Times New Roman" w:hAnsi="Times Roman AzLat" w:cs="Times New Roman"/>
      <w:b/>
      <w:sz w:val="28"/>
      <w:szCs w:val="20"/>
      <w:lang w:eastAsia="ru-RU"/>
    </w:rPr>
  </w:style>
  <w:style w:type="paragraph" w:styleId="a7">
    <w:name w:val="footer"/>
    <w:basedOn w:val="a"/>
    <w:link w:val="a8"/>
    <w:uiPriority w:val="99"/>
    <w:unhideWhenUsed/>
    <w:rsid w:val="00D27BA3"/>
    <w:pPr>
      <w:tabs>
        <w:tab w:val="center" w:pos="4677"/>
        <w:tab w:val="right" w:pos="9355"/>
      </w:tabs>
    </w:pPr>
  </w:style>
  <w:style w:type="character" w:customStyle="1" w:styleId="a8">
    <w:name w:val="Нижний колонтитул Знак"/>
    <w:basedOn w:val="a0"/>
    <w:link w:val="a7"/>
    <w:uiPriority w:val="99"/>
    <w:rsid w:val="00D27BA3"/>
    <w:rPr>
      <w:rFonts w:ascii="Times New Roman" w:eastAsia="Calibri" w:hAnsi="Times New Roman" w:cs="Times New Roman"/>
      <w:sz w:val="24"/>
      <w:szCs w:val="24"/>
      <w:lang w:eastAsia="ru-RU"/>
    </w:rPr>
  </w:style>
  <w:style w:type="character" w:customStyle="1" w:styleId="apple-converted-space">
    <w:name w:val="apple-converted-space"/>
    <w:basedOn w:val="a0"/>
    <w:rsid w:val="00D27BA3"/>
  </w:style>
  <w:style w:type="paragraph" w:styleId="a9">
    <w:name w:val="Body Text"/>
    <w:basedOn w:val="a"/>
    <w:link w:val="aa"/>
    <w:uiPriority w:val="99"/>
    <w:unhideWhenUsed/>
    <w:rsid w:val="00D27BA3"/>
    <w:pPr>
      <w:spacing w:after="120"/>
    </w:pPr>
  </w:style>
  <w:style w:type="character" w:customStyle="1" w:styleId="aa">
    <w:name w:val="Основной текст Знак"/>
    <w:basedOn w:val="a0"/>
    <w:link w:val="a9"/>
    <w:uiPriority w:val="99"/>
    <w:rsid w:val="00D27BA3"/>
    <w:rPr>
      <w:rFonts w:ascii="Times New Roman" w:eastAsia="Calibri" w:hAnsi="Times New Roman" w:cs="Times New Roman"/>
      <w:sz w:val="24"/>
      <w:szCs w:val="24"/>
      <w:lang w:eastAsia="ru-RU"/>
    </w:rPr>
  </w:style>
  <w:style w:type="paragraph" w:customStyle="1" w:styleId="11">
    <w:name w:val="Без интервала1"/>
    <w:qFormat/>
    <w:rsid w:val="008A0B9D"/>
    <w:pPr>
      <w:spacing w:after="0" w:line="240" w:lineRule="auto"/>
    </w:pPr>
    <w:rPr>
      <w:rFonts w:ascii="Times New Roman" w:eastAsia="MS Mincho" w:hAnsi="Times New Roman" w:cs="Times New Roman"/>
      <w:sz w:val="24"/>
      <w:szCs w:val="24"/>
      <w:lang w:eastAsia="ru-RU"/>
    </w:rPr>
  </w:style>
  <w:style w:type="character" w:styleId="ab">
    <w:name w:val="Hyperlink"/>
    <w:semiHidden/>
    <w:unhideWhenUsed/>
    <w:rsid w:val="001E151A"/>
    <w:rPr>
      <w:color w:val="0000FF"/>
      <w:u w:val="single"/>
    </w:rPr>
  </w:style>
  <w:style w:type="paragraph" w:styleId="ac">
    <w:name w:val="Normal (Web)"/>
    <w:basedOn w:val="a"/>
    <w:semiHidden/>
    <w:unhideWhenUsed/>
    <w:rsid w:val="001E151A"/>
    <w:pPr>
      <w:spacing w:before="100" w:beforeAutospacing="1" w:after="100" w:afterAutospacing="1"/>
    </w:pPr>
    <w:rPr>
      <w:rFonts w:eastAsia="MS Mincho"/>
    </w:rPr>
  </w:style>
</w:styles>
</file>

<file path=word/webSettings.xml><?xml version="1.0" encoding="utf-8"?>
<w:webSettings xmlns:r="http://schemas.openxmlformats.org/officeDocument/2006/relationships" xmlns:w="http://schemas.openxmlformats.org/wordprocessingml/2006/main">
  <w:divs>
    <w:div w:id="39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03A3E-1880-4E47-B5E7-36C25CD73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3021</Words>
  <Characters>17226</Characters>
  <Application>Microsoft Office Word</Application>
  <DocSecurity>0</DocSecurity>
  <Lines>143</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anar.h</cp:lastModifiedBy>
  <cp:revision>2</cp:revision>
  <cp:lastPrinted>2014-07-09T10:05:00Z</cp:lastPrinted>
  <dcterms:created xsi:type="dcterms:W3CDTF">2014-08-14T06:20:00Z</dcterms:created>
  <dcterms:modified xsi:type="dcterms:W3CDTF">2014-08-14T06:20:00Z</dcterms:modified>
</cp:coreProperties>
</file>