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8D4" w:rsidRPr="00B659ED" w:rsidRDefault="006368D4" w:rsidP="00B659ED">
      <w:pPr>
        <w:spacing w:after="0"/>
        <w:jc w:val="center"/>
        <w:rPr>
          <w:rFonts w:ascii="Times New Roman" w:hAnsi="Times New Roman"/>
          <w:b/>
          <w:sz w:val="28"/>
          <w:szCs w:val="28"/>
        </w:rPr>
      </w:pPr>
    </w:p>
    <w:p w:rsidR="006368D4" w:rsidRPr="00B659ED" w:rsidRDefault="006368D4" w:rsidP="00B659ED">
      <w:pPr>
        <w:spacing w:after="0"/>
        <w:jc w:val="center"/>
        <w:rPr>
          <w:rFonts w:ascii="Times New Roman" w:hAnsi="Times New Roman"/>
          <w:b/>
          <w:sz w:val="28"/>
          <w:szCs w:val="28"/>
        </w:rPr>
      </w:pPr>
      <w:r w:rsidRPr="00B659ED">
        <w:rPr>
          <w:rFonts w:ascii="Times New Roman" w:hAnsi="Times New Roman"/>
          <w:b/>
          <w:sz w:val="28"/>
          <w:szCs w:val="28"/>
        </w:rPr>
        <w:t>AZƏRBAYCAN RESPUBLİKASI ADINDAN</w:t>
      </w:r>
    </w:p>
    <w:p w:rsidR="006368D4" w:rsidRPr="00B659ED" w:rsidRDefault="006368D4" w:rsidP="00B659ED">
      <w:pPr>
        <w:spacing w:after="0"/>
        <w:jc w:val="center"/>
        <w:rPr>
          <w:rFonts w:ascii="Times New Roman" w:hAnsi="Times New Roman"/>
          <w:b/>
          <w:sz w:val="28"/>
          <w:szCs w:val="28"/>
        </w:rPr>
      </w:pPr>
    </w:p>
    <w:p w:rsidR="006368D4" w:rsidRPr="00B659ED" w:rsidRDefault="006368D4" w:rsidP="00B659ED">
      <w:pPr>
        <w:spacing w:after="0"/>
        <w:jc w:val="center"/>
        <w:rPr>
          <w:rFonts w:ascii="Times New Roman" w:hAnsi="Times New Roman"/>
          <w:b/>
          <w:sz w:val="28"/>
          <w:szCs w:val="28"/>
        </w:rPr>
      </w:pPr>
      <w:r w:rsidRPr="00B659ED">
        <w:rPr>
          <w:rFonts w:ascii="Times New Roman" w:hAnsi="Times New Roman"/>
          <w:b/>
          <w:sz w:val="28"/>
          <w:szCs w:val="28"/>
        </w:rPr>
        <w:t>Azərbaycan Respublikası</w:t>
      </w:r>
    </w:p>
    <w:p w:rsidR="006368D4" w:rsidRPr="00B659ED" w:rsidRDefault="006368D4" w:rsidP="00B659ED">
      <w:pPr>
        <w:spacing w:after="0"/>
        <w:jc w:val="center"/>
        <w:rPr>
          <w:rFonts w:ascii="Times New Roman" w:hAnsi="Times New Roman"/>
          <w:b/>
          <w:sz w:val="28"/>
          <w:szCs w:val="28"/>
        </w:rPr>
      </w:pPr>
      <w:r w:rsidRPr="00B659ED">
        <w:rPr>
          <w:rFonts w:ascii="Times New Roman" w:hAnsi="Times New Roman"/>
          <w:b/>
          <w:sz w:val="28"/>
          <w:szCs w:val="28"/>
        </w:rPr>
        <w:t>Konstitusiya Məhkəməsi Plenumunun</w:t>
      </w:r>
    </w:p>
    <w:p w:rsidR="006368D4" w:rsidRPr="00B659ED" w:rsidRDefault="006368D4" w:rsidP="00B659ED">
      <w:pPr>
        <w:spacing w:after="0"/>
        <w:jc w:val="center"/>
        <w:rPr>
          <w:rFonts w:ascii="Times New Roman" w:hAnsi="Times New Roman"/>
          <w:b/>
          <w:sz w:val="28"/>
          <w:szCs w:val="28"/>
        </w:rPr>
      </w:pPr>
    </w:p>
    <w:p w:rsidR="006368D4" w:rsidRPr="00B659ED" w:rsidRDefault="006368D4" w:rsidP="00B659ED">
      <w:pPr>
        <w:spacing w:after="0"/>
        <w:jc w:val="center"/>
        <w:rPr>
          <w:rFonts w:ascii="Times New Roman" w:hAnsi="Times New Roman"/>
          <w:b/>
          <w:sz w:val="28"/>
          <w:szCs w:val="28"/>
        </w:rPr>
      </w:pPr>
      <w:r w:rsidRPr="00B659ED">
        <w:rPr>
          <w:rFonts w:ascii="Times New Roman" w:hAnsi="Times New Roman"/>
          <w:b/>
          <w:sz w:val="28"/>
          <w:szCs w:val="28"/>
        </w:rPr>
        <w:t>Q Ə R A R I</w:t>
      </w:r>
    </w:p>
    <w:p w:rsidR="00F72DF6" w:rsidRPr="00B659ED" w:rsidRDefault="00F72DF6" w:rsidP="00B659ED">
      <w:pPr>
        <w:spacing w:after="0"/>
        <w:jc w:val="center"/>
        <w:rPr>
          <w:rFonts w:ascii="Times New Roman" w:hAnsi="Times New Roman"/>
          <w:b/>
          <w:sz w:val="28"/>
          <w:szCs w:val="28"/>
        </w:rPr>
      </w:pPr>
    </w:p>
    <w:p w:rsidR="006368D4" w:rsidRPr="00B659ED" w:rsidRDefault="00CA45DA" w:rsidP="00B659ED">
      <w:pPr>
        <w:spacing w:after="0"/>
        <w:jc w:val="center"/>
        <w:rPr>
          <w:rFonts w:ascii="Times New Roman" w:hAnsi="Times New Roman"/>
          <w:b/>
          <w:sz w:val="28"/>
          <w:szCs w:val="28"/>
        </w:rPr>
      </w:pPr>
      <w:r w:rsidRPr="00B659ED">
        <w:rPr>
          <w:rFonts w:ascii="Times New Roman" w:hAnsi="Times New Roman"/>
          <w:i/>
          <w:sz w:val="28"/>
          <w:szCs w:val="28"/>
        </w:rPr>
        <w:t>“Daşınmaz əmlakın dövlət reyestri haqqında” Azərbaycan Respublikası Qanunun</w:t>
      </w:r>
      <w:r w:rsidR="006B45A1" w:rsidRPr="00B659ED">
        <w:rPr>
          <w:rFonts w:ascii="Times New Roman" w:hAnsi="Times New Roman"/>
          <w:i/>
          <w:sz w:val="28"/>
          <w:szCs w:val="28"/>
        </w:rPr>
        <w:t>un</w:t>
      </w:r>
      <w:r w:rsidRPr="00B659ED">
        <w:rPr>
          <w:rFonts w:ascii="Times New Roman" w:hAnsi="Times New Roman"/>
          <w:i/>
          <w:sz w:val="28"/>
          <w:szCs w:val="28"/>
        </w:rPr>
        <w:t xml:space="preserve"> 2.1-ci və Azərbaycan Respublikası İnzibati Prosessual Məcəllə</w:t>
      </w:r>
      <w:r w:rsidR="006B45A1" w:rsidRPr="00B659ED">
        <w:rPr>
          <w:rFonts w:ascii="Times New Roman" w:hAnsi="Times New Roman"/>
          <w:i/>
          <w:sz w:val="28"/>
          <w:szCs w:val="28"/>
        </w:rPr>
        <w:t>si</w:t>
      </w:r>
      <w:r w:rsidRPr="00B659ED">
        <w:rPr>
          <w:rFonts w:ascii="Times New Roman" w:hAnsi="Times New Roman"/>
          <w:i/>
          <w:sz w:val="28"/>
          <w:szCs w:val="28"/>
        </w:rPr>
        <w:t xml:space="preserve">nin </w:t>
      </w:r>
      <w:r w:rsidR="006B45A1" w:rsidRPr="00B659ED">
        <w:rPr>
          <w:rFonts w:ascii="Times New Roman" w:hAnsi="Times New Roman"/>
          <w:i/>
          <w:sz w:val="28"/>
          <w:szCs w:val="28"/>
        </w:rPr>
        <w:t xml:space="preserve">2.2 və </w:t>
      </w:r>
      <w:r w:rsidRPr="00B659ED">
        <w:rPr>
          <w:rFonts w:ascii="Times New Roman" w:hAnsi="Times New Roman"/>
          <w:i/>
          <w:sz w:val="28"/>
          <w:szCs w:val="28"/>
        </w:rPr>
        <w:t xml:space="preserve">2.2.1-ci </w:t>
      </w:r>
      <w:r w:rsidR="0099624B" w:rsidRPr="00B659ED">
        <w:rPr>
          <w:rFonts w:ascii="Times New Roman" w:hAnsi="Times New Roman"/>
          <w:i/>
          <w:sz w:val="28"/>
          <w:szCs w:val="28"/>
        </w:rPr>
        <w:t xml:space="preserve">maddələrinin </w:t>
      </w:r>
      <w:r w:rsidR="006368D4" w:rsidRPr="00B659ED">
        <w:rPr>
          <w:rFonts w:ascii="Times New Roman" w:hAnsi="Times New Roman"/>
          <w:i/>
          <w:sz w:val="28"/>
          <w:szCs w:val="28"/>
        </w:rPr>
        <w:t>şərh edilməsinə dair</w:t>
      </w:r>
    </w:p>
    <w:p w:rsidR="006368D4" w:rsidRPr="00B659ED" w:rsidRDefault="006368D4" w:rsidP="00B659ED">
      <w:pPr>
        <w:spacing w:after="0"/>
        <w:jc w:val="center"/>
        <w:rPr>
          <w:rFonts w:ascii="Times New Roman" w:hAnsi="Times New Roman"/>
          <w:b/>
          <w:sz w:val="28"/>
          <w:szCs w:val="28"/>
        </w:rPr>
      </w:pPr>
    </w:p>
    <w:p w:rsidR="006368D4" w:rsidRPr="00B659ED" w:rsidRDefault="001B6FAF" w:rsidP="00B659ED">
      <w:pPr>
        <w:spacing w:after="0"/>
        <w:jc w:val="center"/>
        <w:rPr>
          <w:rFonts w:ascii="Times New Roman" w:hAnsi="Times New Roman"/>
          <w:b/>
          <w:sz w:val="28"/>
          <w:szCs w:val="28"/>
        </w:rPr>
      </w:pPr>
      <w:r w:rsidRPr="00B659ED">
        <w:rPr>
          <w:rFonts w:ascii="Times New Roman" w:hAnsi="Times New Roman"/>
          <w:b/>
          <w:sz w:val="28"/>
          <w:szCs w:val="28"/>
        </w:rPr>
        <w:t xml:space="preserve">19 </w:t>
      </w:r>
      <w:r w:rsidR="006D5928" w:rsidRPr="00B659ED">
        <w:rPr>
          <w:rFonts w:ascii="Times New Roman" w:hAnsi="Times New Roman"/>
          <w:b/>
          <w:sz w:val="28"/>
          <w:szCs w:val="28"/>
        </w:rPr>
        <w:t xml:space="preserve">may </w:t>
      </w:r>
      <w:r w:rsidR="006368D4" w:rsidRPr="00B659ED">
        <w:rPr>
          <w:rFonts w:ascii="Times New Roman" w:hAnsi="Times New Roman"/>
          <w:b/>
          <w:sz w:val="28"/>
          <w:szCs w:val="28"/>
        </w:rPr>
        <w:t>201</w:t>
      </w:r>
      <w:r w:rsidR="00B4583B" w:rsidRPr="00B659ED">
        <w:rPr>
          <w:rFonts w:ascii="Times New Roman" w:hAnsi="Times New Roman"/>
          <w:b/>
          <w:sz w:val="28"/>
          <w:szCs w:val="28"/>
        </w:rPr>
        <w:t>4</w:t>
      </w:r>
      <w:r w:rsidR="006368D4" w:rsidRPr="00B659ED">
        <w:rPr>
          <w:rFonts w:ascii="Times New Roman" w:hAnsi="Times New Roman"/>
          <w:b/>
          <w:sz w:val="28"/>
          <w:szCs w:val="28"/>
        </w:rPr>
        <w:t xml:space="preserve">-cü il                  </w:t>
      </w:r>
      <w:r w:rsidR="00EC1AA8" w:rsidRPr="00B659ED">
        <w:rPr>
          <w:rFonts w:ascii="Times New Roman" w:hAnsi="Times New Roman"/>
          <w:b/>
          <w:sz w:val="28"/>
          <w:szCs w:val="28"/>
        </w:rPr>
        <w:t xml:space="preserve">                                     </w:t>
      </w:r>
      <w:r w:rsidR="00035AB4">
        <w:rPr>
          <w:rFonts w:ascii="Times New Roman" w:hAnsi="Times New Roman"/>
          <w:b/>
          <w:sz w:val="28"/>
          <w:szCs w:val="28"/>
          <w:lang w:val="az-Latn-AZ"/>
        </w:rPr>
        <w:t xml:space="preserve">       </w:t>
      </w:r>
      <w:r w:rsidR="00EC1AA8" w:rsidRPr="00B659ED">
        <w:rPr>
          <w:rFonts w:ascii="Times New Roman" w:hAnsi="Times New Roman"/>
          <w:b/>
          <w:sz w:val="28"/>
          <w:szCs w:val="28"/>
        </w:rPr>
        <w:t xml:space="preserve">                  </w:t>
      </w:r>
      <w:r w:rsidR="006368D4" w:rsidRPr="00B659ED">
        <w:rPr>
          <w:rFonts w:ascii="Times New Roman" w:hAnsi="Times New Roman"/>
          <w:b/>
          <w:sz w:val="28"/>
          <w:szCs w:val="28"/>
        </w:rPr>
        <w:t xml:space="preserve"> </w:t>
      </w:r>
      <w:r w:rsidR="005B60A5" w:rsidRPr="00B659ED">
        <w:rPr>
          <w:rFonts w:ascii="Times New Roman" w:hAnsi="Times New Roman"/>
          <w:b/>
          <w:sz w:val="28"/>
          <w:szCs w:val="28"/>
        </w:rPr>
        <w:t xml:space="preserve">  </w:t>
      </w:r>
      <w:r w:rsidR="006368D4" w:rsidRPr="00B659ED">
        <w:rPr>
          <w:rFonts w:ascii="Times New Roman" w:hAnsi="Times New Roman"/>
          <w:b/>
          <w:sz w:val="28"/>
          <w:szCs w:val="28"/>
        </w:rPr>
        <w:t>Bakı şəhəri</w:t>
      </w:r>
    </w:p>
    <w:p w:rsidR="006D5928" w:rsidRPr="00B659ED" w:rsidRDefault="006D5928" w:rsidP="00B659ED">
      <w:pPr>
        <w:spacing w:after="0"/>
        <w:ind w:firstLine="567"/>
        <w:jc w:val="both"/>
        <w:rPr>
          <w:rFonts w:ascii="Times New Roman" w:hAnsi="Times New Roman"/>
          <w:sz w:val="28"/>
          <w:szCs w:val="28"/>
        </w:rPr>
      </w:pPr>
    </w:p>
    <w:p w:rsidR="006368D4" w:rsidRPr="00B659ED" w:rsidRDefault="006368D4" w:rsidP="00B659ED">
      <w:pPr>
        <w:spacing w:after="0"/>
        <w:ind w:firstLine="567"/>
        <w:jc w:val="both"/>
        <w:rPr>
          <w:rFonts w:ascii="Times New Roman" w:hAnsi="Times New Roman"/>
          <w:sz w:val="28"/>
          <w:szCs w:val="28"/>
          <w:highlight w:val="yellow"/>
        </w:rPr>
      </w:pPr>
      <w:r w:rsidRPr="00B659ED">
        <w:rPr>
          <w:rFonts w:ascii="Times New Roman" w:hAnsi="Times New Roman"/>
          <w:sz w:val="28"/>
          <w:szCs w:val="28"/>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6368D4" w:rsidRPr="00B659ED" w:rsidRDefault="006368D4"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məhkəmə katibi </w:t>
      </w:r>
      <w:r w:rsidR="00911025" w:rsidRPr="00B659ED">
        <w:rPr>
          <w:rFonts w:ascii="Times New Roman" w:hAnsi="Times New Roman"/>
          <w:sz w:val="28"/>
          <w:szCs w:val="28"/>
        </w:rPr>
        <w:t>Elməddin Hüseynovun</w:t>
      </w:r>
      <w:r w:rsidRPr="00B659ED">
        <w:rPr>
          <w:rFonts w:ascii="Times New Roman" w:hAnsi="Times New Roman"/>
          <w:sz w:val="28"/>
          <w:szCs w:val="28"/>
        </w:rPr>
        <w:t>,</w:t>
      </w:r>
    </w:p>
    <w:p w:rsidR="007F44DD" w:rsidRPr="00B659ED" w:rsidRDefault="006368D4"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maraqlı subyektlərin nümayəndələri </w:t>
      </w:r>
      <w:r w:rsidR="00911025" w:rsidRPr="00B659ED">
        <w:rPr>
          <w:rFonts w:ascii="Times New Roman" w:hAnsi="Times New Roman"/>
          <w:sz w:val="28"/>
          <w:szCs w:val="28"/>
        </w:rPr>
        <w:t>Şəki Apellyasiya</w:t>
      </w:r>
      <w:r w:rsidRPr="00B659ED">
        <w:rPr>
          <w:rFonts w:ascii="Times New Roman" w:hAnsi="Times New Roman"/>
          <w:sz w:val="28"/>
          <w:szCs w:val="28"/>
        </w:rPr>
        <w:t xml:space="preserve"> Məhkəməsinin hakimi M</w:t>
      </w:r>
      <w:r w:rsidR="00911025" w:rsidRPr="00B659ED">
        <w:rPr>
          <w:rFonts w:ascii="Times New Roman" w:hAnsi="Times New Roman"/>
          <w:sz w:val="28"/>
          <w:szCs w:val="28"/>
        </w:rPr>
        <w:t>irbahəddin Hüseynovun</w:t>
      </w:r>
      <w:r w:rsidRPr="00B659ED">
        <w:rPr>
          <w:rFonts w:ascii="Times New Roman" w:hAnsi="Times New Roman"/>
          <w:sz w:val="28"/>
          <w:szCs w:val="28"/>
        </w:rPr>
        <w:t xml:space="preserve">, </w:t>
      </w:r>
      <w:r w:rsidR="007F44DD" w:rsidRPr="00B659ED">
        <w:rPr>
          <w:rFonts w:ascii="Times New Roman" w:hAnsi="Times New Roman"/>
          <w:sz w:val="28"/>
          <w:szCs w:val="28"/>
        </w:rPr>
        <w:t>Azərbaycan Respublikası Milli Məclisi Aparatının İnzibati və hərbi qanunvericilik şöbəsinin baş məsləhətçisi Eldar Əsgərovun,</w:t>
      </w:r>
    </w:p>
    <w:p w:rsidR="006368D4" w:rsidRPr="00B659ED" w:rsidRDefault="006368D4" w:rsidP="00B659ED">
      <w:pPr>
        <w:spacing w:after="0"/>
        <w:ind w:firstLine="567"/>
        <w:jc w:val="both"/>
        <w:rPr>
          <w:rFonts w:ascii="Times New Roman" w:hAnsi="Times New Roman"/>
          <w:sz w:val="28"/>
          <w:szCs w:val="28"/>
        </w:rPr>
      </w:pPr>
      <w:r w:rsidRPr="00B659ED">
        <w:rPr>
          <w:rFonts w:ascii="Times New Roman" w:hAnsi="Times New Roman"/>
          <w:sz w:val="28"/>
          <w:szCs w:val="28"/>
        </w:rPr>
        <w:t>ekspert Bakı Dövlət Universitetinin Hüquq fakültəsi</w:t>
      </w:r>
      <w:r w:rsidR="00816D52" w:rsidRPr="00B659ED">
        <w:rPr>
          <w:rFonts w:ascii="Times New Roman" w:hAnsi="Times New Roman"/>
          <w:sz w:val="28"/>
          <w:szCs w:val="28"/>
        </w:rPr>
        <w:t>nin dekan</w:t>
      </w:r>
      <w:r w:rsidR="00C36145" w:rsidRPr="00B659ED">
        <w:rPr>
          <w:rFonts w:ascii="Times New Roman" w:hAnsi="Times New Roman"/>
          <w:sz w:val="28"/>
          <w:szCs w:val="28"/>
        </w:rPr>
        <w:t xml:space="preserve"> müavini, </w:t>
      </w:r>
      <w:r w:rsidRPr="00B659ED">
        <w:rPr>
          <w:rFonts w:ascii="Times New Roman" w:hAnsi="Times New Roman"/>
          <w:sz w:val="28"/>
          <w:szCs w:val="28"/>
        </w:rPr>
        <w:t xml:space="preserve">Mülki hüquq kafedrasının </w:t>
      </w:r>
      <w:r w:rsidR="00911025" w:rsidRPr="00B659ED">
        <w:rPr>
          <w:rFonts w:ascii="Times New Roman" w:hAnsi="Times New Roman"/>
          <w:sz w:val="28"/>
          <w:szCs w:val="28"/>
        </w:rPr>
        <w:t>dosenti</w:t>
      </w:r>
      <w:r w:rsidRPr="00B659ED">
        <w:rPr>
          <w:rFonts w:ascii="Times New Roman" w:hAnsi="Times New Roman"/>
          <w:sz w:val="28"/>
          <w:szCs w:val="28"/>
        </w:rPr>
        <w:t xml:space="preserve">, hüquq </w:t>
      </w:r>
      <w:r w:rsidR="00911025" w:rsidRPr="00B659ED">
        <w:rPr>
          <w:rFonts w:ascii="Times New Roman" w:hAnsi="Times New Roman"/>
          <w:sz w:val="28"/>
          <w:szCs w:val="28"/>
        </w:rPr>
        <w:t>üzrə fəlsəfə</w:t>
      </w:r>
      <w:r w:rsidRPr="00B659ED">
        <w:rPr>
          <w:rFonts w:ascii="Times New Roman" w:hAnsi="Times New Roman"/>
          <w:sz w:val="28"/>
          <w:szCs w:val="28"/>
        </w:rPr>
        <w:t xml:space="preserve"> doktoru </w:t>
      </w:r>
      <w:r w:rsidR="00911025" w:rsidRPr="00B659ED">
        <w:rPr>
          <w:rFonts w:ascii="Times New Roman" w:hAnsi="Times New Roman"/>
          <w:sz w:val="28"/>
          <w:szCs w:val="28"/>
        </w:rPr>
        <w:t>Sərvər Süleymanlının</w:t>
      </w:r>
      <w:r w:rsidRPr="00B659ED">
        <w:rPr>
          <w:rFonts w:ascii="Times New Roman" w:hAnsi="Times New Roman"/>
          <w:sz w:val="28"/>
          <w:szCs w:val="28"/>
        </w:rPr>
        <w:t>,</w:t>
      </w:r>
    </w:p>
    <w:p w:rsidR="006368D4" w:rsidRPr="00B659ED" w:rsidRDefault="006368D4"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mütəxəssis</w:t>
      </w:r>
      <w:r w:rsidR="00816D52" w:rsidRPr="00B659ED">
        <w:rPr>
          <w:rFonts w:ascii="Times New Roman" w:hAnsi="Times New Roman"/>
          <w:sz w:val="28"/>
          <w:szCs w:val="28"/>
        </w:rPr>
        <w:t>lər</w:t>
      </w:r>
      <w:r w:rsidRPr="00B659ED">
        <w:rPr>
          <w:rFonts w:ascii="Times New Roman" w:hAnsi="Times New Roman"/>
          <w:sz w:val="28"/>
          <w:szCs w:val="28"/>
        </w:rPr>
        <w:t xml:space="preserve"> Azərbaycan Respublikası </w:t>
      </w:r>
      <w:r w:rsidR="009F4444" w:rsidRPr="00B659ED">
        <w:rPr>
          <w:rFonts w:ascii="Times New Roman" w:hAnsi="Times New Roman"/>
          <w:sz w:val="28"/>
          <w:szCs w:val="28"/>
        </w:rPr>
        <w:t xml:space="preserve">Əmlak Məsələləri </w:t>
      </w:r>
      <w:r w:rsidRPr="00B659ED">
        <w:rPr>
          <w:rFonts w:ascii="Times New Roman" w:hAnsi="Times New Roman"/>
          <w:sz w:val="28"/>
          <w:szCs w:val="28"/>
        </w:rPr>
        <w:t xml:space="preserve">Dövlət </w:t>
      </w:r>
      <w:r w:rsidR="009F4444" w:rsidRPr="00B659ED">
        <w:rPr>
          <w:rFonts w:ascii="Times New Roman" w:hAnsi="Times New Roman"/>
          <w:sz w:val="28"/>
          <w:szCs w:val="28"/>
        </w:rPr>
        <w:t>Komitəsinin yanında Daşınmaz Əmlakın Dövlət Reyestri Xidmətinin Hüquq</w:t>
      </w:r>
      <w:r w:rsidRPr="00B659ED">
        <w:rPr>
          <w:rFonts w:ascii="Times New Roman" w:hAnsi="Times New Roman"/>
          <w:sz w:val="28"/>
          <w:szCs w:val="28"/>
        </w:rPr>
        <w:t xml:space="preserve"> şöbəsinin müdiri </w:t>
      </w:r>
      <w:r w:rsidR="009F4444" w:rsidRPr="00B659ED">
        <w:rPr>
          <w:rFonts w:ascii="Times New Roman" w:hAnsi="Times New Roman"/>
          <w:sz w:val="28"/>
          <w:szCs w:val="28"/>
        </w:rPr>
        <w:t>Oqtay Həsənovun, Azərbaycan Respublikası Vəkillər Kollegiyasının üzvü, Almaniya Beynəlxalq Əməkdaşlıq Cəmiyy</w:t>
      </w:r>
      <w:proofErr w:type="gramEnd"/>
      <w:r w:rsidR="009F4444" w:rsidRPr="00B659ED">
        <w:rPr>
          <w:rFonts w:ascii="Times New Roman" w:hAnsi="Times New Roman"/>
          <w:sz w:val="28"/>
          <w:szCs w:val="28"/>
        </w:rPr>
        <w:t>ətinin eksperti Elçin Usubovun</w:t>
      </w:r>
      <w:r w:rsidRPr="00B659ED">
        <w:rPr>
          <w:rFonts w:ascii="Times New Roman" w:hAnsi="Times New Roman"/>
          <w:sz w:val="28"/>
          <w:szCs w:val="28"/>
        </w:rPr>
        <w:t xml:space="preserve"> iştirakı ilə,</w:t>
      </w:r>
    </w:p>
    <w:p w:rsidR="006368D4" w:rsidRPr="00B659ED" w:rsidRDefault="006368D4"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Azərbaycan Respublikası Konstitusiyasının 130-cu maddəsinin VI hissəsinə müvafiq olaraq xüsusi konstitusiya icraatı üzrə açıq məhkəmə iclasında </w:t>
      </w:r>
      <w:r w:rsidR="006B45A1" w:rsidRPr="00B659ED">
        <w:rPr>
          <w:rFonts w:ascii="Times New Roman" w:hAnsi="Times New Roman"/>
          <w:sz w:val="28"/>
          <w:szCs w:val="28"/>
        </w:rPr>
        <w:t xml:space="preserve">Şəki Apellyasiya Məhkəməsinin müraciəti əsasında </w:t>
      </w:r>
      <w:r w:rsidR="009F4444" w:rsidRPr="00B659ED">
        <w:rPr>
          <w:rFonts w:ascii="Times New Roman" w:hAnsi="Times New Roman"/>
          <w:sz w:val="28"/>
          <w:szCs w:val="28"/>
        </w:rPr>
        <w:t>Azərbaycan Respublikası Əmlak Məsələləri Dövlət Komitəsinin yanında Daşınmaz Əmlakın Dövl</w:t>
      </w:r>
      <w:proofErr w:type="gramEnd"/>
      <w:r w:rsidR="009F4444" w:rsidRPr="00B659ED">
        <w:rPr>
          <w:rFonts w:ascii="Times New Roman" w:hAnsi="Times New Roman"/>
          <w:sz w:val="28"/>
          <w:szCs w:val="28"/>
        </w:rPr>
        <w:t>ə</w:t>
      </w:r>
      <w:proofErr w:type="gramStart"/>
      <w:r w:rsidR="009F4444" w:rsidRPr="00B659ED">
        <w:rPr>
          <w:rFonts w:ascii="Times New Roman" w:hAnsi="Times New Roman"/>
          <w:sz w:val="28"/>
          <w:szCs w:val="28"/>
        </w:rPr>
        <w:t xml:space="preserve">t Reyestri Xidmətinin ərazi idarələri tərəfindən verilən Daşınmaz </w:t>
      </w:r>
      <w:r w:rsidR="00EB5836" w:rsidRPr="00B659ED">
        <w:rPr>
          <w:rFonts w:ascii="Times New Roman" w:hAnsi="Times New Roman"/>
          <w:sz w:val="28"/>
          <w:szCs w:val="28"/>
        </w:rPr>
        <w:t>ə</w:t>
      </w:r>
      <w:r w:rsidR="009F4444" w:rsidRPr="00B659ED">
        <w:rPr>
          <w:rFonts w:ascii="Times New Roman" w:hAnsi="Times New Roman"/>
          <w:sz w:val="28"/>
          <w:szCs w:val="28"/>
        </w:rPr>
        <w:t xml:space="preserve">mlakın </w:t>
      </w:r>
      <w:r w:rsidR="00EB5836" w:rsidRPr="00B659ED">
        <w:rPr>
          <w:rFonts w:ascii="Times New Roman" w:hAnsi="Times New Roman"/>
          <w:sz w:val="28"/>
          <w:szCs w:val="28"/>
        </w:rPr>
        <w:t>d</w:t>
      </w:r>
      <w:r w:rsidR="009F4444" w:rsidRPr="00B659ED">
        <w:rPr>
          <w:rFonts w:ascii="Times New Roman" w:hAnsi="Times New Roman"/>
          <w:sz w:val="28"/>
          <w:szCs w:val="28"/>
        </w:rPr>
        <w:t xml:space="preserve">övlət </w:t>
      </w:r>
      <w:r w:rsidR="00EB5836" w:rsidRPr="00B659ED">
        <w:rPr>
          <w:rFonts w:ascii="Times New Roman" w:hAnsi="Times New Roman"/>
          <w:sz w:val="28"/>
          <w:szCs w:val="28"/>
        </w:rPr>
        <w:t>r</w:t>
      </w:r>
      <w:r w:rsidR="009F4444" w:rsidRPr="00B659ED">
        <w:rPr>
          <w:rFonts w:ascii="Times New Roman" w:hAnsi="Times New Roman"/>
          <w:sz w:val="28"/>
          <w:szCs w:val="28"/>
        </w:rPr>
        <w:t>eyestrində</w:t>
      </w:r>
      <w:r w:rsidR="00C706A7" w:rsidRPr="00B659ED">
        <w:rPr>
          <w:rFonts w:ascii="Times New Roman" w:hAnsi="Times New Roman"/>
          <w:sz w:val="28"/>
          <w:szCs w:val="28"/>
        </w:rPr>
        <w:t>n Ç</w:t>
      </w:r>
      <w:r w:rsidR="009F4444" w:rsidRPr="00B659ED">
        <w:rPr>
          <w:rFonts w:ascii="Times New Roman" w:hAnsi="Times New Roman"/>
          <w:sz w:val="28"/>
          <w:szCs w:val="28"/>
        </w:rPr>
        <w:t>ıxarışın inzibati akt və yaxud mülki-hüquqi akt olması baxımından</w:t>
      </w:r>
      <w:r w:rsidR="00EB5836" w:rsidRPr="00B659ED">
        <w:rPr>
          <w:rFonts w:ascii="Times New Roman" w:hAnsi="Times New Roman"/>
          <w:sz w:val="28"/>
          <w:szCs w:val="28"/>
        </w:rPr>
        <w:t xml:space="preserve"> </w:t>
      </w:r>
      <w:r w:rsidR="009F4444" w:rsidRPr="00B659ED">
        <w:rPr>
          <w:rFonts w:ascii="Times New Roman" w:hAnsi="Times New Roman"/>
          <w:sz w:val="28"/>
          <w:szCs w:val="28"/>
        </w:rPr>
        <w:t>“Daşınmaz əmlakın dövlət reyestri haqqında” Azərbaycan Respublikası Qanunun</w:t>
      </w:r>
      <w:r w:rsidR="006B45A1" w:rsidRPr="00B659ED">
        <w:rPr>
          <w:rFonts w:ascii="Times New Roman" w:hAnsi="Times New Roman"/>
          <w:sz w:val="28"/>
          <w:szCs w:val="28"/>
        </w:rPr>
        <w:t>un</w:t>
      </w:r>
      <w:r w:rsidR="009F4444" w:rsidRPr="00B659ED">
        <w:rPr>
          <w:rFonts w:ascii="Times New Roman" w:hAnsi="Times New Roman"/>
          <w:sz w:val="28"/>
          <w:szCs w:val="28"/>
        </w:rPr>
        <w:t xml:space="preserve"> 2.1-ci və Azərbaycan Respublikası İnzibati Prosessual M</w:t>
      </w:r>
      <w:proofErr w:type="gramEnd"/>
      <w:r w:rsidR="009F4444" w:rsidRPr="00B659ED">
        <w:rPr>
          <w:rFonts w:ascii="Times New Roman" w:hAnsi="Times New Roman"/>
          <w:sz w:val="28"/>
          <w:szCs w:val="28"/>
        </w:rPr>
        <w:t>əcəllə</w:t>
      </w:r>
      <w:r w:rsidR="006B45A1" w:rsidRPr="00B659ED">
        <w:rPr>
          <w:rFonts w:ascii="Times New Roman" w:hAnsi="Times New Roman"/>
          <w:sz w:val="28"/>
          <w:szCs w:val="28"/>
        </w:rPr>
        <w:t>si</w:t>
      </w:r>
      <w:r w:rsidR="009F4444" w:rsidRPr="00B659ED">
        <w:rPr>
          <w:rFonts w:ascii="Times New Roman" w:hAnsi="Times New Roman"/>
          <w:sz w:val="28"/>
          <w:szCs w:val="28"/>
        </w:rPr>
        <w:t>nin</w:t>
      </w:r>
      <w:r w:rsidR="006B45A1" w:rsidRPr="00B659ED">
        <w:rPr>
          <w:rFonts w:ascii="Times New Roman" w:hAnsi="Times New Roman"/>
          <w:sz w:val="28"/>
          <w:szCs w:val="28"/>
        </w:rPr>
        <w:t xml:space="preserve"> 2.2 və</w:t>
      </w:r>
      <w:r w:rsidR="009F4444" w:rsidRPr="00B659ED">
        <w:rPr>
          <w:rFonts w:ascii="Times New Roman" w:hAnsi="Times New Roman"/>
          <w:sz w:val="28"/>
          <w:szCs w:val="28"/>
        </w:rPr>
        <w:t xml:space="preserve"> 2.2.1-ci </w:t>
      </w:r>
      <w:r w:rsidR="0099624B" w:rsidRPr="00B659ED">
        <w:rPr>
          <w:rFonts w:ascii="Times New Roman" w:hAnsi="Times New Roman"/>
          <w:sz w:val="28"/>
          <w:szCs w:val="28"/>
        </w:rPr>
        <w:t xml:space="preserve">maddələrinin </w:t>
      </w:r>
      <w:r w:rsidR="009F4444" w:rsidRPr="00B659ED">
        <w:rPr>
          <w:rFonts w:ascii="Times New Roman" w:hAnsi="Times New Roman"/>
          <w:sz w:val="28"/>
          <w:szCs w:val="28"/>
        </w:rPr>
        <w:t>şərh edilməsinə dair</w:t>
      </w:r>
      <w:r w:rsidR="006B45A1" w:rsidRPr="00B659ED">
        <w:rPr>
          <w:rFonts w:ascii="Times New Roman" w:hAnsi="Times New Roman"/>
          <w:sz w:val="28"/>
          <w:szCs w:val="28"/>
        </w:rPr>
        <w:t xml:space="preserve"> </w:t>
      </w:r>
      <w:r w:rsidRPr="00B659ED">
        <w:rPr>
          <w:rFonts w:ascii="Times New Roman" w:hAnsi="Times New Roman"/>
          <w:sz w:val="28"/>
          <w:szCs w:val="28"/>
        </w:rPr>
        <w:t>konstitusiya işinə baxdı.</w:t>
      </w:r>
    </w:p>
    <w:p w:rsidR="006368D4" w:rsidRPr="00B659ED" w:rsidRDefault="006368D4" w:rsidP="00B659ED">
      <w:pPr>
        <w:spacing w:after="0"/>
        <w:ind w:firstLine="567"/>
        <w:jc w:val="both"/>
        <w:rPr>
          <w:rFonts w:ascii="Times New Roman" w:eastAsia="Calibri" w:hAnsi="Times New Roman"/>
          <w:sz w:val="28"/>
          <w:szCs w:val="28"/>
        </w:rPr>
      </w:pPr>
      <w:proofErr w:type="gramStart"/>
      <w:r w:rsidRPr="00B659ED">
        <w:rPr>
          <w:rFonts w:ascii="Times New Roman" w:hAnsi="Times New Roman"/>
          <w:sz w:val="28"/>
          <w:szCs w:val="28"/>
        </w:rPr>
        <w:t xml:space="preserve">İş üzrə hakim C.Qaracayevin məruzəsini, </w:t>
      </w:r>
      <w:r w:rsidRPr="00B659ED">
        <w:rPr>
          <w:rFonts w:ascii="Times New Roman" w:eastAsia="Calibri" w:hAnsi="Times New Roman"/>
          <w:sz w:val="28"/>
          <w:szCs w:val="28"/>
        </w:rPr>
        <w:t>maraqlı subyektlərin nümayəndələrinin</w:t>
      </w:r>
      <w:r w:rsidR="00FF7A45" w:rsidRPr="00B659ED">
        <w:rPr>
          <w:rFonts w:ascii="Times New Roman" w:eastAsia="Calibri" w:hAnsi="Times New Roman"/>
          <w:sz w:val="28"/>
          <w:szCs w:val="28"/>
        </w:rPr>
        <w:t xml:space="preserve"> və mütəxəssislərin</w:t>
      </w:r>
      <w:r w:rsidRPr="00B659ED">
        <w:rPr>
          <w:rFonts w:ascii="Times New Roman" w:eastAsia="Calibri" w:hAnsi="Times New Roman"/>
          <w:sz w:val="28"/>
          <w:szCs w:val="28"/>
        </w:rPr>
        <w:t xml:space="preserve"> çıxışlarını, ekspertin rəyini dinləyib və iş </w:t>
      </w:r>
      <w:r w:rsidRPr="00B659ED">
        <w:rPr>
          <w:rFonts w:ascii="Times New Roman" w:eastAsia="Calibri" w:hAnsi="Times New Roman"/>
          <w:sz w:val="28"/>
          <w:szCs w:val="28"/>
        </w:rPr>
        <w:lastRenderedPageBreak/>
        <w:t>materiallarını araşdırıb müzakirə edərək, Azərbaycan Respublikası Konstitusiya Məhkəməsinin Plenumu</w:t>
      </w:r>
      <w:proofErr w:type="gramEnd"/>
    </w:p>
    <w:p w:rsidR="006368D4" w:rsidRPr="00B659ED" w:rsidRDefault="006368D4" w:rsidP="00B659ED">
      <w:pPr>
        <w:spacing w:after="0"/>
        <w:ind w:firstLine="567"/>
        <w:jc w:val="both"/>
        <w:rPr>
          <w:rFonts w:ascii="Times New Roman" w:hAnsi="Times New Roman"/>
          <w:sz w:val="28"/>
          <w:szCs w:val="28"/>
        </w:rPr>
      </w:pPr>
    </w:p>
    <w:p w:rsidR="006368D4" w:rsidRPr="00B659ED" w:rsidRDefault="006368D4" w:rsidP="00B659ED">
      <w:pPr>
        <w:spacing w:after="0"/>
        <w:ind w:firstLine="567"/>
        <w:jc w:val="center"/>
        <w:rPr>
          <w:rFonts w:ascii="Times New Roman" w:hAnsi="Times New Roman"/>
          <w:sz w:val="28"/>
          <w:szCs w:val="28"/>
        </w:rPr>
      </w:pPr>
      <w:r w:rsidRPr="00B659ED">
        <w:rPr>
          <w:rFonts w:ascii="Times New Roman" w:hAnsi="Times New Roman"/>
          <w:b/>
          <w:sz w:val="28"/>
          <w:szCs w:val="28"/>
        </w:rPr>
        <w:t>MÜƏYYƏN  ETDİ:</w:t>
      </w:r>
    </w:p>
    <w:p w:rsidR="005B60A5" w:rsidRPr="00B659ED" w:rsidRDefault="005B60A5" w:rsidP="00B659ED">
      <w:pPr>
        <w:spacing w:after="0"/>
        <w:ind w:firstLine="567"/>
        <w:jc w:val="both"/>
        <w:rPr>
          <w:rFonts w:ascii="Times New Roman" w:hAnsi="Times New Roman"/>
          <w:sz w:val="28"/>
          <w:szCs w:val="28"/>
        </w:rPr>
      </w:pPr>
    </w:p>
    <w:p w:rsidR="005C6609" w:rsidRPr="00B659ED" w:rsidRDefault="005C6609"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Ağdaş rayon Məhkəməsinin 15 iyul 2013-cü il tarixli qətnaməsi ilə iddiaçı R.Manafovanın cavabdeh R.Manafova qarşı “daşınmaz əmlakın (torpaq sahəsinin) alqı-satqı müqaviləsinin və həmin əmlak barəsində </w:t>
      </w:r>
      <w:r w:rsidR="009F03A7" w:rsidRPr="00B659ED">
        <w:rPr>
          <w:rFonts w:ascii="Times New Roman" w:hAnsi="Times New Roman"/>
          <w:sz w:val="28"/>
          <w:szCs w:val="28"/>
        </w:rPr>
        <w:t>D</w:t>
      </w:r>
      <w:r w:rsidRPr="00B659ED">
        <w:rPr>
          <w:rFonts w:ascii="Times New Roman" w:hAnsi="Times New Roman"/>
          <w:sz w:val="28"/>
          <w:szCs w:val="28"/>
        </w:rPr>
        <w:t xml:space="preserve">aşınmaz əmlakın dövlət reyestrindən </w:t>
      </w:r>
      <w:r w:rsidR="00C706A7" w:rsidRPr="00B659ED">
        <w:rPr>
          <w:rFonts w:ascii="Times New Roman" w:hAnsi="Times New Roman"/>
          <w:sz w:val="28"/>
          <w:szCs w:val="28"/>
        </w:rPr>
        <w:t>Ç</w:t>
      </w:r>
      <w:r w:rsidRPr="00B659ED">
        <w:rPr>
          <w:rFonts w:ascii="Times New Roman" w:hAnsi="Times New Roman"/>
          <w:sz w:val="28"/>
          <w:szCs w:val="28"/>
        </w:rPr>
        <w:t>ıxarışın ləğv edilməsinə dair” iddiası t</w:t>
      </w:r>
      <w:proofErr w:type="gramEnd"/>
      <w:r w:rsidRPr="00B659ED">
        <w:rPr>
          <w:rFonts w:ascii="Times New Roman" w:hAnsi="Times New Roman"/>
          <w:sz w:val="28"/>
          <w:szCs w:val="28"/>
        </w:rPr>
        <w:t>əmin edilmişdir. Həmin qətnamədən R.Manafov tərəfindən apellyasiya şikayəti verilmişdir.</w:t>
      </w:r>
    </w:p>
    <w:p w:rsidR="00CA45DA" w:rsidRPr="00B659ED" w:rsidRDefault="00CA45DA"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Şəki Apellyasiya Məhkəməsi </w:t>
      </w:r>
      <w:r w:rsidR="0099624B" w:rsidRPr="00B659ED">
        <w:rPr>
          <w:rFonts w:ascii="Times New Roman" w:hAnsi="Times New Roman"/>
          <w:sz w:val="28"/>
          <w:szCs w:val="28"/>
        </w:rPr>
        <w:t>Azərbaycan Respublikası</w:t>
      </w:r>
      <w:r w:rsidR="00493ECE" w:rsidRPr="00B659ED">
        <w:rPr>
          <w:rFonts w:ascii="Times New Roman" w:hAnsi="Times New Roman"/>
          <w:sz w:val="28"/>
          <w:szCs w:val="28"/>
        </w:rPr>
        <w:t>nın</w:t>
      </w:r>
      <w:r w:rsidR="0099624B" w:rsidRPr="00B659ED">
        <w:rPr>
          <w:rFonts w:ascii="Times New Roman" w:hAnsi="Times New Roman"/>
          <w:sz w:val="28"/>
          <w:szCs w:val="28"/>
        </w:rPr>
        <w:t xml:space="preserve"> </w:t>
      </w:r>
      <w:r w:rsidRPr="00B659ED">
        <w:rPr>
          <w:rFonts w:ascii="Times New Roman" w:hAnsi="Times New Roman"/>
          <w:sz w:val="28"/>
          <w:szCs w:val="28"/>
        </w:rPr>
        <w:t xml:space="preserve">Konstitusiya Məhkəməsinə </w:t>
      </w:r>
      <w:r w:rsidR="0099624B" w:rsidRPr="00B659ED">
        <w:rPr>
          <w:rFonts w:ascii="Times New Roman" w:hAnsi="Times New Roman"/>
          <w:sz w:val="28"/>
          <w:szCs w:val="28"/>
        </w:rPr>
        <w:t>(bundan sonra</w:t>
      </w:r>
      <w:r w:rsidR="00493ECE" w:rsidRPr="00B659ED">
        <w:rPr>
          <w:rFonts w:ascii="Times New Roman" w:hAnsi="Times New Roman"/>
          <w:sz w:val="28"/>
          <w:szCs w:val="28"/>
        </w:rPr>
        <w:t xml:space="preserve"> – K</w:t>
      </w:r>
      <w:r w:rsidR="0099624B" w:rsidRPr="00B659ED">
        <w:rPr>
          <w:rFonts w:ascii="Times New Roman" w:hAnsi="Times New Roman"/>
          <w:sz w:val="28"/>
          <w:szCs w:val="28"/>
        </w:rPr>
        <w:t>onstitusiya</w:t>
      </w:r>
      <w:r w:rsidR="00493ECE" w:rsidRPr="00B659ED">
        <w:rPr>
          <w:rFonts w:ascii="Times New Roman" w:hAnsi="Times New Roman"/>
          <w:sz w:val="28"/>
          <w:szCs w:val="28"/>
        </w:rPr>
        <w:t xml:space="preserve"> </w:t>
      </w:r>
      <w:r w:rsidR="0099624B" w:rsidRPr="00B659ED">
        <w:rPr>
          <w:rFonts w:ascii="Times New Roman" w:hAnsi="Times New Roman"/>
          <w:sz w:val="28"/>
          <w:szCs w:val="28"/>
        </w:rPr>
        <w:t xml:space="preserve">Məhkəməsi) </w:t>
      </w:r>
      <w:r w:rsidRPr="00B659ED">
        <w:rPr>
          <w:rFonts w:ascii="Times New Roman" w:hAnsi="Times New Roman"/>
          <w:sz w:val="28"/>
          <w:szCs w:val="28"/>
        </w:rPr>
        <w:t>müraciət edərək</w:t>
      </w:r>
      <w:r w:rsidR="00EB5836" w:rsidRPr="00B659ED">
        <w:rPr>
          <w:rFonts w:ascii="Times New Roman" w:hAnsi="Times New Roman"/>
          <w:sz w:val="28"/>
          <w:szCs w:val="28"/>
        </w:rPr>
        <w:t>,</w:t>
      </w:r>
      <w:r w:rsidRPr="00B659ED">
        <w:rPr>
          <w:rFonts w:ascii="Times New Roman" w:hAnsi="Times New Roman"/>
          <w:sz w:val="28"/>
          <w:szCs w:val="28"/>
        </w:rPr>
        <w:t xml:space="preserve"> Azərbaycan Respublikası Əmlak Məsələləri Dövlət Komitəsinin yanında Daşınmaz Əmlakın Dövlət Reyestri Xidmətinin </w:t>
      </w:r>
      <w:r w:rsidR="00F013F0" w:rsidRPr="00B659ED">
        <w:rPr>
          <w:rFonts w:ascii="Times New Roman" w:hAnsi="Times New Roman"/>
          <w:sz w:val="28"/>
          <w:szCs w:val="28"/>
        </w:rPr>
        <w:t xml:space="preserve">(bundan sonra </w:t>
      </w:r>
      <w:r w:rsidR="00EB5836" w:rsidRPr="00B659ED">
        <w:rPr>
          <w:rFonts w:ascii="Times New Roman" w:hAnsi="Times New Roman"/>
          <w:sz w:val="28"/>
          <w:szCs w:val="28"/>
        </w:rPr>
        <w:t>–</w:t>
      </w:r>
      <w:r w:rsidR="00F013F0" w:rsidRPr="00B659ED">
        <w:rPr>
          <w:rFonts w:ascii="Times New Roman" w:hAnsi="Times New Roman"/>
          <w:sz w:val="28"/>
          <w:szCs w:val="28"/>
        </w:rPr>
        <w:t xml:space="preserve"> DƏDRX) </w:t>
      </w:r>
      <w:r w:rsidRPr="00B659ED">
        <w:rPr>
          <w:rFonts w:ascii="Times New Roman" w:hAnsi="Times New Roman"/>
          <w:sz w:val="28"/>
          <w:szCs w:val="28"/>
        </w:rPr>
        <w:t>ərazi</w:t>
      </w:r>
      <w:proofErr w:type="gramEnd"/>
      <w:r w:rsidRPr="00B659ED">
        <w:rPr>
          <w:rFonts w:ascii="Times New Roman" w:hAnsi="Times New Roman"/>
          <w:sz w:val="28"/>
          <w:szCs w:val="28"/>
        </w:rPr>
        <w:t xml:space="preserve"> idarələri tərəfindən verilən Daşınmaz əmlakın dövlət reyestrindən </w:t>
      </w:r>
      <w:r w:rsidR="00C706A7" w:rsidRPr="00B659ED">
        <w:rPr>
          <w:rFonts w:ascii="Times New Roman" w:hAnsi="Times New Roman"/>
          <w:sz w:val="28"/>
          <w:szCs w:val="28"/>
        </w:rPr>
        <w:t>Ç</w:t>
      </w:r>
      <w:r w:rsidRPr="00B659ED">
        <w:rPr>
          <w:rFonts w:ascii="Times New Roman" w:hAnsi="Times New Roman"/>
          <w:sz w:val="28"/>
          <w:szCs w:val="28"/>
        </w:rPr>
        <w:t>ıxarışın inzibati akt və yaxud mülki-hüquqi akt olması məsələsinə</w:t>
      </w:r>
      <w:r w:rsidR="00F7587A" w:rsidRPr="00B659ED">
        <w:rPr>
          <w:rFonts w:ascii="Times New Roman" w:hAnsi="Times New Roman"/>
          <w:sz w:val="28"/>
          <w:szCs w:val="28"/>
        </w:rPr>
        <w:t xml:space="preserve"> aydınlıq </w:t>
      </w:r>
      <w:r w:rsidR="00493ECE" w:rsidRPr="00B659ED">
        <w:rPr>
          <w:rFonts w:ascii="Times New Roman" w:hAnsi="Times New Roman"/>
          <w:sz w:val="28"/>
          <w:szCs w:val="28"/>
        </w:rPr>
        <w:t>gətirilməsini xahiş etmişdir</w:t>
      </w:r>
      <w:r w:rsidRPr="00B659ED">
        <w:rPr>
          <w:rFonts w:ascii="Times New Roman" w:hAnsi="Times New Roman"/>
          <w:sz w:val="28"/>
          <w:szCs w:val="28"/>
        </w:rPr>
        <w:t>.</w:t>
      </w:r>
    </w:p>
    <w:p w:rsidR="00364D3F" w:rsidRPr="00B659ED" w:rsidRDefault="005367B1"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Müraciətdə </w:t>
      </w:r>
      <w:r w:rsidR="00473DDC" w:rsidRPr="00B659ED">
        <w:rPr>
          <w:rFonts w:ascii="Times New Roman" w:hAnsi="Times New Roman"/>
          <w:sz w:val="28"/>
          <w:szCs w:val="28"/>
        </w:rPr>
        <w:t>qeyd edilir ki</w:t>
      </w:r>
      <w:r w:rsidRPr="00B659ED">
        <w:rPr>
          <w:rFonts w:ascii="Times New Roman" w:hAnsi="Times New Roman"/>
          <w:sz w:val="28"/>
          <w:szCs w:val="28"/>
        </w:rPr>
        <w:t xml:space="preserve">, </w:t>
      </w:r>
      <w:r w:rsidR="00364D3F" w:rsidRPr="00B659ED">
        <w:rPr>
          <w:rFonts w:ascii="Times New Roman" w:hAnsi="Times New Roman"/>
          <w:sz w:val="28"/>
          <w:szCs w:val="28"/>
        </w:rPr>
        <w:t xml:space="preserve">birinci instansiya məhkəməsi tərəfindən </w:t>
      </w:r>
      <w:r w:rsidRPr="00B659ED">
        <w:rPr>
          <w:rFonts w:ascii="Times New Roman" w:hAnsi="Times New Roman"/>
          <w:sz w:val="28"/>
          <w:szCs w:val="28"/>
        </w:rPr>
        <w:t>qeyd olunan</w:t>
      </w:r>
      <w:r w:rsidR="00364D3F" w:rsidRPr="00B659ED">
        <w:rPr>
          <w:rFonts w:ascii="Times New Roman" w:hAnsi="Times New Roman"/>
          <w:sz w:val="28"/>
          <w:szCs w:val="28"/>
        </w:rPr>
        <w:t xml:space="preserve"> mülki işin icraata qəbul edilməsi zamanı aidiyyət qaydalarına riayət olunub-olunmamasının müəyyən edilməsində çətinliklər yaranmışdır. </w:t>
      </w:r>
    </w:p>
    <w:p w:rsidR="00CA45DA" w:rsidRPr="00B659ED" w:rsidRDefault="005367B1"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Müraciətedən </w:t>
      </w:r>
      <w:r w:rsidR="00473DDC" w:rsidRPr="00B659ED">
        <w:rPr>
          <w:rFonts w:ascii="Times New Roman" w:hAnsi="Times New Roman"/>
          <w:sz w:val="28"/>
          <w:szCs w:val="28"/>
        </w:rPr>
        <w:t>göstərir</w:t>
      </w:r>
      <w:r w:rsidRPr="00B659ED">
        <w:rPr>
          <w:rFonts w:ascii="Times New Roman" w:hAnsi="Times New Roman"/>
          <w:sz w:val="28"/>
          <w:szCs w:val="28"/>
        </w:rPr>
        <w:t xml:space="preserve"> ki, </w:t>
      </w:r>
      <w:r w:rsidR="00CA45DA" w:rsidRPr="00B659ED">
        <w:rPr>
          <w:rFonts w:ascii="Times New Roman" w:hAnsi="Times New Roman"/>
          <w:sz w:val="28"/>
          <w:szCs w:val="28"/>
        </w:rPr>
        <w:t xml:space="preserve">Azərbaycan Respublikası Nazirlər Kabinetinin 2007-ci il </w:t>
      </w:r>
      <w:r w:rsidR="006B45A1" w:rsidRPr="00B659ED">
        <w:rPr>
          <w:rFonts w:ascii="Times New Roman" w:hAnsi="Times New Roman"/>
          <w:sz w:val="28"/>
          <w:szCs w:val="28"/>
        </w:rPr>
        <w:t xml:space="preserve">28 avqust </w:t>
      </w:r>
      <w:r w:rsidR="00CA45DA" w:rsidRPr="00B659ED">
        <w:rPr>
          <w:rFonts w:ascii="Times New Roman" w:hAnsi="Times New Roman"/>
          <w:sz w:val="28"/>
          <w:szCs w:val="28"/>
        </w:rPr>
        <w:t>tarixli</w:t>
      </w:r>
      <w:r w:rsidR="006B45A1" w:rsidRPr="00B659ED">
        <w:rPr>
          <w:rFonts w:ascii="Times New Roman" w:hAnsi="Times New Roman"/>
          <w:sz w:val="28"/>
          <w:szCs w:val="28"/>
        </w:rPr>
        <w:t xml:space="preserve"> 136 nömrəli Qərarı ilə təsdiq edilmiş </w:t>
      </w:r>
      <w:r w:rsidR="00CA45DA" w:rsidRPr="00B659ED">
        <w:rPr>
          <w:rFonts w:ascii="Times New Roman" w:hAnsi="Times New Roman"/>
          <w:sz w:val="28"/>
          <w:szCs w:val="28"/>
        </w:rPr>
        <w:t xml:space="preserve">“İnzibati orqanların </w:t>
      </w:r>
      <w:r w:rsidR="006B45A1" w:rsidRPr="00B659ED">
        <w:rPr>
          <w:rFonts w:ascii="Times New Roman" w:hAnsi="Times New Roman"/>
          <w:sz w:val="28"/>
          <w:szCs w:val="28"/>
        </w:rPr>
        <w:t>T</w:t>
      </w:r>
      <w:r w:rsidR="00CA45DA" w:rsidRPr="00B659ED">
        <w:rPr>
          <w:rFonts w:ascii="Times New Roman" w:hAnsi="Times New Roman"/>
          <w:sz w:val="28"/>
          <w:szCs w:val="28"/>
        </w:rPr>
        <w:t xml:space="preserve">əsnifatı”nın 31.1.4-cü bəndinə əsasən </w:t>
      </w:r>
      <w:r w:rsidR="00CE1F74" w:rsidRPr="00B659ED">
        <w:rPr>
          <w:rFonts w:ascii="Times New Roman" w:hAnsi="Times New Roman"/>
          <w:sz w:val="28"/>
          <w:szCs w:val="28"/>
        </w:rPr>
        <w:t>DƏDRX</w:t>
      </w:r>
      <w:r w:rsidR="00BE0ABD" w:rsidRPr="00B659ED">
        <w:rPr>
          <w:rFonts w:ascii="Times New Roman" w:hAnsi="Times New Roman"/>
          <w:sz w:val="28"/>
          <w:szCs w:val="28"/>
        </w:rPr>
        <w:t xml:space="preserve"> </w:t>
      </w:r>
      <w:r w:rsidR="00CA45DA" w:rsidRPr="00B659ED">
        <w:rPr>
          <w:rFonts w:ascii="Times New Roman" w:hAnsi="Times New Roman"/>
          <w:sz w:val="28"/>
          <w:szCs w:val="28"/>
        </w:rPr>
        <w:t xml:space="preserve">və onun ərazi idarələri inzibati orqan sayılır. </w:t>
      </w:r>
      <w:r w:rsidR="00473DDC" w:rsidRPr="00B659ED">
        <w:rPr>
          <w:rFonts w:ascii="Times New Roman" w:hAnsi="Times New Roman"/>
          <w:sz w:val="28"/>
          <w:szCs w:val="28"/>
        </w:rPr>
        <w:t>İ</w:t>
      </w:r>
      <w:r w:rsidR="00CA45DA" w:rsidRPr="00B659ED">
        <w:rPr>
          <w:rFonts w:ascii="Times New Roman" w:hAnsi="Times New Roman"/>
          <w:sz w:val="28"/>
          <w:szCs w:val="28"/>
        </w:rPr>
        <w:t>nzibati orqan tərəfind</w:t>
      </w:r>
      <w:proofErr w:type="gramEnd"/>
      <w:r w:rsidR="00CA45DA" w:rsidRPr="00B659ED">
        <w:rPr>
          <w:rFonts w:ascii="Times New Roman" w:hAnsi="Times New Roman"/>
          <w:sz w:val="28"/>
          <w:szCs w:val="28"/>
        </w:rPr>
        <w:t xml:space="preserve">ən </w:t>
      </w:r>
      <w:r w:rsidR="00473DDC" w:rsidRPr="00B659ED">
        <w:rPr>
          <w:rFonts w:ascii="Times New Roman" w:hAnsi="Times New Roman"/>
          <w:sz w:val="28"/>
          <w:szCs w:val="28"/>
        </w:rPr>
        <w:t xml:space="preserve">publik hüquq sahəsində </w:t>
      </w:r>
      <w:r w:rsidR="00CA45DA" w:rsidRPr="00B659ED">
        <w:rPr>
          <w:rFonts w:ascii="Times New Roman" w:hAnsi="Times New Roman"/>
          <w:sz w:val="28"/>
          <w:szCs w:val="28"/>
        </w:rPr>
        <w:t>qə</w:t>
      </w:r>
      <w:r w:rsidR="00593120" w:rsidRPr="00B659ED">
        <w:rPr>
          <w:rFonts w:ascii="Times New Roman" w:hAnsi="Times New Roman"/>
          <w:sz w:val="28"/>
          <w:szCs w:val="28"/>
        </w:rPr>
        <w:t>bul edilən</w:t>
      </w:r>
      <w:r w:rsidR="00CA45DA" w:rsidRPr="00B659ED">
        <w:rPr>
          <w:rFonts w:ascii="Times New Roman" w:hAnsi="Times New Roman"/>
          <w:sz w:val="28"/>
          <w:szCs w:val="28"/>
        </w:rPr>
        <w:t xml:space="preserve"> aktla</w:t>
      </w:r>
      <w:r w:rsidR="00FC66A5" w:rsidRPr="00B659ED">
        <w:rPr>
          <w:rFonts w:ascii="Times New Roman" w:hAnsi="Times New Roman"/>
          <w:sz w:val="28"/>
          <w:szCs w:val="28"/>
        </w:rPr>
        <w:t xml:space="preserve">r isə inzibati akt hesab edilir. </w:t>
      </w:r>
      <w:proofErr w:type="gramStart"/>
      <w:r w:rsidR="00CE1F74" w:rsidRPr="00B659ED">
        <w:rPr>
          <w:rFonts w:ascii="Times New Roman" w:hAnsi="Times New Roman"/>
          <w:sz w:val="28"/>
          <w:szCs w:val="28"/>
        </w:rPr>
        <w:t xml:space="preserve">Azərbaycan Respublikası </w:t>
      </w:r>
      <w:r w:rsidR="00CA45DA" w:rsidRPr="00B659ED">
        <w:rPr>
          <w:rFonts w:ascii="Times New Roman" w:hAnsi="Times New Roman"/>
          <w:sz w:val="28"/>
          <w:szCs w:val="28"/>
        </w:rPr>
        <w:t>İnzibati</w:t>
      </w:r>
      <w:r w:rsidRPr="00B659ED">
        <w:rPr>
          <w:rFonts w:ascii="Times New Roman" w:hAnsi="Times New Roman"/>
          <w:sz w:val="28"/>
          <w:szCs w:val="28"/>
        </w:rPr>
        <w:t xml:space="preserve"> </w:t>
      </w:r>
      <w:r w:rsidR="00CA45DA" w:rsidRPr="00B659ED">
        <w:rPr>
          <w:rFonts w:ascii="Times New Roman" w:hAnsi="Times New Roman"/>
          <w:sz w:val="28"/>
          <w:szCs w:val="28"/>
        </w:rPr>
        <w:t>Prosessual Məcəllə</w:t>
      </w:r>
      <w:r w:rsidR="00B16921" w:rsidRPr="00B659ED">
        <w:rPr>
          <w:rFonts w:ascii="Times New Roman" w:hAnsi="Times New Roman"/>
          <w:sz w:val="28"/>
          <w:szCs w:val="28"/>
        </w:rPr>
        <w:t>si</w:t>
      </w:r>
      <w:r w:rsidR="00CA45DA" w:rsidRPr="00B659ED">
        <w:rPr>
          <w:rFonts w:ascii="Times New Roman" w:hAnsi="Times New Roman"/>
          <w:sz w:val="28"/>
          <w:szCs w:val="28"/>
        </w:rPr>
        <w:t xml:space="preserve">nin </w:t>
      </w:r>
      <w:r w:rsidR="00CE1F74" w:rsidRPr="00B659ED">
        <w:rPr>
          <w:rFonts w:ascii="Times New Roman" w:hAnsi="Times New Roman"/>
          <w:sz w:val="28"/>
          <w:szCs w:val="28"/>
        </w:rPr>
        <w:t>(bundan son</w:t>
      </w:r>
      <w:r w:rsidR="00DC771F" w:rsidRPr="00B659ED">
        <w:rPr>
          <w:rFonts w:ascii="Times New Roman" w:hAnsi="Times New Roman"/>
          <w:sz w:val="28"/>
          <w:szCs w:val="28"/>
        </w:rPr>
        <w:t xml:space="preserve">ra – </w:t>
      </w:r>
      <w:r w:rsidR="00CE1F74" w:rsidRPr="00B659ED">
        <w:rPr>
          <w:rFonts w:ascii="Times New Roman" w:hAnsi="Times New Roman"/>
          <w:sz w:val="28"/>
          <w:szCs w:val="28"/>
        </w:rPr>
        <w:t xml:space="preserve">İPM) </w:t>
      </w:r>
      <w:r w:rsidR="00CA45DA" w:rsidRPr="00B659ED">
        <w:rPr>
          <w:rFonts w:ascii="Times New Roman" w:hAnsi="Times New Roman"/>
          <w:sz w:val="28"/>
          <w:szCs w:val="28"/>
        </w:rPr>
        <w:t>2.2 və 2.2.1-ci maddələrinə əsasən</w:t>
      </w:r>
      <w:r w:rsidR="00BE0ABD" w:rsidRPr="00B659ED">
        <w:rPr>
          <w:rFonts w:ascii="Times New Roman" w:hAnsi="Times New Roman"/>
          <w:sz w:val="28"/>
          <w:szCs w:val="28"/>
        </w:rPr>
        <w:t xml:space="preserve"> </w:t>
      </w:r>
      <w:r w:rsidR="00CA45DA" w:rsidRPr="00B659ED">
        <w:rPr>
          <w:rFonts w:ascii="Times New Roman" w:hAnsi="Times New Roman"/>
          <w:sz w:val="28"/>
          <w:szCs w:val="28"/>
        </w:rPr>
        <w:t>şəxsin hüquq və vəzifələri ilə bağlı inzibati orqan tərəfindən qəbul edilmiş inzibati aktın mübahisələndirilməsinə (ləğv olunmasına və ya dəyişdirilməsinə) dair</w:t>
      </w:r>
      <w:proofErr w:type="gramEnd"/>
      <w:r w:rsidR="00CA45DA" w:rsidRPr="00B659ED">
        <w:rPr>
          <w:rFonts w:ascii="Times New Roman" w:hAnsi="Times New Roman"/>
          <w:sz w:val="28"/>
          <w:szCs w:val="28"/>
        </w:rPr>
        <w:t xml:space="preserve"> iddialara inzibati məhkəmə icraatı qaydasında baxılır.</w:t>
      </w:r>
    </w:p>
    <w:p w:rsidR="00BE0ABD" w:rsidRPr="00B659ED" w:rsidRDefault="00CA45DA"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Beləliklə, </w:t>
      </w:r>
      <w:r w:rsidR="005367B1" w:rsidRPr="00B659ED">
        <w:rPr>
          <w:rFonts w:ascii="Times New Roman" w:hAnsi="Times New Roman"/>
          <w:sz w:val="28"/>
          <w:szCs w:val="28"/>
        </w:rPr>
        <w:t xml:space="preserve">Şəki Apellyasiya Məhkəməsi </w:t>
      </w:r>
      <w:r w:rsidR="002233EA" w:rsidRPr="00B659ED">
        <w:rPr>
          <w:rFonts w:ascii="Times New Roman" w:hAnsi="Times New Roman"/>
          <w:sz w:val="28"/>
          <w:szCs w:val="28"/>
        </w:rPr>
        <w:t>DƏDRX</w:t>
      </w:r>
      <w:r w:rsidR="009F03A7" w:rsidRPr="00B659ED">
        <w:rPr>
          <w:rFonts w:ascii="Times New Roman" w:hAnsi="Times New Roman"/>
          <w:sz w:val="28"/>
          <w:szCs w:val="28"/>
        </w:rPr>
        <w:t>-in</w:t>
      </w:r>
      <w:r w:rsidR="00563939" w:rsidRPr="00B659ED">
        <w:rPr>
          <w:rFonts w:ascii="Times New Roman" w:hAnsi="Times New Roman"/>
          <w:sz w:val="28"/>
          <w:szCs w:val="28"/>
        </w:rPr>
        <w:t xml:space="preserve"> ərazi idarələri </w:t>
      </w:r>
      <w:r w:rsidR="003B5854" w:rsidRPr="00B659ED">
        <w:rPr>
          <w:rFonts w:ascii="Times New Roman" w:hAnsi="Times New Roman"/>
          <w:sz w:val="28"/>
          <w:szCs w:val="28"/>
        </w:rPr>
        <w:t>tərəfindən verilən</w:t>
      </w:r>
      <w:r w:rsidR="009F03A7" w:rsidRPr="00B659ED">
        <w:rPr>
          <w:rFonts w:ascii="Times New Roman" w:hAnsi="Times New Roman"/>
          <w:sz w:val="28"/>
          <w:szCs w:val="28"/>
        </w:rPr>
        <w:t xml:space="preserve"> Daşınmaz əmlakın dövlət reyestrindən Çıxarışın </w:t>
      </w:r>
      <w:r w:rsidRPr="00B659ED">
        <w:rPr>
          <w:rFonts w:ascii="Times New Roman" w:hAnsi="Times New Roman"/>
          <w:sz w:val="28"/>
          <w:szCs w:val="28"/>
        </w:rPr>
        <w:t xml:space="preserve">mübahisələndirilməsi ilə bağlı iddiaların </w:t>
      </w:r>
      <w:r w:rsidR="002233EA" w:rsidRPr="00B659ED">
        <w:rPr>
          <w:rFonts w:ascii="Times New Roman" w:hAnsi="Times New Roman"/>
          <w:sz w:val="28"/>
          <w:szCs w:val="28"/>
        </w:rPr>
        <w:t xml:space="preserve">məhkəmə </w:t>
      </w:r>
      <w:r w:rsidRPr="00B659ED">
        <w:rPr>
          <w:rFonts w:ascii="Times New Roman" w:hAnsi="Times New Roman"/>
          <w:sz w:val="28"/>
          <w:szCs w:val="28"/>
        </w:rPr>
        <w:t>aidiyyəti məsələs</w:t>
      </w:r>
      <w:r w:rsidR="009676D1" w:rsidRPr="00B659ED">
        <w:rPr>
          <w:rFonts w:ascii="Times New Roman" w:hAnsi="Times New Roman"/>
          <w:sz w:val="28"/>
          <w:szCs w:val="28"/>
        </w:rPr>
        <w:t>inə</w:t>
      </w:r>
      <w:r w:rsidRPr="00B659ED">
        <w:rPr>
          <w:rFonts w:ascii="Times New Roman" w:hAnsi="Times New Roman"/>
          <w:sz w:val="28"/>
          <w:szCs w:val="28"/>
        </w:rPr>
        <w:t xml:space="preserve"> aydınlı</w:t>
      </w:r>
      <w:r w:rsidR="00034799" w:rsidRPr="00B659ED">
        <w:rPr>
          <w:rFonts w:ascii="Times New Roman" w:hAnsi="Times New Roman"/>
          <w:sz w:val="28"/>
          <w:szCs w:val="28"/>
        </w:rPr>
        <w:t>q</w:t>
      </w:r>
      <w:r w:rsidRPr="00B659ED">
        <w:rPr>
          <w:rFonts w:ascii="Times New Roman" w:hAnsi="Times New Roman"/>
          <w:sz w:val="28"/>
          <w:szCs w:val="28"/>
        </w:rPr>
        <w:t xml:space="preserve"> gətirilməsini xahiş edir. </w:t>
      </w:r>
      <w:proofErr w:type="gramEnd"/>
    </w:p>
    <w:p w:rsidR="006368D4" w:rsidRPr="00B659ED" w:rsidRDefault="006368D4" w:rsidP="00B659ED">
      <w:pPr>
        <w:spacing w:after="0"/>
        <w:ind w:firstLine="567"/>
        <w:jc w:val="both"/>
        <w:rPr>
          <w:rFonts w:ascii="Times New Roman" w:hAnsi="Times New Roman"/>
          <w:sz w:val="28"/>
          <w:szCs w:val="28"/>
        </w:rPr>
      </w:pPr>
      <w:r w:rsidRPr="00B659ED">
        <w:rPr>
          <w:rFonts w:ascii="Times New Roman" w:hAnsi="Times New Roman"/>
          <w:sz w:val="28"/>
          <w:szCs w:val="28"/>
        </w:rPr>
        <w:t>Konstitusiya Məhkəməsinin Plenumu müraciətlə əlaqədar aşağıdakılar</w:t>
      </w:r>
      <w:r w:rsidR="009676D1" w:rsidRPr="00B659ED">
        <w:rPr>
          <w:rFonts w:ascii="Times New Roman" w:hAnsi="Times New Roman"/>
          <w:sz w:val="28"/>
          <w:szCs w:val="28"/>
        </w:rPr>
        <w:t>ı qeyd etməyi vacib hesab edir.</w:t>
      </w:r>
    </w:p>
    <w:p w:rsidR="00AE4718" w:rsidRPr="00B659ED" w:rsidRDefault="00AE4718"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Konstitusiya Məhkəməsi</w:t>
      </w:r>
      <w:r w:rsidR="006655E7" w:rsidRPr="00B659ED">
        <w:rPr>
          <w:rFonts w:ascii="Times New Roman" w:hAnsi="Times New Roman"/>
          <w:sz w:val="28"/>
          <w:szCs w:val="28"/>
        </w:rPr>
        <w:t>nin Plenumu</w:t>
      </w:r>
      <w:r w:rsidRPr="00B659ED">
        <w:rPr>
          <w:rFonts w:ascii="Times New Roman" w:hAnsi="Times New Roman"/>
          <w:sz w:val="28"/>
          <w:szCs w:val="28"/>
        </w:rPr>
        <w:t xml:space="preserve"> bir sıra qərarlarında məhkəmə aidiyyəti ilə bağlı müddəaların qanunvericiliklə dəqiq müəyyən edilmə</w:t>
      </w:r>
      <w:r w:rsidR="000F67ED" w:rsidRPr="00B659ED">
        <w:rPr>
          <w:rFonts w:ascii="Times New Roman" w:hAnsi="Times New Roman"/>
          <w:sz w:val="28"/>
          <w:szCs w:val="28"/>
        </w:rPr>
        <w:t>s</w:t>
      </w:r>
      <w:r w:rsidRPr="00B659ED">
        <w:rPr>
          <w:rFonts w:ascii="Times New Roman" w:hAnsi="Times New Roman"/>
          <w:sz w:val="28"/>
          <w:szCs w:val="28"/>
        </w:rPr>
        <w:t>i və bu norma</w:t>
      </w:r>
      <w:r w:rsidR="000F67ED" w:rsidRPr="00B659ED">
        <w:rPr>
          <w:rFonts w:ascii="Times New Roman" w:hAnsi="Times New Roman"/>
          <w:sz w:val="28"/>
          <w:szCs w:val="28"/>
        </w:rPr>
        <w:t>ların</w:t>
      </w:r>
      <w:r w:rsidRPr="00B659ED">
        <w:rPr>
          <w:rFonts w:ascii="Times New Roman" w:hAnsi="Times New Roman"/>
          <w:sz w:val="28"/>
          <w:szCs w:val="28"/>
        </w:rPr>
        <w:t xml:space="preserve"> məhkəmə vasitəsindən istifadə edən subyektlər üçün aydın olma</w:t>
      </w:r>
      <w:r w:rsidR="000F67ED" w:rsidRPr="00B659ED">
        <w:rPr>
          <w:rFonts w:ascii="Times New Roman" w:hAnsi="Times New Roman"/>
          <w:sz w:val="28"/>
          <w:szCs w:val="28"/>
        </w:rPr>
        <w:t>sını vurğulamışdı</w:t>
      </w:r>
      <w:r w:rsidR="00593120" w:rsidRPr="00B659ED">
        <w:rPr>
          <w:rFonts w:ascii="Times New Roman" w:hAnsi="Times New Roman"/>
          <w:sz w:val="28"/>
          <w:szCs w:val="28"/>
        </w:rPr>
        <w:t>r</w:t>
      </w:r>
      <w:r w:rsidR="000F67ED" w:rsidRPr="00B659ED">
        <w:rPr>
          <w:rFonts w:ascii="Times New Roman" w:hAnsi="Times New Roman"/>
          <w:sz w:val="28"/>
          <w:szCs w:val="28"/>
        </w:rPr>
        <w:t>.</w:t>
      </w:r>
      <w:proofErr w:type="gramEnd"/>
      <w:r w:rsidR="000F67ED" w:rsidRPr="00B659ED">
        <w:rPr>
          <w:rFonts w:ascii="Times New Roman" w:hAnsi="Times New Roman"/>
          <w:sz w:val="28"/>
          <w:szCs w:val="28"/>
        </w:rPr>
        <w:t xml:space="preserve"> (</w:t>
      </w:r>
      <w:r w:rsidRPr="00B659ED">
        <w:rPr>
          <w:rFonts w:ascii="Times New Roman" w:hAnsi="Times New Roman"/>
          <w:sz w:val="28"/>
          <w:szCs w:val="28"/>
        </w:rPr>
        <w:t>Konstitusiya Məhkəməsi Plenumunun “İnzibati icraat haqqında” Azərbaycan Respublikası Qanununun 2.0.1 və 2.0.2-ci maddələrinin şərh edilməsinə dair” 6 oktyabr 2012-ci il; “İ</w:t>
      </w:r>
      <w:proofErr w:type="gramStart"/>
      <w:r w:rsidRPr="00B659ED">
        <w:rPr>
          <w:rFonts w:ascii="Times New Roman" w:hAnsi="Times New Roman"/>
          <w:sz w:val="28"/>
          <w:szCs w:val="28"/>
        </w:rPr>
        <w:t xml:space="preserve">cra haqqında” Azərbaycan Respublikası Qanununun 87.2-ci və </w:t>
      </w:r>
      <w:r w:rsidRPr="00B659ED">
        <w:rPr>
          <w:rFonts w:ascii="Times New Roman" w:hAnsi="Times New Roman"/>
          <w:sz w:val="28"/>
          <w:szCs w:val="28"/>
        </w:rPr>
        <w:lastRenderedPageBreak/>
        <w:t xml:space="preserve">Azərbaycan Respublikası İnzibati-Prosessual Məcəlləsinin 2.1-ci maddələrinin şərh edilməsinə dair” 4 aprel 2012-ci il; </w:t>
      </w:r>
      <w:r w:rsidR="006655E7" w:rsidRPr="00B659ED">
        <w:rPr>
          <w:rFonts w:ascii="Times New Roman" w:hAnsi="Times New Roman"/>
          <w:sz w:val="28"/>
          <w:szCs w:val="28"/>
        </w:rPr>
        <w:t>“</w:t>
      </w:r>
      <w:r w:rsidRPr="00B659ED">
        <w:rPr>
          <w:rFonts w:ascii="Times New Roman" w:hAnsi="Times New Roman"/>
          <w:sz w:val="28"/>
          <w:szCs w:val="28"/>
        </w:rPr>
        <w:t>Azərbaycan Respublikası Mülki Prosessual Məcəlləsinin 30-cu maddəsinin şərh edilməsinə dair</w:t>
      </w:r>
      <w:r w:rsidR="006655E7" w:rsidRPr="00B659ED">
        <w:rPr>
          <w:rFonts w:ascii="Times New Roman" w:hAnsi="Times New Roman"/>
          <w:sz w:val="28"/>
          <w:szCs w:val="28"/>
        </w:rPr>
        <w:t>”</w:t>
      </w:r>
      <w:r w:rsidRPr="00B659ED">
        <w:rPr>
          <w:rFonts w:ascii="Times New Roman" w:hAnsi="Times New Roman"/>
          <w:sz w:val="28"/>
          <w:szCs w:val="28"/>
        </w:rPr>
        <w:t xml:space="preserve"> 28 mart 2013-cü il;</w:t>
      </w:r>
      <w:proofErr w:type="gramEnd"/>
      <w:r w:rsidRPr="00B659ED">
        <w:rPr>
          <w:rFonts w:ascii="Times New Roman" w:hAnsi="Times New Roman"/>
          <w:sz w:val="28"/>
          <w:szCs w:val="28"/>
        </w:rPr>
        <w:t xml:space="preserve"> </w:t>
      </w:r>
      <w:proofErr w:type="gramStart"/>
      <w:r w:rsidRPr="00B659ED">
        <w:rPr>
          <w:rFonts w:ascii="Times New Roman" w:hAnsi="Times New Roman"/>
          <w:sz w:val="28"/>
          <w:szCs w:val="28"/>
        </w:rPr>
        <w:t>“Dini etiqad azadlığı haqqında” Azərbaycan Respublikası Qanununun 22-ci maddəsinin</w:t>
      </w:r>
      <w:r w:rsidR="006655E7" w:rsidRPr="00B659ED">
        <w:rPr>
          <w:rFonts w:ascii="Times New Roman" w:hAnsi="Times New Roman"/>
          <w:sz w:val="28"/>
          <w:szCs w:val="28"/>
        </w:rPr>
        <w:t xml:space="preserve"> </w:t>
      </w:r>
      <w:r w:rsidRPr="00B659ED">
        <w:rPr>
          <w:rFonts w:ascii="Times New Roman" w:hAnsi="Times New Roman"/>
          <w:sz w:val="28"/>
          <w:szCs w:val="28"/>
        </w:rPr>
        <w:t>ikinci hissəsində nəzərdə tutulmuş “müvafiq icra hakimiyyəti orqanının razılığı” müddəasının  şərh edilməsinə dair</w:t>
      </w:r>
      <w:r w:rsidR="006655E7" w:rsidRPr="00B659ED">
        <w:rPr>
          <w:rFonts w:ascii="Times New Roman" w:hAnsi="Times New Roman"/>
          <w:sz w:val="28"/>
          <w:szCs w:val="28"/>
        </w:rPr>
        <w:t>”</w:t>
      </w:r>
      <w:r w:rsidRPr="00B659ED">
        <w:rPr>
          <w:rFonts w:ascii="Times New Roman" w:hAnsi="Times New Roman"/>
          <w:sz w:val="28"/>
          <w:szCs w:val="28"/>
        </w:rPr>
        <w:t xml:space="preserve"> 13 iyun 2013-cü il tarixli </w:t>
      </w:r>
      <w:r w:rsidR="006655E7" w:rsidRPr="00B659ED">
        <w:rPr>
          <w:rFonts w:ascii="Times New Roman" w:hAnsi="Times New Roman"/>
          <w:sz w:val="28"/>
          <w:szCs w:val="28"/>
        </w:rPr>
        <w:t>Q</w:t>
      </w:r>
      <w:r w:rsidRPr="00B659ED">
        <w:rPr>
          <w:rFonts w:ascii="Times New Roman" w:hAnsi="Times New Roman"/>
          <w:sz w:val="28"/>
          <w:szCs w:val="28"/>
        </w:rPr>
        <w:t>ərarlar</w:t>
      </w:r>
      <w:r w:rsidR="000F67ED" w:rsidRPr="00B659ED">
        <w:rPr>
          <w:rFonts w:ascii="Times New Roman" w:hAnsi="Times New Roman"/>
          <w:sz w:val="28"/>
          <w:szCs w:val="28"/>
        </w:rPr>
        <w:t>ı).</w:t>
      </w:r>
      <w:proofErr w:type="gramEnd"/>
    </w:p>
    <w:p w:rsidR="00BC05FD" w:rsidRPr="00B659ED" w:rsidRDefault="00AE4718"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Məhkəmə aidiyyətinin qanunla dəqiq müəyyən edilməsi hər kəsin hüquq və azadlıqlarının məhkəmə təminatı hüququnun səmərəli həyata keçirilməsinə zəmanət yaradır. Azərbaycan Respublikası Konstitusiyasının 62-ci maddəsində qeyd edilir ki, hər kəsin onun işinə qanunla müəyyən edilmiş məhkəmədə baxılması hüququ vardır. </w:t>
      </w:r>
    </w:p>
    <w:p w:rsidR="00AE4718" w:rsidRPr="00B659ED" w:rsidRDefault="00AE4718"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Konstitusiya Məhkəməsi Plenumunun formalaşdır</w:t>
      </w:r>
      <w:r w:rsidR="00F7286C" w:rsidRPr="00B659ED">
        <w:rPr>
          <w:rFonts w:ascii="Times New Roman" w:hAnsi="Times New Roman"/>
          <w:sz w:val="28"/>
          <w:szCs w:val="28"/>
        </w:rPr>
        <w:t>dığı</w:t>
      </w:r>
      <w:r w:rsidRPr="00B659ED">
        <w:rPr>
          <w:rFonts w:ascii="Times New Roman" w:hAnsi="Times New Roman"/>
          <w:sz w:val="28"/>
          <w:szCs w:val="28"/>
        </w:rPr>
        <w:t xml:space="preserve"> hüquqi mövqeyə </w:t>
      </w:r>
      <w:r w:rsidR="00400570" w:rsidRPr="00B659ED">
        <w:rPr>
          <w:rFonts w:ascii="Times New Roman" w:hAnsi="Times New Roman"/>
          <w:sz w:val="28"/>
          <w:szCs w:val="28"/>
        </w:rPr>
        <w:t>görə</w:t>
      </w:r>
      <w:r w:rsidRPr="00B659ED">
        <w:rPr>
          <w:rFonts w:ascii="Times New Roman" w:hAnsi="Times New Roman"/>
          <w:sz w:val="28"/>
          <w:szCs w:val="28"/>
        </w:rPr>
        <w:t xml:space="preserve"> məhkəmə aidiyyəti ədalət mühakiməsinin həyata keçirilməsi zamanı şəxsin hüquqlarının və qanuni maraqlarının prosessual tə</w:t>
      </w:r>
      <w:r w:rsidR="00593120" w:rsidRPr="00B659ED">
        <w:rPr>
          <w:rFonts w:ascii="Times New Roman" w:hAnsi="Times New Roman"/>
          <w:sz w:val="28"/>
          <w:szCs w:val="28"/>
        </w:rPr>
        <w:t>minat</w:t>
      </w:r>
      <w:r w:rsidRPr="00B659ED">
        <w:rPr>
          <w:rFonts w:ascii="Times New Roman" w:hAnsi="Times New Roman"/>
          <w:sz w:val="28"/>
          <w:szCs w:val="28"/>
        </w:rPr>
        <w:t xml:space="preserve">ına zəmanət </w:t>
      </w:r>
      <w:r w:rsidR="00596459" w:rsidRPr="00B659ED">
        <w:rPr>
          <w:rFonts w:ascii="Times New Roman" w:hAnsi="Times New Roman"/>
          <w:sz w:val="28"/>
          <w:szCs w:val="28"/>
        </w:rPr>
        <w:t xml:space="preserve">yaradan </w:t>
      </w:r>
      <w:r w:rsidRPr="00B659ED">
        <w:rPr>
          <w:rFonts w:ascii="Times New Roman" w:hAnsi="Times New Roman"/>
          <w:sz w:val="28"/>
          <w:szCs w:val="28"/>
        </w:rPr>
        <w:t>şərtlərdən biri olduğun</w:t>
      </w:r>
      <w:r w:rsidR="00400570" w:rsidRPr="00B659ED">
        <w:rPr>
          <w:rFonts w:ascii="Times New Roman" w:hAnsi="Times New Roman"/>
          <w:sz w:val="28"/>
          <w:szCs w:val="28"/>
        </w:rPr>
        <w:t>d</w:t>
      </w:r>
      <w:r w:rsidRPr="00B659ED">
        <w:rPr>
          <w:rFonts w:ascii="Times New Roman" w:hAnsi="Times New Roman"/>
          <w:sz w:val="28"/>
          <w:szCs w:val="28"/>
        </w:rPr>
        <w:t>a</w:t>
      </w:r>
      <w:r w:rsidR="00400570" w:rsidRPr="00B659ED">
        <w:rPr>
          <w:rFonts w:ascii="Times New Roman" w:hAnsi="Times New Roman"/>
          <w:sz w:val="28"/>
          <w:szCs w:val="28"/>
        </w:rPr>
        <w:t>n,</w:t>
      </w:r>
      <w:r w:rsidRPr="00B659ED">
        <w:rPr>
          <w:rFonts w:ascii="Times New Roman" w:hAnsi="Times New Roman"/>
          <w:sz w:val="28"/>
          <w:szCs w:val="28"/>
        </w:rPr>
        <w:t xml:space="preserve"> qanunla dəqiq müəyy</w:t>
      </w:r>
      <w:proofErr w:type="gramEnd"/>
      <w:r w:rsidRPr="00B659ED">
        <w:rPr>
          <w:rFonts w:ascii="Times New Roman" w:hAnsi="Times New Roman"/>
          <w:sz w:val="28"/>
          <w:szCs w:val="28"/>
        </w:rPr>
        <w:t>ə</w:t>
      </w:r>
      <w:proofErr w:type="gramStart"/>
      <w:r w:rsidRPr="00B659ED">
        <w:rPr>
          <w:rFonts w:ascii="Times New Roman" w:hAnsi="Times New Roman"/>
          <w:sz w:val="28"/>
          <w:szCs w:val="28"/>
        </w:rPr>
        <w:t>n edilməlidir. Əks təqdirdə</w:t>
      </w:r>
      <w:r w:rsidR="0057577D" w:rsidRPr="00B659ED">
        <w:rPr>
          <w:rFonts w:ascii="Times New Roman" w:hAnsi="Times New Roman"/>
          <w:sz w:val="28"/>
          <w:szCs w:val="28"/>
        </w:rPr>
        <w:t>,</w:t>
      </w:r>
      <w:r w:rsidRPr="00B659ED">
        <w:rPr>
          <w:rFonts w:ascii="Times New Roman" w:hAnsi="Times New Roman"/>
          <w:sz w:val="28"/>
          <w:szCs w:val="28"/>
        </w:rPr>
        <w:t xml:space="preserve"> </w:t>
      </w:r>
      <w:r w:rsidR="0029770C" w:rsidRPr="00B659ED">
        <w:rPr>
          <w:rFonts w:ascii="Times New Roman" w:hAnsi="Times New Roman"/>
          <w:sz w:val="28"/>
          <w:szCs w:val="28"/>
        </w:rPr>
        <w:t xml:space="preserve">məhkəmə aidiyyəti məsələsində </w:t>
      </w:r>
      <w:r w:rsidRPr="00B659ED">
        <w:rPr>
          <w:rFonts w:ascii="Times New Roman" w:hAnsi="Times New Roman"/>
          <w:sz w:val="28"/>
          <w:szCs w:val="28"/>
        </w:rPr>
        <w:t>qeyri-müəyyənlik yaranmış olur</w:t>
      </w:r>
      <w:r w:rsidR="0029770C" w:rsidRPr="00B659ED">
        <w:rPr>
          <w:rFonts w:ascii="Times New Roman" w:hAnsi="Times New Roman"/>
          <w:sz w:val="28"/>
          <w:szCs w:val="28"/>
        </w:rPr>
        <w:t xml:space="preserve">, bu isə </w:t>
      </w:r>
      <w:r w:rsidRPr="00B659ED">
        <w:rPr>
          <w:rFonts w:ascii="Times New Roman" w:hAnsi="Times New Roman"/>
          <w:sz w:val="28"/>
          <w:szCs w:val="28"/>
        </w:rPr>
        <w:t xml:space="preserve">məhkəmə tərəfindən </w:t>
      </w:r>
      <w:r w:rsidR="00117ABB" w:rsidRPr="00B659ED">
        <w:rPr>
          <w:rFonts w:ascii="Times New Roman" w:hAnsi="Times New Roman"/>
          <w:sz w:val="28"/>
          <w:szCs w:val="28"/>
        </w:rPr>
        <w:t xml:space="preserve">işə </w:t>
      </w:r>
      <w:r w:rsidRPr="00B659ED">
        <w:rPr>
          <w:rFonts w:ascii="Times New Roman" w:hAnsi="Times New Roman"/>
          <w:sz w:val="28"/>
          <w:szCs w:val="28"/>
        </w:rPr>
        <w:t xml:space="preserve">ağlabatan müddətdə baxılmasında </w:t>
      </w:r>
      <w:r w:rsidR="0029770C" w:rsidRPr="00B659ED">
        <w:rPr>
          <w:rFonts w:ascii="Times New Roman" w:hAnsi="Times New Roman"/>
          <w:sz w:val="28"/>
          <w:szCs w:val="28"/>
        </w:rPr>
        <w:t>ciddi maneələr y</w:t>
      </w:r>
      <w:r w:rsidRPr="00B659ED">
        <w:rPr>
          <w:rFonts w:ascii="Times New Roman" w:hAnsi="Times New Roman"/>
          <w:sz w:val="28"/>
          <w:szCs w:val="28"/>
        </w:rPr>
        <w:t>arada</w:t>
      </w:r>
      <w:r w:rsidR="0029770C" w:rsidRPr="00B659ED">
        <w:rPr>
          <w:rFonts w:ascii="Times New Roman" w:hAnsi="Times New Roman"/>
          <w:sz w:val="28"/>
          <w:szCs w:val="28"/>
        </w:rPr>
        <w:t xml:space="preserve"> və </w:t>
      </w:r>
      <w:r w:rsidRPr="00B659ED">
        <w:rPr>
          <w:rFonts w:ascii="Times New Roman" w:hAnsi="Times New Roman"/>
          <w:sz w:val="28"/>
          <w:szCs w:val="28"/>
        </w:rPr>
        <w:t>şəxsin pozulmuş hüquqlarının bərpa edilməsini qeyri-mümkün edə bilər.</w:t>
      </w:r>
      <w:proofErr w:type="gramEnd"/>
    </w:p>
    <w:p w:rsidR="00AE4718" w:rsidRPr="00B659ED" w:rsidRDefault="00AE4718"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İnsan Hüquqları üzrə Avropa Məhkəməsi Avropa ölkələrinin milli </w:t>
      </w:r>
      <w:r w:rsidR="000712F2" w:rsidRPr="00B659ED">
        <w:rPr>
          <w:rFonts w:ascii="Times New Roman" w:hAnsi="Times New Roman"/>
          <w:sz w:val="28"/>
          <w:szCs w:val="28"/>
        </w:rPr>
        <w:t>qanunvericiliklərində</w:t>
      </w:r>
      <w:r w:rsidRPr="00B659ED">
        <w:rPr>
          <w:rFonts w:ascii="Times New Roman" w:hAnsi="Times New Roman"/>
          <w:sz w:val="28"/>
          <w:szCs w:val="28"/>
        </w:rPr>
        <w:t xml:space="preserve"> məhkəmə aidiyyəti məsələsinin dəqiq göstərilməsinin vacibliyini xüsusi vurğulamışdır. </w:t>
      </w:r>
      <w:proofErr w:type="gramStart"/>
      <w:r w:rsidRPr="00B659ED">
        <w:rPr>
          <w:rFonts w:ascii="Times New Roman" w:hAnsi="Times New Roman"/>
          <w:sz w:val="28"/>
          <w:szCs w:val="28"/>
        </w:rPr>
        <w:t xml:space="preserve">Belə ki, Çerniçkin Rusiya Federasiyasına qarşı iş üzrə 16 sentyabr 2010-cu il tarixli </w:t>
      </w:r>
      <w:r w:rsidR="000712F2" w:rsidRPr="00B659ED">
        <w:rPr>
          <w:rFonts w:ascii="Times New Roman" w:hAnsi="Times New Roman"/>
          <w:sz w:val="28"/>
          <w:szCs w:val="28"/>
        </w:rPr>
        <w:t>Q</w:t>
      </w:r>
      <w:r w:rsidRPr="00B659ED">
        <w:rPr>
          <w:rFonts w:ascii="Times New Roman" w:hAnsi="Times New Roman"/>
          <w:sz w:val="28"/>
          <w:szCs w:val="28"/>
        </w:rPr>
        <w:t>ərarında</w:t>
      </w:r>
      <w:r w:rsidR="00F84601" w:rsidRPr="00B659ED">
        <w:rPr>
          <w:rFonts w:ascii="Times New Roman" w:hAnsi="Times New Roman"/>
          <w:sz w:val="28"/>
          <w:szCs w:val="28"/>
        </w:rPr>
        <w:t xml:space="preserve"> həmin Məhkəmə</w:t>
      </w:r>
      <w:r w:rsidR="00C2247E" w:rsidRPr="00B659ED">
        <w:rPr>
          <w:rFonts w:ascii="Times New Roman" w:hAnsi="Times New Roman"/>
          <w:sz w:val="28"/>
          <w:szCs w:val="28"/>
        </w:rPr>
        <w:t xml:space="preserve"> </w:t>
      </w:r>
      <w:r w:rsidR="003328C9" w:rsidRPr="00B659ED">
        <w:rPr>
          <w:rFonts w:ascii="Times New Roman" w:hAnsi="Times New Roman"/>
          <w:sz w:val="28"/>
          <w:szCs w:val="28"/>
        </w:rPr>
        <w:t xml:space="preserve">qeyd etmişdir ki, </w:t>
      </w:r>
      <w:r w:rsidRPr="00B659ED">
        <w:rPr>
          <w:rFonts w:ascii="Times New Roman" w:hAnsi="Times New Roman"/>
          <w:sz w:val="28"/>
          <w:szCs w:val="28"/>
        </w:rPr>
        <w:t>qanunverici tərəfindən aidiyyət məsələlərinin dəqiq müəyyən edilməməsi şəxsin məhkəmədə müdafiə olunmaq hüququnu və Konvensiyanın</w:t>
      </w:r>
      <w:proofErr w:type="gramEnd"/>
      <w:r w:rsidRPr="00B659ED">
        <w:rPr>
          <w:rFonts w:ascii="Times New Roman" w:hAnsi="Times New Roman"/>
          <w:sz w:val="28"/>
          <w:szCs w:val="28"/>
        </w:rPr>
        <w:t xml:space="preserve"> 6-cı maddəsinin 1-ci bəndi</w:t>
      </w:r>
      <w:r w:rsidR="003328C9" w:rsidRPr="00B659ED">
        <w:rPr>
          <w:rFonts w:ascii="Times New Roman" w:hAnsi="Times New Roman"/>
          <w:sz w:val="28"/>
          <w:szCs w:val="28"/>
        </w:rPr>
        <w:t>nin tələblərini pozur</w:t>
      </w:r>
      <w:r w:rsidRPr="00B659ED">
        <w:rPr>
          <w:rFonts w:ascii="Times New Roman" w:hAnsi="Times New Roman"/>
          <w:sz w:val="28"/>
          <w:szCs w:val="28"/>
        </w:rPr>
        <w:t>.</w:t>
      </w:r>
    </w:p>
    <w:p w:rsidR="00FD6807" w:rsidRPr="00B659ED" w:rsidRDefault="00B43ED0" w:rsidP="00B659ED">
      <w:pPr>
        <w:spacing w:after="0"/>
        <w:ind w:firstLine="567"/>
        <w:jc w:val="both"/>
        <w:rPr>
          <w:rFonts w:ascii="Times New Roman" w:hAnsi="Times New Roman"/>
          <w:sz w:val="28"/>
          <w:szCs w:val="28"/>
        </w:rPr>
      </w:pPr>
      <w:r w:rsidRPr="00B659ED">
        <w:rPr>
          <w:rFonts w:ascii="Times New Roman" w:hAnsi="Times New Roman"/>
          <w:sz w:val="28"/>
          <w:szCs w:val="28"/>
        </w:rPr>
        <w:t>B</w:t>
      </w:r>
      <w:r w:rsidR="00A913AC" w:rsidRPr="00B659ED">
        <w:rPr>
          <w:rFonts w:ascii="Times New Roman" w:hAnsi="Times New Roman"/>
          <w:sz w:val="28"/>
          <w:szCs w:val="28"/>
        </w:rPr>
        <w:t xml:space="preserve">u baxımdan, </w:t>
      </w:r>
      <w:r w:rsidR="00F55D2D" w:rsidRPr="00B659ED">
        <w:rPr>
          <w:rFonts w:ascii="Times New Roman" w:hAnsi="Times New Roman"/>
          <w:sz w:val="28"/>
          <w:szCs w:val="28"/>
        </w:rPr>
        <w:t>məhkəmə aidiyyətinin dəqiq və aydın müəyyən edilməsi işin baxılmasında məhkəmələr tərəfində</w:t>
      </w:r>
      <w:r w:rsidR="00593120" w:rsidRPr="00B659ED">
        <w:rPr>
          <w:rFonts w:ascii="Times New Roman" w:hAnsi="Times New Roman"/>
          <w:sz w:val="28"/>
          <w:szCs w:val="28"/>
        </w:rPr>
        <w:t>n yol verilən</w:t>
      </w:r>
      <w:r w:rsidR="00F55D2D" w:rsidRPr="00B659ED">
        <w:rPr>
          <w:rFonts w:ascii="Times New Roman" w:hAnsi="Times New Roman"/>
          <w:sz w:val="28"/>
          <w:szCs w:val="28"/>
        </w:rPr>
        <w:t xml:space="preserve"> süni süründürmə</w:t>
      </w:r>
      <w:r w:rsidR="00593120" w:rsidRPr="00B659ED">
        <w:rPr>
          <w:rFonts w:ascii="Times New Roman" w:hAnsi="Times New Roman"/>
          <w:sz w:val="28"/>
          <w:szCs w:val="28"/>
        </w:rPr>
        <w:t>çiliyin qarşısını almış olu</w:t>
      </w:r>
      <w:r w:rsidR="00F55D2D" w:rsidRPr="00B659ED">
        <w:rPr>
          <w:rFonts w:ascii="Times New Roman" w:hAnsi="Times New Roman"/>
          <w:sz w:val="28"/>
          <w:szCs w:val="28"/>
        </w:rPr>
        <w:t xml:space="preserve">r. </w:t>
      </w:r>
    </w:p>
    <w:p w:rsidR="00554E31" w:rsidRPr="00B659ED" w:rsidRDefault="00AE4718"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Konstitusiya Məhkəməsinin Plenumu </w:t>
      </w:r>
      <w:r w:rsidR="00502ADD" w:rsidRPr="00B659ED">
        <w:rPr>
          <w:rFonts w:ascii="Times New Roman" w:hAnsi="Times New Roman"/>
          <w:sz w:val="28"/>
          <w:szCs w:val="28"/>
        </w:rPr>
        <w:t xml:space="preserve">Şəki Apellyasiya Məhkəməsinin </w:t>
      </w:r>
      <w:r w:rsidRPr="00B659ED">
        <w:rPr>
          <w:rFonts w:ascii="Times New Roman" w:hAnsi="Times New Roman"/>
          <w:sz w:val="28"/>
          <w:szCs w:val="28"/>
        </w:rPr>
        <w:t>müraciə</w:t>
      </w:r>
      <w:r w:rsidR="00502ADD" w:rsidRPr="00B659ED">
        <w:rPr>
          <w:rFonts w:ascii="Times New Roman" w:hAnsi="Times New Roman"/>
          <w:sz w:val="28"/>
          <w:szCs w:val="28"/>
        </w:rPr>
        <w:t>ti il</w:t>
      </w:r>
      <w:r w:rsidRPr="00B659ED">
        <w:rPr>
          <w:rFonts w:ascii="Times New Roman" w:hAnsi="Times New Roman"/>
          <w:sz w:val="28"/>
          <w:szCs w:val="28"/>
        </w:rPr>
        <w:t>ə bağlı inzibati məhkəmə icraatı qaydasında baxılan mübahisələr</w:t>
      </w:r>
      <w:r w:rsidR="00502ADD" w:rsidRPr="00B659ED">
        <w:rPr>
          <w:rFonts w:ascii="Times New Roman" w:hAnsi="Times New Roman"/>
          <w:sz w:val="28"/>
          <w:szCs w:val="28"/>
        </w:rPr>
        <w:t>in</w:t>
      </w:r>
      <w:r w:rsidRPr="00B659ED">
        <w:rPr>
          <w:rFonts w:ascii="Times New Roman" w:hAnsi="Times New Roman"/>
          <w:sz w:val="28"/>
          <w:szCs w:val="28"/>
        </w:rPr>
        <w:t xml:space="preserve"> subyekt və predmet baxımından</w:t>
      </w:r>
      <w:r w:rsidR="00502ADD" w:rsidRPr="00B659ED">
        <w:rPr>
          <w:rFonts w:ascii="Times New Roman" w:hAnsi="Times New Roman"/>
          <w:sz w:val="28"/>
          <w:szCs w:val="28"/>
        </w:rPr>
        <w:t xml:space="preserve"> təhl</w:t>
      </w:r>
      <w:r w:rsidR="00204BAB" w:rsidRPr="00B659ED">
        <w:rPr>
          <w:rFonts w:ascii="Times New Roman" w:hAnsi="Times New Roman"/>
          <w:sz w:val="28"/>
          <w:szCs w:val="28"/>
        </w:rPr>
        <w:t>i</w:t>
      </w:r>
      <w:r w:rsidR="00502ADD" w:rsidRPr="00B659ED">
        <w:rPr>
          <w:rFonts w:ascii="Times New Roman" w:hAnsi="Times New Roman"/>
          <w:sz w:val="28"/>
          <w:szCs w:val="28"/>
        </w:rPr>
        <w:t xml:space="preserve">l edilməsini zəruri hesab edir. </w:t>
      </w:r>
    </w:p>
    <w:p w:rsidR="00905727" w:rsidRPr="00B659ED" w:rsidRDefault="00BB714C"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İnzibati hüquq mübahisələrin</w:t>
      </w:r>
      <w:r w:rsidR="004F69D0" w:rsidRPr="00B659ED">
        <w:rPr>
          <w:rFonts w:ascii="Times New Roman" w:hAnsi="Times New Roman"/>
          <w:sz w:val="28"/>
          <w:szCs w:val="28"/>
        </w:rPr>
        <w:t>in</w:t>
      </w:r>
      <w:r w:rsidR="00664769" w:rsidRPr="00B659ED">
        <w:rPr>
          <w:rFonts w:ascii="Times New Roman" w:hAnsi="Times New Roman"/>
          <w:sz w:val="28"/>
          <w:szCs w:val="28"/>
        </w:rPr>
        <w:t xml:space="preserve"> </w:t>
      </w:r>
      <w:r w:rsidRPr="00B659ED">
        <w:rPr>
          <w:rFonts w:ascii="Times New Roman" w:hAnsi="Times New Roman"/>
          <w:sz w:val="28"/>
          <w:szCs w:val="28"/>
        </w:rPr>
        <w:t>əsas subyekti qismində inzibati (publik funksiyaları həyata keçi</w:t>
      </w:r>
      <w:r w:rsidR="005B43C9" w:rsidRPr="00B659ED">
        <w:rPr>
          <w:rFonts w:ascii="Times New Roman" w:hAnsi="Times New Roman"/>
          <w:sz w:val="28"/>
          <w:szCs w:val="28"/>
        </w:rPr>
        <w:t xml:space="preserve">rən) orqan çıxış edir. İnzibati </w:t>
      </w:r>
      <w:r w:rsidRPr="00B659ED">
        <w:rPr>
          <w:rFonts w:ascii="Times New Roman" w:hAnsi="Times New Roman"/>
          <w:sz w:val="28"/>
          <w:szCs w:val="28"/>
        </w:rPr>
        <w:t xml:space="preserve">prosessual qaydada baxılan </w:t>
      </w:r>
      <w:r w:rsidR="005B43C9" w:rsidRPr="00B659ED">
        <w:rPr>
          <w:rFonts w:ascii="Times New Roman" w:hAnsi="Times New Roman"/>
          <w:sz w:val="28"/>
          <w:szCs w:val="28"/>
        </w:rPr>
        <w:t>mübahisənin tərəflərin</w:t>
      </w:r>
      <w:r w:rsidRPr="00B659ED">
        <w:rPr>
          <w:rFonts w:ascii="Times New Roman" w:hAnsi="Times New Roman"/>
          <w:sz w:val="28"/>
          <w:szCs w:val="28"/>
        </w:rPr>
        <w:t>dən biri mütləq qaydada inzibati orqandır.</w:t>
      </w:r>
      <w:r w:rsidR="00E32031" w:rsidRPr="00B659ED">
        <w:rPr>
          <w:rFonts w:ascii="Times New Roman" w:hAnsi="Times New Roman"/>
          <w:sz w:val="28"/>
          <w:szCs w:val="28"/>
        </w:rPr>
        <w:t xml:space="preserve"> </w:t>
      </w:r>
      <w:r w:rsidRPr="00B659ED">
        <w:rPr>
          <w:rFonts w:ascii="Times New Roman" w:hAnsi="Times New Roman"/>
          <w:sz w:val="28"/>
          <w:szCs w:val="28"/>
        </w:rPr>
        <w:t>İnzibati orqanların siyahısı</w:t>
      </w:r>
      <w:r w:rsidR="00664769" w:rsidRPr="00B659ED">
        <w:rPr>
          <w:rFonts w:ascii="Times New Roman" w:hAnsi="Times New Roman"/>
          <w:sz w:val="28"/>
          <w:szCs w:val="28"/>
        </w:rPr>
        <w:t xml:space="preserve"> </w:t>
      </w:r>
      <w:r w:rsidR="00DC38AA" w:rsidRPr="00B659ED">
        <w:rPr>
          <w:rFonts w:ascii="Times New Roman" w:hAnsi="Times New Roman"/>
          <w:sz w:val="28"/>
          <w:szCs w:val="28"/>
        </w:rPr>
        <w:t>Azərbaycan Respublikası Nazirlər Kabinetinin 2007-ci il 28 avqust tarixli 136 n</w:t>
      </w:r>
      <w:proofErr w:type="gramEnd"/>
      <w:r w:rsidR="00DC38AA" w:rsidRPr="00B659ED">
        <w:rPr>
          <w:rFonts w:ascii="Times New Roman" w:hAnsi="Times New Roman"/>
          <w:sz w:val="28"/>
          <w:szCs w:val="28"/>
        </w:rPr>
        <w:t xml:space="preserve">ömrəli Qərarı ilə təsdiq edilmiş “İnzibati orqanların Təsnifatı”nda </w:t>
      </w:r>
      <w:r w:rsidRPr="00B659ED">
        <w:rPr>
          <w:rFonts w:ascii="Times New Roman" w:hAnsi="Times New Roman"/>
          <w:sz w:val="28"/>
          <w:szCs w:val="28"/>
        </w:rPr>
        <w:t>verilmişdir.</w:t>
      </w:r>
      <w:r w:rsidR="00664769" w:rsidRPr="00B659ED">
        <w:rPr>
          <w:rFonts w:ascii="Times New Roman" w:hAnsi="Times New Roman"/>
          <w:sz w:val="28"/>
          <w:szCs w:val="28"/>
        </w:rPr>
        <w:t xml:space="preserve"> </w:t>
      </w:r>
      <w:r w:rsidR="00DC38AA" w:rsidRPr="00B659ED">
        <w:rPr>
          <w:rFonts w:ascii="Times New Roman" w:hAnsi="Times New Roman"/>
          <w:sz w:val="28"/>
          <w:szCs w:val="28"/>
        </w:rPr>
        <w:t xml:space="preserve">Həmin Təsnifata əsasən DƏDRX və onun ərazi idarələri inzibati orqan </w:t>
      </w:r>
      <w:r w:rsidR="005B43C9" w:rsidRPr="00B659ED">
        <w:rPr>
          <w:rFonts w:ascii="Times New Roman" w:hAnsi="Times New Roman"/>
          <w:sz w:val="28"/>
          <w:szCs w:val="28"/>
        </w:rPr>
        <w:t>hesab edilir</w:t>
      </w:r>
      <w:r w:rsidR="00DC38AA" w:rsidRPr="00B659ED">
        <w:rPr>
          <w:rFonts w:ascii="Times New Roman" w:hAnsi="Times New Roman"/>
          <w:sz w:val="28"/>
          <w:szCs w:val="28"/>
        </w:rPr>
        <w:t>.</w:t>
      </w:r>
    </w:p>
    <w:p w:rsidR="00AF20FA" w:rsidRPr="00B659ED" w:rsidRDefault="00AF20FA" w:rsidP="00B659ED">
      <w:pPr>
        <w:spacing w:after="0"/>
        <w:ind w:firstLine="567"/>
        <w:jc w:val="both"/>
        <w:rPr>
          <w:rFonts w:ascii="Times New Roman" w:eastAsia="Calibri" w:hAnsi="Times New Roman"/>
          <w:sz w:val="28"/>
          <w:szCs w:val="28"/>
        </w:rPr>
      </w:pPr>
      <w:r w:rsidRPr="00B659ED">
        <w:rPr>
          <w:rFonts w:ascii="Times New Roman" w:hAnsi="Times New Roman"/>
          <w:sz w:val="28"/>
          <w:szCs w:val="28"/>
        </w:rPr>
        <w:t xml:space="preserve">“İnzibati icraat haqqında” Azərbaycan Respublikası Qanununda “inzibati akt” anlayışı özündə yalnız fərdi aktları ehtiva edir. </w:t>
      </w:r>
      <w:proofErr w:type="gramStart"/>
      <w:r w:rsidRPr="00B659ED">
        <w:rPr>
          <w:rFonts w:ascii="Times New Roman" w:hAnsi="Times New Roman"/>
          <w:sz w:val="28"/>
          <w:szCs w:val="28"/>
        </w:rPr>
        <w:t>Belə ki,</w:t>
      </w:r>
      <w:r w:rsidRPr="00B659ED">
        <w:rPr>
          <w:rFonts w:ascii="Times New Roman" w:eastAsia="Calibri" w:hAnsi="Times New Roman"/>
          <w:sz w:val="28"/>
          <w:szCs w:val="28"/>
        </w:rPr>
        <w:t xml:space="preserve"> </w:t>
      </w:r>
      <w:r w:rsidR="005B43C9" w:rsidRPr="00B659ED">
        <w:rPr>
          <w:rFonts w:ascii="Times New Roman" w:eastAsia="Calibri" w:hAnsi="Times New Roman"/>
          <w:sz w:val="28"/>
          <w:szCs w:val="28"/>
        </w:rPr>
        <w:t xml:space="preserve">həmin </w:t>
      </w:r>
      <w:r w:rsidRPr="00B659ED">
        <w:rPr>
          <w:rFonts w:ascii="Times New Roman" w:eastAsia="Calibri" w:hAnsi="Times New Roman"/>
          <w:sz w:val="28"/>
          <w:szCs w:val="28"/>
        </w:rPr>
        <w:t>Qanunun 2.0.2-ci maddəsinə əsasən</w:t>
      </w:r>
      <w:r w:rsidR="00664769" w:rsidRPr="00B659ED">
        <w:rPr>
          <w:rFonts w:ascii="Times New Roman" w:eastAsia="Calibri" w:hAnsi="Times New Roman"/>
          <w:sz w:val="28"/>
          <w:szCs w:val="28"/>
        </w:rPr>
        <w:t xml:space="preserve"> </w:t>
      </w:r>
      <w:r w:rsidRPr="00B659ED">
        <w:rPr>
          <w:rFonts w:ascii="Times New Roman" w:eastAsia="Calibri" w:hAnsi="Times New Roman"/>
          <w:sz w:val="28"/>
          <w:szCs w:val="28"/>
        </w:rPr>
        <w:t xml:space="preserve">inzibati akt inzibati orqan tərəfindən ümumi (publik) hüquq </w:t>
      </w:r>
      <w:r w:rsidRPr="00B659ED">
        <w:rPr>
          <w:rFonts w:ascii="Times New Roman" w:eastAsia="Calibri" w:hAnsi="Times New Roman"/>
          <w:sz w:val="28"/>
          <w:szCs w:val="28"/>
        </w:rPr>
        <w:lastRenderedPageBreak/>
        <w:t>sahəsinə aid olan müəyyən (konkret) məsələni nizama salmaq və ya həll etmək məqsədilə qəbul edilmiş və ünvanlandığı hüquqi və ya fiziki şəxs (şəxslər) üçün</w:t>
      </w:r>
      <w:proofErr w:type="gramEnd"/>
      <w:r w:rsidRPr="00B659ED">
        <w:rPr>
          <w:rFonts w:ascii="Times New Roman" w:eastAsia="Calibri" w:hAnsi="Times New Roman"/>
          <w:sz w:val="28"/>
          <w:szCs w:val="28"/>
        </w:rPr>
        <w:t xml:space="preserve"> müəyyən hüquqi nəticələr yaradan qərar, sərəncam və ya digər növ hakimiyyət tədbiridir.</w:t>
      </w:r>
    </w:p>
    <w:p w:rsidR="002051F7" w:rsidRPr="00B659ED" w:rsidRDefault="002051F7" w:rsidP="00B659ED">
      <w:pPr>
        <w:spacing w:after="0"/>
        <w:ind w:firstLine="567"/>
        <w:jc w:val="both"/>
        <w:rPr>
          <w:rFonts w:ascii="Times New Roman" w:eastAsia="Calibri" w:hAnsi="Times New Roman"/>
          <w:sz w:val="28"/>
          <w:szCs w:val="28"/>
        </w:rPr>
      </w:pPr>
      <w:r w:rsidRPr="00B659ED">
        <w:rPr>
          <w:rFonts w:ascii="Times New Roman" w:hAnsi="Times New Roman"/>
          <w:sz w:val="28"/>
          <w:szCs w:val="28"/>
        </w:rPr>
        <w:t>Bu normadan göründüyü kimi, inzibati akt aşağıdakı əlamətləri ilə səciyyələnir:</w:t>
      </w:r>
    </w:p>
    <w:p w:rsidR="002051F7" w:rsidRPr="00B659ED" w:rsidRDefault="00B659ED"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 </w:t>
      </w:r>
      <w:r w:rsidR="002051F7" w:rsidRPr="00B659ED">
        <w:rPr>
          <w:rFonts w:ascii="Times New Roman" w:hAnsi="Times New Roman"/>
          <w:sz w:val="28"/>
          <w:szCs w:val="28"/>
        </w:rPr>
        <w:t>inzibati orqan tərəfindən qəbul edilməli;</w:t>
      </w:r>
    </w:p>
    <w:p w:rsidR="002051F7" w:rsidRPr="00B659ED" w:rsidRDefault="00B659ED"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 </w:t>
      </w:r>
      <w:r w:rsidR="002051F7" w:rsidRPr="00B659ED">
        <w:rPr>
          <w:rFonts w:ascii="Times New Roman" w:hAnsi="Times New Roman"/>
          <w:sz w:val="28"/>
          <w:szCs w:val="28"/>
        </w:rPr>
        <w:t>ümumi (publik) hüquq sahəsinə aid olan müəyyən (konkret) məsələləri nizama salmalı;</w:t>
      </w:r>
    </w:p>
    <w:p w:rsidR="002051F7" w:rsidRPr="00B659ED" w:rsidRDefault="00B659ED"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 </w:t>
      </w:r>
      <w:r w:rsidR="002051F7" w:rsidRPr="00B659ED">
        <w:rPr>
          <w:rFonts w:ascii="Times New Roman" w:hAnsi="Times New Roman"/>
          <w:sz w:val="28"/>
          <w:szCs w:val="28"/>
        </w:rPr>
        <w:t>ünvanlandığı hüquqi və ya fiziki şəxs (şəxslər) üçün müəyyən hüquqi nəticələr yaratmalı;</w:t>
      </w:r>
    </w:p>
    <w:p w:rsidR="002051F7" w:rsidRPr="00B659ED" w:rsidRDefault="00B659ED"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 </w:t>
      </w:r>
      <w:r w:rsidR="002051F7" w:rsidRPr="00B659ED">
        <w:rPr>
          <w:rFonts w:ascii="Times New Roman" w:hAnsi="Times New Roman"/>
          <w:sz w:val="28"/>
          <w:szCs w:val="28"/>
        </w:rPr>
        <w:t>hakimiyyət tədbiri olmalıdır.</w:t>
      </w:r>
    </w:p>
    <w:p w:rsidR="00B03DFA" w:rsidRPr="00B659ED" w:rsidRDefault="00B03DFA"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İnzibati hüquqi akt bir tərəfdən qeyri-müəyyən hüquq münasibətlərini tənzimləyir, yəni fiziki və hüquqi şəxslərin qeyri-məhdud dairəsi üçün məcburi davranış qaydalarını müəyyən edir, digər tərəfdən isə fərdi hüquqi tənzimləməni həyata</w:t>
      </w:r>
      <w:proofErr w:type="gramEnd"/>
      <w:r w:rsidRPr="00B659ED">
        <w:rPr>
          <w:rFonts w:ascii="Times New Roman" w:hAnsi="Times New Roman"/>
          <w:sz w:val="28"/>
          <w:szCs w:val="28"/>
        </w:rPr>
        <w:t xml:space="preserve"> keçirir, yəni publik hüquq müstəvisində yaranan konkret məsələləri və mübahisələri həll edir. </w:t>
      </w:r>
    </w:p>
    <w:p w:rsidR="00B03DFA" w:rsidRPr="00B659ED" w:rsidRDefault="00B03DFA"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İnzibati aktın yaratdığı idarəetmə hüquq münasibətlərinin tərkibi iki əsas elementdən ibarətdir. Hüquq münasibətinin subyekti kimi aktı qəbul edən orqan, obyekti kimi isə barəsində akt qəbul edilən şəxs çıxış edir. Beləliklə, inzibati akt səlahiyyətli inzibati orqan tərəfindən birtərəfli qaydada qəbul edilən, ümumi (publik) hüquq sahəsində ictimai maraqlara xidmət edən və icrası vacib olan iradə ifadəsidir. </w:t>
      </w:r>
    </w:p>
    <w:p w:rsidR="005B60A5" w:rsidRPr="00B659ED" w:rsidRDefault="004A2B53"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Konstitusiya Məhkəməsi</w:t>
      </w:r>
      <w:r w:rsidR="00A423FE" w:rsidRPr="00B659ED">
        <w:rPr>
          <w:rFonts w:ascii="Times New Roman" w:hAnsi="Times New Roman"/>
          <w:sz w:val="28"/>
          <w:szCs w:val="28"/>
        </w:rPr>
        <w:t>nin Plenumu</w:t>
      </w:r>
      <w:r w:rsidR="00664769" w:rsidRPr="00B659ED">
        <w:rPr>
          <w:rFonts w:ascii="Times New Roman" w:hAnsi="Times New Roman"/>
          <w:sz w:val="28"/>
          <w:szCs w:val="28"/>
        </w:rPr>
        <w:t xml:space="preserve"> </w:t>
      </w:r>
      <w:r w:rsidR="00B43E3D" w:rsidRPr="00B659ED">
        <w:rPr>
          <w:rFonts w:ascii="Times New Roman" w:hAnsi="Times New Roman"/>
          <w:sz w:val="28"/>
          <w:szCs w:val="28"/>
        </w:rPr>
        <w:t>“Dini etiqad azadlığı haqqında” Azərbaycan Respublikası Qanununun 22-ci maddəsinin</w:t>
      </w:r>
      <w:r w:rsidR="00A423FE" w:rsidRPr="00B659ED">
        <w:rPr>
          <w:rFonts w:ascii="Times New Roman" w:hAnsi="Times New Roman"/>
          <w:sz w:val="28"/>
          <w:szCs w:val="28"/>
        </w:rPr>
        <w:t xml:space="preserve"> </w:t>
      </w:r>
      <w:r w:rsidR="00B43E3D" w:rsidRPr="00B659ED">
        <w:rPr>
          <w:rFonts w:ascii="Times New Roman" w:hAnsi="Times New Roman"/>
          <w:sz w:val="28"/>
          <w:szCs w:val="28"/>
        </w:rPr>
        <w:t>ikinci hissəsində nəzərdə tutulmuş “müvafiq icra hakimiyyəti orqanının razılığı” müddəasının şərh edilməsinə dair</w:t>
      </w:r>
      <w:r w:rsidR="00A423FE" w:rsidRPr="00B659ED">
        <w:rPr>
          <w:rFonts w:ascii="Times New Roman" w:hAnsi="Times New Roman"/>
          <w:sz w:val="28"/>
          <w:szCs w:val="28"/>
        </w:rPr>
        <w:t>”</w:t>
      </w:r>
      <w:r w:rsidR="00B43E3D" w:rsidRPr="00B659ED">
        <w:rPr>
          <w:rFonts w:ascii="Times New Roman" w:hAnsi="Times New Roman"/>
          <w:sz w:val="28"/>
          <w:szCs w:val="28"/>
        </w:rPr>
        <w:t xml:space="preserve"> 13 iyun 2013-cü il tarixli </w:t>
      </w:r>
      <w:r w:rsidR="00A423FE" w:rsidRPr="00B659ED">
        <w:rPr>
          <w:rFonts w:ascii="Times New Roman" w:hAnsi="Times New Roman"/>
          <w:sz w:val="28"/>
          <w:szCs w:val="28"/>
        </w:rPr>
        <w:t>Q</w:t>
      </w:r>
      <w:r w:rsidR="00436F92" w:rsidRPr="00B659ED">
        <w:rPr>
          <w:rFonts w:ascii="Times New Roman" w:hAnsi="Times New Roman"/>
          <w:sz w:val="28"/>
          <w:szCs w:val="28"/>
        </w:rPr>
        <w:t>ərar</w:t>
      </w:r>
      <w:r w:rsidR="00B43E3D" w:rsidRPr="00B659ED">
        <w:rPr>
          <w:rFonts w:ascii="Times New Roman" w:hAnsi="Times New Roman"/>
          <w:sz w:val="28"/>
          <w:szCs w:val="28"/>
        </w:rPr>
        <w:t xml:space="preserve">ında </w:t>
      </w:r>
      <w:r w:rsidRPr="00B659ED">
        <w:rPr>
          <w:rFonts w:ascii="Times New Roman" w:hAnsi="Times New Roman"/>
          <w:sz w:val="28"/>
          <w:szCs w:val="28"/>
        </w:rPr>
        <w:t xml:space="preserve">inzibati aktın anlayışı ilə bağlı </w:t>
      </w:r>
      <w:r w:rsidR="00B43E3D" w:rsidRPr="00B659ED">
        <w:rPr>
          <w:rFonts w:ascii="Times New Roman" w:hAnsi="Times New Roman"/>
          <w:sz w:val="28"/>
          <w:szCs w:val="28"/>
        </w:rPr>
        <w:t>m</w:t>
      </w:r>
      <w:proofErr w:type="gramEnd"/>
      <w:r w:rsidR="00B43E3D" w:rsidRPr="00B659ED">
        <w:rPr>
          <w:rFonts w:ascii="Times New Roman" w:hAnsi="Times New Roman"/>
          <w:sz w:val="28"/>
          <w:szCs w:val="28"/>
        </w:rPr>
        <w:t xml:space="preserve">övqeyini </w:t>
      </w:r>
      <w:r w:rsidR="00A423FE" w:rsidRPr="00B659ED">
        <w:rPr>
          <w:rFonts w:ascii="Times New Roman" w:hAnsi="Times New Roman"/>
          <w:sz w:val="28"/>
          <w:szCs w:val="28"/>
        </w:rPr>
        <w:t>ifadə etmiş</w:t>
      </w:r>
      <w:r w:rsidR="00B43E3D" w:rsidRPr="00B659ED">
        <w:rPr>
          <w:rFonts w:ascii="Times New Roman" w:hAnsi="Times New Roman"/>
          <w:sz w:val="28"/>
          <w:szCs w:val="28"/>
        </w:rPr>
        <w:t xml:space="preserve"> </w:t>
      </w:r>
      <w:r w:rsidRPr="00B659ED">
        <w:rPr>
          <w:rFonts w:ascii="Times New Roman" w:hAnsi="Times New Roman"/>
          <w:sz w:val="28"/>
          <w:szCs w:val="28"/>
        </w:rPr>
        <w:t>və</w:t>
      </w:r>
      <w:r w:rsidR="00436F92" w:rsidRPr="00B659ED">
        <w:rPr>
          <w:rFonts w:ascii="Times New Roman" w:hAnsi="Times New Roman"/>
          <w:sz w:val="28"/>
          <w:szCs w:val="28"/>
        </w:rPr>
        <w:t xml:space="preserve"> </w:t>
      </w:r>
      <w:r w:rsidRPr="00B659ED">
        <w:rPr>
          <w:rFonts w:ascii="Times New Roman" w:hAnsi="Times New Roman"/>
          <w:sz w:val="28"/>
          <w:szCs w:val="28"/>
        </w:rPr>
        <w:t xml:space="preserve">inzibati aktın hansı əlamətlərə malik olmasını açıqlamışdır. </w:t>
      </w:r>
    </w:p>
    <w:p w:rsidR="005B60A5" w:rsidRPr="00B659ED" w:rsidRDefault="005B60A5"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Həmin </w:t>
      </w:r>
      <w:r w:rsidR="002051F7" w:rsidRPr="00B659ED">
        <w:rPr>
          <w:rFonts w:ascii="Times New Roman" w:hAnsi="Times New Roman"/>
          <w:sz w:val="28"/>
          <w:szCs w:val="28"/>
        </w:rPr>
        <w:t>Q</w:t>
      </w:r>
      <w:r w:rsidRPr="00B659ED">
        <w:rPr>
          <w:rFonts w:ascii="Times New Roman" w:hAnsi="Times New Roman"/>
          <w:sz w:val="28"/>
          <w:szCs w:val="28"/>
        </w:rPr>
        <w:t xml:space="preserve">ərarda qeyd olunmuşdur ki, </w:t>
      </w:r>
      <w:r w:rsidR="002051F7" w:rsidRPr="00B659ED">
        <w:rPr>
          <w:rFonts w:ascii="Times New Roman" w:hAnsi="Times New Roman"/>
          <w:sz w:val="28"/>
          <w:szCs w:val="28"/>
        </w:rPr>
        <w:t>i</w:t>
      </w:r>
      <w:r w:rsidRPr="00B659ED">
        <w:rPr>
          <w:rFonts w:ascii="Times New Roman" w:hAnsi="Times New Roman"/>
          <w:sz w:val="28"/>
          <w:szCs w:val="28"/>
        </w:rPr>
        <w:t>nzibati hüquqi akt dedikdə, inzibati münasibətləri tənzimləyən və ya konkret inzibati məsələni (mübahisəni) həll edən, hüquq subyektlərinin yeni hüquqi statusunu müəyyənləşdirən, səlahiyyətli orqan və ya vəzifəli şəxsl</w:t>
      </w:r>
      <w:proofErr w:type="gramEnd"/>
      <w:r w:rsidRPr="00B659ED">
        <w:rPr>
          <w:rFonts w:ascii="Times New Roman" w:hAnsi="Times New Roman"/>
          <w:sz w:val="28"/>
          <w:szCs w:val="28"/>
        </w:rPr>
        <w:t xml:space="preserve">ər tərəfindən inzibati qaydada qəbul edilən (idarəetmə prosesi çərçivələrində), idarəçilik funksiyalarının həyata keçirilməsi və onun məqsədlərinə nail olmaq üçün qəbul edilən akt başa düşülür. </w:t>
      </w:r>
    </w:p>
    <w:p w:rsidR="006556D3" w:rsidRPr="00B659ED" w:rsidRDefault="00833DDE"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“Daşınmaz əmlakın dövlət reyestri haqqında</w:t>
      </w:r>
      <w:r w:rsidR="000321B0" w:rsidRPr="00B659ED">
        <w:rPr>
          <w:rFonts w:ascii="Times New Roman" w:hAnsi="Times New Roman"/>
          <w:sz w:val="28"/>
          <w:szCs w:val="28"/>
        </w:rPr>
        <w:t xml:space="preserve">” </w:t>
      </w:r>
      <w:r w:rsidR="006556D3" w:rsidRPr="00B659ED">
        <w:rPr>
          <w:rFonts w:ascii="Times New Roman" w:hAnsi="Times New Roman"/>
          <w:sz w:val="28"/>
          <w:szCs w:val="28"/>
        </w:rPr>
        <w:t>Azərbaycan Respublikası</w:t>
      </w:r>
      <w:r w:rsidR="001168FD" w:rsidRPr="00B659ED">
        <w:rPr>
          <w:rFonts w:ascii="Times New Roman" w:hAnsi="Times New Roman"/>
          <w:sz w:val="28"/>
          <w:szCs w:val="28"/>
        </w:rPr>
        <w:t xml:space="preserve"> </w:t>
      </w:r>
      <w:r w:rsidR="000321B0" w:rsidRPr="00B659ED">
        <w:rPr>
          <w:rFonts w:ascii="Times New Roman" w:hAnsi="Times New Roman"/>
          <w:sz w:val="28"/>
          <w:szCs w:val="28"/>
        </w:rPr>
        <w:t>Qanunun</w:t>
      </w:r>
      <w:r w:rsidR="00447350" w:rsidRPr="00B659ED">
        <w:rPr>
          <w:rFonts w:ascii="Times New Roman" w:hAnsi="Times New Roman"/>
          <w:sz w:val="28"/>
          <w:szCs w:val="28"/>
        </w:rPr>
        <w:t>un</w:t>
      </w:r>
      <w:r w:rsidR="001168FD" w:rsidRPr="00B659ED">
        <w:rPr>
          <w:rFonts w:ascii="Times New Roman" w:hAnsi="Times New Roman"/>
          <w:sz w:val="28"/>
          <w:szCs w:val="28"/>
        </w:rPr>
        <w:t xml:space="preserve"> (bundan sonra </w:t>
      </w:r>
      <w:r w:rsidR="006556D3" w:rsidRPr="00B659ED">
        <w:rPr>
          <w:rFonts w:ascii="Times New Roman" w:hAnsi="Times New Roman"/>
          <w:sz w:val="28"/>
          <w:szCs w:val="28"/>
        </w:rPr>
        <w:t>–</w:t>
      </w:r>
      <w:r w:rsidR="001168FD" w:rsidRPr="00B659ED">
        <w:rPr>
          <w:rFonts w:ascii="Times New Roman" w:hAnsi="Times New Roman"/>
          <w:sz w:val="28"/>
          <w:szCs w:val="28"/>
        </w:rPr>
        <w:t xml:space="preserve"> </w:t>
      </w:r>
      <w:r w:rsidR="004E1B45" w:rsidRPr="00B659ED">
        <w:rPr>
          <w:rFonts w:ascii="Times New Roman" w:hAnsi="Times New Roman"/>
          <w:sz w:val="28"/>
          <w:szCs w:val="28"/>
        </w:rPr>
        <w:t>“Daşınmaz</w:t>
      </w:r>
      <w:r w:rsidR="001168FD" w:rsidRPr="00B659ED">
        <w:rPr>
          <w:rFonts w:ascii="Times New Roman" w:hAnsi="Times New Roman"/>
          <w:sz w:val="28"/>
          <w:szCs w:val="28"/>
        </w:rPr>
        <w:t xml:space="preserve"> </w:t>
      </w:r>
      <w:r w:rsidR="003B6429" w:rsidRPr="00B659ED">
        <w:rPr>
          <w:rFonts w:ascii="Times New Roman" w:hAnsi="Times New Roman"/>
          <w:sz w:val="28"/>
          <w:szCs w:val="28"/>
        </w:rPr>
        <w:t>əmlakın dövlət reyestri</w:t>
      </w:r>
      <w:r w:rsidR="004E1B45" w:rsidRPr="00B659ED">
        <w:rPr>
          <w:rFonts w:ascii="Times New Roman" w:hAnsi="Times New Roman"/>
          <w:sz w:val="28"/>
          <w:szCs w:val="28"/>
        </w:rPr>
        <w:t xml:space="preserve"> haqqında” Qanun)</w:t>
      </w:r>
      <w:r w:rsidR="000321B0" w:rsidRPr="00B659ED">
        <w:rPr>
          <w:rFonts w:ascii="Times New Roman" w:hAnsi="Times New Roman"/>
          <w:sz w:val="28"/>
          <w:szCs w:val="28"/>
        </w:rPr>
        <w:t xml:space="preserve"> 2.1-ci maddə</w:t>
      </w:r>
      <w:r w:rsidR="00447350" w:rsidRPr="00B659ED">
        <w:rPr>
          <w:rFonts w:ascii="Times New Roman" w:hAnsi="Times New Roman"/>
          <w:sz w:val="28"/>
          <w:szCs w:val="28"/>
        </w:rPr>
        <w:t xml:space="preserve">sində </w:t>
      </w:r>
      <w:r w:rsidR="000321B0" w:rsidRPr="00B659ED">
        <w:rPr>
          <w:rFonts w:ascii="Times New Roman" w:hAnsi="Times New Roman"/>
          <w:sz w:val="28"/>
          <w:szCs w:val="28"/>
        </w:rPr>
        <w:t>göstəri</w:t>
      </w:r>
      <w:r w:rsidR="00447350" w:rsidRPr="00B659ED">
        <w:rPr>
          <w:rFonts w:ascii="Times New Roman" w:hAnsi="Times New Roman"/>
          <w:sz w:val="28"/>
          <w:szCs w:val="28"/>
        </w:rPr>
        <w:t>li</w:t>
      </w:r>
      <w:r w:rsidR="000321B0" w:rsidRPr="00B659ED">
        <w:rPr>
          <w:rFonts w:ascii="Times New Roman" w:hAnsi="Times New Roman"/>
          <w:sz w:val="28"/>
          <w:szCs w:val="28"/>
        </w:rPr>
        <w:t>r ki, daşınmaz əmlaka mülkiyyət və digər əşya hüquqlarının dövlət qeydiyyatı Azərbaycan Respublikasının Mülki</w:t>
      </w:r>
      <w:proofErr w:type="gramEnd"/>
      <w:r w:rsidR="000321B0" w:rsidRPr="00B659ED">
        <w:rPr>
          <w:rFonts w:ascii="Times New Roman" w:hAnsi="Times New Roman"/>
          <w:sz w:val="28"/>
          <w:szCs w:val="28"/>
        </w:rPr>
        <w:t xml:space="preserve"> </w:t>
      </w:r>
      <w:proofErr w:type="gramStart"/>
      <w:r w:rsidR="000321B0" w:rsidRPr="00B659ED">
        <w:rPr>
          <w:rFonts w:ascii="Times New Roman" w:hAnsi="Times New Roman"/>
          <w:sz w:val="28"/>
          <w:szCs w:val="28"/>
        </w:rPr>
        <w:t>Məcəlləsinə uyğun olaraq daşınmaz əmlaka hüquqların əmələ gəlməsinin, məhdudlaşdırılmasının (yüklülüyünün)</w:t>
      </w:r>
      <w:r w:rsidR="003B6429" w:rsidRPr="00B659ED">
        <w:rPr>
          <w:rFonts w:ascii="Times New Roman" w:hAnsi="Times New Roman"/>
          <w:sz w:val="28"/>
          <w:szCs w:val="28"/>
        </w:rPr>
        <w:t>,</w:t>
      </w:r>
      <w:r w:rsidR="000321B0" w:rsidRPr="00B659ED">
        <w:rPr>
          <w:rFonts w:ascii="Times New Roman" w:hAnsi="Times New Roman"/>
          <w:sz w:val="28"/>
          <w:szCs w:val="28"/>
        </w:rPr>
        <w:t xml:space="preserve"> başqasına keçməsinin və bu hüquqlara xitam verilməsinin dövlət tərəfindən tanınması və təsdiq edilməsi barəd</w:t>
      </w:r>
      <w:proofErr w:type="gramEnd"/>
      <w:r w:rsidR="000321B0" w:rsidRPr="00B659ED">
        <w:rPr>
          <w:rFonts w:ascii="Times New Roman" w:hAnsi="Times New Roman"/>
          <w:sz w:val="28"/>
          <w:szCs w:val="28"/>
        </w:rPr>
        <w:t>ə hüquqi aktdır.</w:t>
      </w:r>
      <w:r w:rsidR="00EF3037" w:rsidRPr="00B659ED">
        <w:rPr>
          <w:rFonts w:ascii="Times New Roman" w:hAnsi="Times New Roman"/>
          <w:sz w:val="28"/>
          <w:szCs w:val="28"/>
        </w:rPr>
        <w:t xml:space="preserve"> </w:t>
      </w:r>
    </w:p>
    <w:p w:rsidR="00B03DFA" w:rsidRPr="00B659ED" w:rsidRDefault="00B03DFA"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lastRenderedPageBreak/>
        <w:t>Azərbaycan Respublikası Mülki Məcəlləsinin (bundan sonra – MM) 14.3 və 178.1-ci maddələrində qeyd edilmişdir ki, dövlət qeydiyyatına alınmalı olan hüquqlar, qanunda digər qayda nəzərdə tutulmadığı halda, qeydiyyata alındığı andan yaranır. Şəxsin mülkiyyət hüququ faktiki olaraq onun adına əmlak</w:t>
      </w:r>
      <w:proofErr w:type="gramEnd"/>
      <w:r w:rsidRPr="00B659ED">
        <w:rPr>
          <w:rFonts w:ascii="Times New Roman" w:hAnsi="Times New Roman"/>
          <w:sz w:val="28"/>
          <w:szCs w:val="28"/>
        </w:rPr>
        <w:t xml:space="preserve">ın DƏDRX-də qeydiyyata alındığı andan yaranır. Daşınmaz əmlakın dövlət reyestrindən </w:t>
      </w:r>
      <w:r w:rsidR="00C706A7" w:rsidRPr="00B659ED">
        <w:rPr>
          <w:rFonts w:ascii="Times New Roman" w:hAnsi="Times New Roman"/>
          <w:sz w:val="28"/>
          <w:szCs w:val="28"/>
        </w:rPr>
        <w:t>Ç</w:t>
      </w:r>
      <w:r w:rsidRPr="00B659ED">
        <w:rPr>
          <w:rFonts w:ascii="Times New Roman" w:hAnsi="Times New Roman"/>
          <w:sz w:val="28"/>
          <w:szCs w:val="28"/>
        </w:rPr>
        <w:t>ıxarış isə həmin qeydiyyatı əks etdirən sənəddir və hər bir halda inzibati akt kimi qiymətləndirilə bilməz.</w:t>
      </w:r>
    </w:p>
    <w:p w:rsidR="00B03DFA" w:rsidRPr="00B659ED" w:rsidRDefault="00B03DFA"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Beləliklə, DƏDRX inzibati orqan hesab edilsə də, onun tərəfindən əmlaka mülkiyyət hüququnu tanıyan qeydiyyatın aparılması və müvafiq çıxarışın verilməsi “passiv legitimləşdirmə” fəaliyyətini nəzərdə tutur. </w:t>
      </w:r>
    </w:p>
    <w:p w:rsidR="006D6DA9" w:rsidRPr="00B659ED" w:rsidRDefault="00B03DFA"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Bununla belə</w:t>
      </w:r>
      <w:r w:rsidR="003B6429" w:rsidRPr="00B659ED">
        <w:rPr>
          <w:rFonts w:ascii="Times New Roman" w:hAnsi="Times New Roman"/>
          <w:sz w:val="28"/>
          <w:szCs w:val="28"/>
        </w:rPr>
        <w:t>,</w:t>
      </w:r>
      <w:r w:rsidRPr="00B659ED">
        <w:rPr>
          <w:rFonts w:ascii="Times New Roman" w:hAnsi="Times New Roman"/>
          <w:sz w:val="28"/>
          <w:szCs w:val="28"/>
        </w:rPr>
        <w:t xml:space="preserve"> MM-in </w:t>
      </w:r>
      <w:r w:rsidR="004A2B53" w:rsidRPr="00B659ED">
        <w:rPr>
          <w:rFonts w:ascii="Times New Roman" w:hAnsi="Times New Roman"/>
          <w:sz w:val="28"/>
          <w:szCs w:val="28"/>
        </w:rPr>
        <w:t>141</w:t>
      </w:r>
      <w:r w:rsidR="006D6DA9" w:rsidRPr="00B659ED">
        <w:rPr>
          <w:rFonts w:ascii="Times New Roman" w:hAnsi="Times New Roman"/>
          <w:sz w:val="28"/>
          <w:szCs w:val="28"/>
        </w:rPr>
        <w:t>.1</w:t>
      </w:r>
      <w:r w:rsidR="004A2B53" w:rsidRPr="00B659ED">
        <w:rPr>
          <w:rFonts w:ascii="Times New Roman" w:hAnsi="Times New Roman"/>
          <w:sz w:val="28"/>
          <w:szCs w:val="28"/>
        </w:rPr>
        <w:t>-ci maddəsində göstərilir ki,</w:t>
      </w:r>
      <w:r w:rsidR="00571C02" w:rsidRPr="00B659ED">
        <w:rPr>
          <w:rFonts w:ascii="Times New Roman" w:hAnsi="Times New Roman"/>
          <w:sz w:val="28"/>
          <w:szCs w:val="28"/>
        </w:rPr>
        <w:t xml:space="preserve"> </w:t>
      </w:r>
      <w:r w:rsidR="000F01DE" w:rsidRPr="00B659ED">
        <w:rPr>
          <w:rFonts w:ascii="Times New Roman" w:hAnsi="Times New Roman"/>
          <w:sz w:val="28"/>
          <w:szCs w:val="28"/>
        </w:rPr>
        <w:t>əgər daşınmaz əmlakın dövlət reyestrinin məzmunu torpaq sahəsi üzərində hüquqa və ya həmin hüququn məhdudlaşdırılmasına dair həqiqi hüquqi vəziyyətə uyğun deyildirsə, hüququ qeydə alınmamış və ya</w:t>
      </w:r>
      <w:proofErr w:type="gramEnd"/>
      <w:r w:rsidR="000F01DE" w:rsidRPr="00B659ED">
        <w:rPr>
          <w:rFonts w:ascii="Times New Roman" w:hAnsi="Times New Roman"/>
          <w:sz w:val="28"/>
          <w:szCs w:val="28"/>
        </w:rPr>
        <w:t xml:space="preserve"> </w:t>
      </w:r>
      <w:proofErr w:type="gramStart"/>
      <w:r w:rsidR="000F01DE" w:rsidRPr="00B659ED">
        <w:rPr>
          <w:rFonts w:ascii="Times New Roman" w:hAnsi="Times New Roman"/>
          <w:sz w:val="28"/>
          <w:szCs w:val="28"/>
        </w:rPr>
        <w:t>hüququ düzgün qeydə alınmamış şəxs, yaxud mövcud olmayan yüklənmə haqqında qeydin daxil edilməsi ilə hüququ pozulmuş şəxs daşınmaz əmlakın dövlət reyestrində qeyddə düzəlişin aparılması üçün belə düzəlişlə hüququna toxunulan şəxsdən razılıq verməsini təl</w:t>
      </w:r>
      <w:proofErr w:type="gramEnd"/>
      <w:r w:rsidR="000F01DE" w:rsidRPr="00B659ED">
        <w:rPr>
          <w:rFonts w:ascii="Times New Roman" w:hAnsi="Times New Roman"/>
          <w:sz w:val="28"/>
          <w:szCs w:val="28"/>
        </w:rPr>
        <w:t>əb edə bilər.</w:t>
      </w:r>
      <w:r w:rsidR="006E4AAC" w:rsidRPr="00B659ED">
        <w:rPr>
          <w:rFonts w:ascii="Times New Roman" w:hAnsi="Times New Roman"/>
          <w:sz w:val="28"/>
          <w:szCs w:val="28"/>
        </w:rPr>
        <w:t xml:space="preserve"> </w:t>
      </w:r>
    </w:p>
    <w:p w:rsidR="001004E3" w:rsidRPr="00B659ED" w:rsidRDefault="006D6DA9"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Qeyd olunan normanın mənasına görə</w:t>
      </w:r>
      <w:r w:rsidR="001E4658" w:rsidRPr="00B659ED">
        <w:rPr>
          <w:rFonts w:ascii="Times New Roman" w:hAnsi="Times New Roman"/>
          <w:sz w:val="28"/>
          <w:szCs w:val="28"/>
        </w:rPr>
        <w:t xml:space="preserve"> </w:t>
      </w:r>
      <w:r w:rsidR="001004E3" w:rsidRPr="00B659ED">
        <w:rPr>
          <w:rFonts w:ascii="Times New Roman" w:hAnsi="Times New Roman"/>
          <w:sz w:val="28"/>
          <w:szCs w:val="28"/>
        </w:rPr>
        <w:t>hüququ qeydə alınmamış və ya hüququ düzgün qeydə alınmamış şəxs</w:t>
      </w:r>
      <w:r w:rsidR="001E4658" w:rsidRPr="00B659ED">
        <w:rPr>
          <w:rFonts w:ascii="Times New Roman" w:hAnsi="Times New Roman"/>
          <w:sz w:val="28"/>
          <w:szCs w:val="28"/>
        </w:rPr>
        <w:t xml:space="preserve"> </w:t>
      </w:r>
      <w:r w:rsidR="001004E3" w:rsidRPr="00B659ED">
        <w:rPr>
          <w:rFonts w:ascii="Times New Roman" w:hAnsi="Times New Roman"/>
          <w:sz w:val="28"/>
          <w:szCs w:val="28"/>
        </w:rPr>
        <w:t>DƏDRX</w:t>
      </w:r>
      <w:r w:rsidR="001B4589" w:rsidRPr="00B659ED">
        <w:rPr>
          <w:rFonts w:ascii="Times New Roman" w:hAnsi="Times New Roman"/>
          <w:sz w:val="28"/>
          <w:szCs w:val="28"/>
        </w:rPr>
        <w:t xml:space="preserve"> qarşısında qanuni</w:t>
      </w:r>
      <w:r w:rsidR="001004E3" w:rsidRPr="00B659ED">
        <w:rPr>
          <w:rFonts w:ascii="Times New Roman" w:hAnsi="Times New Roman"/>
          <w:sz w:val="28"/>
          <w:szCs w:val="28"/>
        </w:rPr>
        <w:t xml:space="preserve"> tə</w:t>
      </w:r>
      <w:r w:rsidR="001B4589" w:rsidRPr="00B659ED">
        <w:rPr>
          <w:rFonts w:ascii="Times New Roman" w:hAnsi="Times New Roman"/>
          <w:sz w:val="28"/>
          <w:szCs w:val="28"/>
        </w:rPr>
        <w:t>lə</w:t>
      </w:r>
      <w:r w:rsidR="00447350" w:rsidRPr="00B659ED">
        <w:rPr>
          <w:rFonts w:ascii="Times New Roman" w:hAnsi="Times New Roman"/>
          <w:sz w:val="28"/>
          <w:szCs w:val="28"/>
        </w:rPr>
        <w:t>bini irəli sürərək</w:t>
      </w:r>
      <w:r w:rsidR="001004E3" w:rsidRPr="00B659ED">
        <w:rPr>
          <w:rFonts w:ascii="Times New Roman" w:hAnsi="Times New Roman"/>
          <w:sz w:val="28"/>
          <w:szCs w:val="28"/>
        </w:rPr>
        <w:t xml:space="preserve"> müvafiq düzəlişin edilmə</w:t>
      </w:r>
      <w:r w:rsidR="001B4589" w:rsidRPr="00B659ED">
        <w:rPr>
          <w:rFonts w:ascii="Times New Roman" w:hAnsi="Times New Roman"/>
          <w:sz w:val="28"/>
          <w:szCs w:val="28"/>
        </w:rPr>
        <w:t>sinə nail ola bilər</w:t>
      </w:r>
      <w:r w:rsidR="001004E3" w:rsidRPr="00B659ED">
        <w:rPr>
          <w:rFonts w:ascii="Times New Roman" w:hAnsi="Times New Roman"/>
          <w:sz w:val="28"/>
          <w:szCs w:val="28"/>
        </w:rPr>
        <w:t>.</w:t>
      </w:r>
      <w:proofErr w:type="gramEnd"/>
      <w:r w:rsidR="001004E3" w:rsidRPr="00B659ED">
        <w:rPr>
          <w:rFonts w:ascii="Times New Roman" w:hAnsi="Times New Roman"/>
          <w:sz w:val="28"/>
          <w:szCs w:val="28"/>
        </w:rPr>
        <w:t xml:space="preserve"> Bu </w:t>
      </w:r>
      <w:r w:rsidR="001B4589" w:rsidRPr="00B659ED">
        <w:rPr>
          <w:rFonts w:ascii="Times New Roman" w:hAnsi="Times New Roman"/>
          <w:sz w:val="28"/>
          <w:szCs w:val="28"/>
        </w:rPr>
        <w:t>vəzifə</w:t>
      </w:r>
      <w:r w:rsidR="009869A8" w:rsidRPr="00B659ED">
        <w:rPr>
          <w:rFonts w:ascii="Times New Roman" w:hAnsi="Times New Roman"/>
          <w:sz w:val="28"/>
          <w:szCs w:val="28"/>
        </w:rPr>
        <w:t>nin icrası</w:t>
      </w:r>
      <w:r w:rsidR="001E4658" w:rsidRPr="00B659ED">
        <w:rPr>
          <w:rFonts w:ascii="Times New Roman" w:hAnsi="Times New Roman"/>
          <w:sz w:val="28"/>
          <w:szCs w:val="28"/>
        </w:rPr>
        <w:t xml:space="preserve"> </w:t>
      </w:r>
      <w:r w:rsidR="001004E3" w:rsidRPr="00B659ED">
        <w:rPr>
          <w:rFonts w:ascii="Times New Roman" w:hAnsi="Times New Roman"/>
          <w:sz w:val="28"/>
          <w:szCs w:val="28"/>
        </w:rPr>
        <w:t>isə</w:t>
      </w:r>
      <w:r w:rsidR="001E4658" w:rsidRPr="00B659ED">
        <w:rPr>
          <w:rFonts w:ascii="Times New Roman" w:hAnsi="Times New Roman"/>
          <w:sz w:val="28"/>
          <w:szCs w:val="28"/>
        </w:rPr>
        <w:t xml:space="preserve"> </w:t>
      </w:r>
      <w:r w:rsidR="009869A8" w:rsidRPr="00B659ED">
        <w:rPr>
          <w:rFonts w:ascii="Times New Roman" w:hAnsi="Times New Roman"/>
          <w:sz w:val="28"/>
          <w:szCs w:val="28"/>
        </w:rPr>
        <w:t>DƏDRX tərəfindən həyata keçirilən</w:t>
      </w:r>
      <w:r w:rsidR="001004E3" w:rsidRPr="00B659ED">
        <w:rPr>
          <w:rFonts w:ascii="Times New Roman" w:hAnsi="Times New Roman"/>
          <w:sz w:val="28"/>
          <w:szCs w:val="28"/>
        </w:rPr>
        <w:t xml:space="preserve"> passiv funksiya</w:t>
      </w:r>
      <w:r w:rsidR="009869A8" w:rsidRPr="00B659ED">
        <w:rPr>
          <w:rFonts w:ascii="Times New Roman" w:hAnsi="Times New Roman"/>
          <w:sz w:val="28"/>
          <w:szCs w:val="28"/>
        </w:rPr>
        <w:t xml:space="preserve">nı </w:t>
      </w:r>
      <w:r w:rsidR="006E4AAC" w:rsidRPr="00B659ED">
        <w:rPr>
          <w:rFonts w:ascii="Times New Roman" w:hAnsi="Times New Roman"/>
          <w:sz w:val="28"/>
          <w:szCs w:val="28"/>
        </w:rPr>
        <w:t>ifadə edə</w:t>
      </w:r>
      <w:r w:rsidR="004D49A7" w:rsidRPr="00B659ED">
        <w:rPr>
          <w:rFonts w:ascii="Times New Roman" w:hAnsi="Times New Roman"/>
          <w:sz w:val="28"/>
          <w:szCs w:val="28"/>
        </w:rPr>
        <w:t>n göst</w:t>
      </w:r>
      <w:r w:rsidR="009869A8" w:rsidRPr="00B659ED">
        <w:rPr>
          <w:rFonts w:ascii="Times New Roman" w:hAnsi="Times New Roman"/>
          <w:sz w:val="28"/>
          <w:szCs w:val="28"/>
        </w:rPr>
        <w:t>əricidi</w:t>
      </w:r>
      <w:r w:rsidR="004D49A7" w:rsidRPr="00B659ED">
        <w:rPr>
          <w:rFonts w:ascii="Times New Roman" w:hAnsi="Times New Roman"/>
          <w:sz w:val="28"/>
          <w:szCs w:val="28"/>
        </w:rPr>
        <w:t>r</w:t>
      </w:r>
      <w:r w:rsidR="006E4AAC" w:rsidRPr="00B659ED">
        <w:rPr>
          <w:rFonts w:ascii="Times New Roman" w:hAnsi="Times New Roman"/>
          <w:sz w:val="28"/>
          <w:szCs w:val="28"/>
        </w:rPr>
        <w:t xml:space="preserve">. </w:t>
      </w:r>
    </w:p>
    <w:p w:rsidR="00F459F7" w:rsidRPr="00B659ED" w:rsidRDefault="00BD25B9"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Daşınmaz ə</w:t>
      </w:r>
      <w:r w:rsidR="00241A71" w:rsidRPr="00B659ED">
        <w:rPr>
          <w:rFonts w:ascii="Times New Roman" w:hAnsi="Times New Roman"/>
          <w:sz w:val="28"/>
          <w:szCs w:val="28"/>
        </w:rPr>
        <w:t xml:space="preserve">mlakın alqı-satqısı və </w:t>
      </w:r>
      <w:r w:rsidRPr="00B659ED">
        <w:rPr>
          <w:rFonts w:ascii="Times New Roman" w:hAnsi="Times New Roman"/>
          <w:sz w:val="28"/>
          <w:szCs w:val="28"/>
        </w:rPr>
        <w:t xml:space="preserve">dövlət </w:t>
      </w:r>
      <w:r w:rsidR="00241A71" w:rsidRPr="00B659ED">
        <w:rPr>
          <w:rFonts w:ascii="Times New Roman" w:hAnsi="Times New Roman"/>
          <w:sz w:val="28"/>
          <w:szCs w:val="28"/>
        </w:rPr>
        <w:t xml:space="preserve">qeydiyyatı ilə bağlı mübahisələrin </w:t>
      </w:r>
      <w:r w:rsidR="005A3E4A" w:rsidRPr="00B659ED">
        <w:rPr>
          <w:rFonts w:ascii="Times New Roman" w:hAnsi="Times New Roman"/>
          <w:sz w:val="28"/>
          <w:szCs w:val="28"/>
        </w:rPr>
        <w:t>m</w:t>
      </w:r>
      <w:r w:rsidR="00881AD3" w:rsidRPr="00B659ED">
        <w:rPr>
          <w:rFonts w:ascii="Times New Roman" w:hAnsi="Times New Roman"/>
          <w:sz w:val="28"/>
          <w:szCs w:val="28"/>
        </w:rPr>
        <w:t>əhkəmə</w:t>
      </w:r>
      <w:r w:rsidR="00F459F7" w:rsidRPr="00B659ED">
        <w:rPr>
          <w:rFonts w:ascii="Times New Roman" w:hAnsi="Times New Roman"/>
          <w:sz w:val="28"/>
          <w:szCs w:val="28"/>
        </w:rPr>
        <w:t xml:space="preserve"> aidiyy</w:t>
      </w:r>
      <w:r w:rsidR="00881AD3" w:rsidRPr="00B659ED">
        <w:rPr>
          <w:rFonts w:ascii="Times New Roman" w:hAnsi="Times New Roman"/>
          <w:sz w:val="28"/>
          <w:szCs w:val="28"/>
        </w:rPr>
        <w:t>ə</w:t>
      </w:r>
      <w:r w:rsidR="00F459F7" w:rsidRPr="00B659ED">
        <w:rPr>
          <w:rFonts w:ascii="Times New Roman" w:hAnsi="Times New Roman"/>
          <w:sz w:val="28"/>
          <w:szCs w:val="28"/>
        </w:rPr>
        <w:t>t</w:t>
      </w:r>
      <w:r w:rsidR="00241A71" w:rsidRPr="00B659ED">
        <w:rPr>
          <w:rFonts w:ascii="Times New Roman" w:hAnsi="Times New Roman"/>
          <w:sz w:val="28"/>
          <w:szCs w:val="28"/>
        </w:rPr>
        <w:t>i</w:t>
      </w:r>
      <w:r w:rsidR="00F459F7" w:rsidRPr="00B659ED">
        <w:rPr>
          <w:rFonts w:ascii="Times New Roman" w:hAnsi="Times New Roman"/>
          <w:sz w:val="28"/>
          <w:szCs w:val="28"/>
        </w:rPr>
        <w:t xml:space="preserve"> məsələsinin həlli yalnız qaldırılmış iddia tələbin</w:t>
      </w:r>
      <w:r w:rsidR="00A000B1" w:rsidRPr="00B659ED">
        <w:rPr>
          <w:rFonts w:ascii="Times New Roman" w:hAnsi="Times New Roman"/>
          <w:sz w:val="28"/>
          <w:szCs w:val="28"/>
        </w:rPr>
        <w:t>in</w:t>
      </w:r>
      <w:r w:rsidR="00F459F7" w:rsidRPr="00B659ED">
        <w:rPr>
          <w:rFonts w:ascii="Times New Roman" w:hAnsi="Times New Roman"/>
          <w:sz w:val="28"/>
          <w:szCs w:val="28"/>
        </w:rPr>
        <w:t xml:space="preserve"> hüquqi təbiətindən</w:t>
      </w:r>
      <w:r w:rsidR="006B351D" w:rsidRPr="00B659ED">
        <w:rPr>
          <w:rFonts w:ascii="Times New Roman" w:hAnsi="Times New Roman"/>
          <w:sz w:val="28"/>
          <w:szCs w:val="28"/>
        </w:rPr>
        <w:t xml:space="preserve">, </w:t>
      </w:r>
      <w:r w:rsidR="00F459F7" w:rsidRPr="00B659ED">
        <w:rPr>
          <w:rFonts w:ascii="Times New Roman" w:hAnsi="Times New Roman"/>
          <w:sz w:val="28"/>
          <w:szCs w:val="28"/>
        </w:rPr>
        <w:t xml:space="preserve">onun mülki-hüquqi </w:t>
      </w:r>
      <w:r w:rsidR="00881AD3" w:rsidRPr="00B659ED">
        <w:rPr>
          <w:rFonts w:ascii="Times New Roman" w:hAnsi="Times New Roman"/>
          <w:sz w:val="28"/>
          <w:szCs w:val="28"/>
        </w:rPr>
        <w:t>və ya</w:t>
      </w:r>
      <w:r w:rsidR="00F459F7" w:rsidRPr="00B659ED">
        <w:rPr>
          <w:rFonts w:ascii="Times New Roman" w:hAnsi="Times New Roman"/>
          <w:sz w:val="28"/>
          <w:szCs w:val="28"/>
        </w:rPr>
        <w:t xml:space="preserve"> inzibati-hüquqi tələb olmasından asıl</w:t>
      </w:r>
      <w:proofErr w:type="gramEnd"/>
      <w:r w:rsidR="00F459F7" w:rsidRPr="00B659ED">
        <w:rPr>
          <w:rFonts w:ascii="Times New Roman" w:hAnsi="Times New Roman"/>
          <w:sz w:val="28"/>
          <w:szCs w:val="28"/>
        </w:rPr>
        <w:t>ıdır</w:t>
      </w:r>
      <w:r w:rsidR="00F459F7" w:rsidRPr="00B659ED">
        <w:rPr>
          <w:rFonts w:ascii="Times New Roman" w:eastAsia="MS Mincho" w:hAnsi="Times New Roman"/>
          <w:sz w:val="28"/>
          <w:szCs w:val="28"/>
        </w:rPr>
        <w:t>.</w:t>
      </w:r>
    </w:p>
    <w:p w:rsidR="00D977A7" w:rsidRPr="00B659ED" w:rsidRDefault="00BD25B9"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Qeyd edildiyi kimi, bu məsələlərlə bağlı m</w:t>
      </w:r>
      <w:r w:rsidR="00BA0AFF" w:rsidRPr="00B659ED">
        <w:rPr>
          <w:rFonts w:ascii="Times New Roman" w:hAnsi="Times New Roman"/>
          <w:sz w:val="28"/>
          <w:szCs w:val="28"/>
        </w:rPr>
        <w:t>əhkəmə</w:t>
      </w:r>
      <w:r w:rsidR="00A80E01" w:rsidRPr="00B659ED">
        <w:rPr>
          <w:rFonts w:ascii="Times New Roman" w:hAnsi="Times New Roman"/>
          <w:sz w:val="28"/>
          <w:szCs w:val="28"/>
        </w:rPr>
        <w:t xml:space="preserve"> aidiyyəti</w:t>
      </w:r>
      <w:r w:rsidR="00BA0AFF" w:rsidRPr="00B659ED">
        <w:rPr>
          <w:rFonts w:ascii="Times New Roman" w:hAnsi="Times New Roman"/>
          <w:sz w:val="28"/>
          <w:szCs w:val="28"/>
        </w:rPr>
        <w:t xml:space="preserve"> həll edilərkən</w:t>
      </w:r>
      <w:r w:rsidR="003B6429" w:rsidRPr="00B659ED">
        <w:rPr>
          <w:rFonts w:ascii="Times New Roman" w:hAnsi="Times New Roman"/>
          <w:sz w:val="28"/>
          <w:szCs w:val="28"/>
        </w:rPr>
        <w:t>,</w:t>
      </w:r>
      <w:r w:rsidR="00BA0AFF" w:rsidRPr="00B659ED">
        <w:rPr>
          <w:rFonts w:ascii="Times New Roman" w:hAnsi="Times New Roman"/>
          <w:sz w:val="28"/>
          <w:szCs w:val="28"/>
        </w:rPr>
        <w:t xml:space="preserve"> </w:t>
      </w:r>
      <w:r w:rsidRPr="00B659ED">
        <w:rPr>
          <w:rFonts w:ascii="Times New Roman" w:hAnsi="Times New Roman"/>
          <w:sz w:val="28"/>
          <w:szCs w:val="28"/>
        </w:rPr>
        <w:t xml:space="preserve">ilk növbədə, </w:t>
      </w:r>
      <w:r w:rsidR="00F459F7" w:rsidRPr="00B659ED">
        <w:rPr>
          <w:rFonts w:ascii="Times New Roman" w:hAnsi="Times New Roman"/>
          <w:sz w:val="28"/>
          <w:szCs w:val="28"/>
        </w:rPr>
        <w:t>iddiaçı tərəfində</w:t>
      </w:r>
      <w:r w:rsidR="00BA0AFF" w:rsidRPr="00B659ED">
        <w:rPr>
          <w:rFonts w:ascii="Times New Roman" w:hAnsi="Times New Roman"/>
          <w:sz w:val="28"/>
          <w:szCs w:val="28"/>
        </w:rPr>
        <w:t>n təqdim edilən</w:t>
      </w:r>
      <w:r w:rsidR="001E4658" w:rsidRPr="00B659ED">
        <w:rPr>
          <w:rFonts w:ascii="Times New Roman" w:hAnsi="Times New Roman"/>
          <w:sz w:val="28"/>
          <w:szCs w:val="28"/>
        </w:rPr>
        <w:t xml:space="preserve"> </w:t>
      </w:r>
      <w:r w:rsidR="00F459F7" w:rsidRPr="00B659ED">
        <w:rPr>
          <w:rFonts w:ascii="Times New Roman" w:hAnsi="Times New Roman"/>
          <w:sz w:val="28"/>
          <w:szCs w:val="28"/>
        </w:rPr>
        <w:t>iddia tələbi</w:t>
      </w:r>
      <w:r w:rsidR="001E4658" w:rsidRPr="00B659ED">
        <w:rPr>
          <w:rFonts w:ascii="Times New Roman" w:hAnsi="Times New Roman"/>
          <w:sz w:val="28"/>
          <w:szCs w:val="28"/>
        </w:rPr>
        <w:t xml:space="preserve"> </w:t>
      </w:r>
      <w:r w:rsidR="00F459F7" w:rsidRPr="00B659ED">
        <w:rPr>
          <w:rFonts w:ascii="Times New Roman" w:hAnsi="Times New Roman"/>
          <w:sz w:val="28"/>
          <w:szCs w:val="28"/>
        </w:rPr>
        <w:t>əsas götürülməlidir</w:t>
      </w:r>
      <w:r w:rsidR="00BA0AFF" w:rsidRPr="00B659ED">
        <w:rPr>
          <w:rFonts w:ascii="Times New Roman" w:hAnsi="Times New Roman"/>
          <w:sz w:val="28"/>
          <w:szCs w:val="28"/>
        </w:rPr>
        <w:t>.</w:t>
      </w:r>
      <w:r w:rsidR="00D977A7" w:rsidRPr="00B659ED">
        <w:rPr>
          <w:rFonts w:ascii="Times New Roman" w:hAnsi="Times New Roman"/>
          <w:sz w:val="28"/>
          <w:szCs w:val="28"/>
        </w:rPr>
        <w:t xml:space="preserve"> İddia tələbi konkret mübahisə ilə bağlı olduqda</w:t>
      </w:r>
      <w:r w:rsidR="00A000B1" w:rsidRPr="00B659ED">
        <w:rPr>
          <w:rFonts w:ascii="Times New Roman" w:hAnsi="Times New Roman"/>
          <w:sz w:val="28"/>
          <w:szCs w:val="28"/>
        </w:rPr>
        <w:t>,</w:t>
      </w:r>
      <w:r w:rsidR="00D977A7" w:rsidRPr="00B659ED">
        <w:rPr>
          <w:rFonts w:ascii="Times New Roman" w:hAnsi="Times New Roman"/>
          <w:sz w:val="28"/>
          <w:szCs w:val="28"/>
        </w:rPr>
        <w:t xml:space="preserve"> həmin mübahisənin</w:t>
      </w:r>
      <w:proofErr w:type="gramEnd"/>
      <w:r w:rsidR="00D977A7" w:rsidRPr="00B659ED">
        <w:rPr>
          <w:rFonts w:ascii="Times New Roman" w:hAnsi="Times New Roman"/>
          <w:sz w:val="28"/>
          <w:szCs w:val="28"/>
        </w:rPr>
        <w:t xml:space="preserve"> mahiy</w:t>
      </w:r>
      <w:r w:rsidR="00A80E01" w:rsidRPr="00B659ED">
        <w:rPr>
          <w:rFonts w:ascii="Times New Roman" w:hAnsi="Times New Roman"/>
          <w:sz w:val="28"/>
          <w:szCs w:val="28"/>
        </w:rPr>
        <w:t>y</w:t>
      </w:r>
      <w:r w:rsidR="00D977A7" w:rsidRPr="00B659ED">
        <w:rPr>
          <w:rFonts w:ascii="Times New Roman" w:hAnsi="Times New Roman"/>
          <w:sz w:val="28"/>
          <w:szCs w:val="28"/>
        </w:rPr>
        <w:t>əti təhlil edilərək məh</w:t>
      </w:r>
      <w:r w:rsidR="00A80E01" w:rsidRPr="00B659ED">
        <w:rPr>
          <w:rFonts w:ascii="Times New Roman" w:hAnsi="Times New Roman"/>
          <w:sz w:val="28"/>
          <w:szCs w:val="28"/>
        </w:rPr>
        <w:t>kə</w:t>
      </w:r>
      <w:r w:rsidR="00D977A7" w:rsidRPr="00B659ED">
        <w:rPr>
          <w:rFonts w:ascii="Times New Roman" w:hAnsi="Times New Roman"/>
          <w:sz w:val="28"/>
          <w:szCs w:val="28"/>
        </w:rPr>
        <w:t>mə aidiyy</w:t>
      </w:r>
      <w:r w:rsidR="00A80E01" w:rsidRPr="00B659ED">
        <w:rPr>
          <w:rFonts w:ascii="Times New Roman" w:hAnsi="Times New Roman"/>
          <w:sz w:val="28"/>
          <w:szCs w:val="28"/>
        </w:rPr>
        <w:t>əti</w:t>
      </w:r>
      <w:r w:rsidR="00EB4118" w:rsidRPr="00B659ED">
        <w:rPr>
          <w:rFonts w:ascii="Times New Roman" w:hAnsi="Times New Roman"/>
          <w:sz w:val="28"/>
          <w:szCs w:val="28"/>
        </w:rPr>
        <w:t xml:space="preserve"> həll edilməlidir</w:t>
      </w:r>
      <w:r w:rsidR="00D977A7" w:rsidRPr="00B659ED">
        <w:rPr>
          <w:rFonts w:ascii="Times New Roman" w:hAnsi="Times New Roman"/>
          <w:sz w:val="28"/>
          <w:szCs w:val="28"/>
        </w:rPr>
        <w:t xml:space="preserve">. </w:t>
      </w:r>
      <w:proofErr w:type="gramStart"/>
      <w:r w:rsidR="00D977A7" w:rsidRPr="00B659ED">
        <w:rPr>
          <w:rFonts w:ascii="Times New Roman" w:hAnsi="Times New Roman"/>
          <w:sz w:val="28"/>
          <w:szCs w:val="28"/>
        </w:rPr>
        <w:t xml:space="preserve">Belə ki, iddia ərizəsində iki və daha çox müstəqil tələb </w:t>
      </w:r>
      <w:r w:rsidR="00EB4118" w:rsidRPr="00B659ED">
        <w:rPr>
          <w:rFonts w:ascii="Times New Roman" w:hAnsi="Times New Roman"/>
          <w:sz w:val="28"/>
          <w:szCs w:val="28"/>
        </w:rPr>
        <w:t>irəli sürüldükdə</w:t>
      </w:r>
      <w:r w:rsidR="00A000B1" w:rsidRPr="00B659ED">
        <w:rPr>
          <w:rFonts w:ascii="Times New Roman" w:hAnsi="Times New Roman"/>
          <w:sz w:val="28"/>
          <w:szCs w:val="28"/>
        </w:rPr>
        <w:t>,</w:t>
      </w:r>
      <w:r w:rsidR="00D977A7" w:rsidRPr="00B659ED">
        <w:rPr>
          <w:rFonts w:ascii="Times New Roman" w:hAnsi="Times New Roman"/>
          <w:sz w:val="28"/>
          <w:szCs w:val="28"/>
        </w:rPr>
        <w:t xml:space="preserve"> hər bir iddia tələbinin hüquqi təbiəti araşdırılaraq onların birləşdirilməsi və ya ayrılaraq fərqli məhkəmə icraatı qaydasında baxıl</w:t>
      </w:r>
      <w:r w:rsidR="00EB4118" w:rsidRPr="00B659ED">
        <w:rPr>
          <w:rFonts w:ascii="Times New Roman" w:hAnsi="Times New Roman"/>
          <w:sz w:val="28"/>
          <w:szCs w:val="28"/>
        </w:rPr>
        <w:t>ması nəzərdən</w:t>
      </w:r>
      <w:proofErr w:type="gramEnd"/>
      <w:r w:rsidR="00EB4118" w:rsidRPr="00B659ED">
        <w:rPr>
          <w:rFonts w:ascii="Times New Roman" w:hAnsi="Times New Roman"/>
          <w:sz w:val="28"/>
          <w:szCs w:val="28"/>
        </w:rPr>
        <w:t xml:space="preserve"> </w:t>
      </w:r>
      <w:proofErr w:type="gramStart"/>
      <w:r w:rsidR="00EB4118" w:rsidRPr="00B659ED">
        <w:rPr>
          <w:rFonts w:ascii="Times New Roman" w:hAnsi="Times New Roman"/>
          <w:sz w:val="28"/>
          <w:szCs w:val="28"/>
        </w:rPr>
        <w:t>keçirilməlidir</w:t>
      </w:r>
      <w:r w:rsidR="00D977A7" w:rsidRPr="00B659ED">
        <w:rPr>
          <w:rFonts w:ascii="Times New Roman" w:hAnsi="Times New Roman"/>
          <w:sz w:val="28"/>
          <w:szCs w:val="28"/>
        </w:rPr>
        <w:t>. İddia tələblərinin birləşdirilməsi mümkün olmadığı halda</w:t>
      </w:r>
      <w:r w:rsidR="00A000B1" w:rsidRPr="00B659ED">
        <w:rPr>
          <w:rFonts w:ascii="Times New Roman" w:hAnsi="Times New Roman"/>
          <w:sz w:val="28"/>
          <w:szCs w:val="28"/>
        </w:rPr>
        <w:t>,</w:t>
      </w:r>
      <w:r w:rsidR="00D977A7" w:rsidRPr="00B659ED">
        <w:rPr>
          <w:rFonts w:ascii="Times New Roman" w:hAnsi="Times New Roman"/>
          <w:sz w:val="28"/>
          <w:szCs w:val="28"/>
        </w:rPr>
        <w:t xml:space="preserve"> </w:t>
      </w:r>
      <w:r w:rsidR="003E4114" w:rsidRPr="00B659ED">
        <w:rPr>
          <w:rFonts w:ascii="Times New Roman" w:hAnsi="Times New Roman"/>
          <w:sz w:val="28"/>
          <w:szCs w:val="28"/>
        </w:rPr>
        <w:t xml:space="preserve">məhkəmə hər hansı iddia tələbinə baxılmasına dair </w:t>
      </w:r>
      <w:r w:rsidR="00F459F7" w:rsidRPr="00B659ED">
        <w:rPr>
          <w:rFonts w:ascii="Times New Roman" w:hAnsi="Times New Roman"/>
          <w:sz w:val="28"/>
          <w:szCs w:val="28"/>
        </w:rPr>
        <w:t>səlahiyyə</w:t>
      </w:r>
      <w:r w:rsidR="003E4114" w:rsidRPr="00B659ED">
        <w:rPr>
          <w:rFonts w:ascii="Times New Roman" w:hAnsi="Times New Roman"/>
          <w:sz w:val="28"/>
          <w:szCs w:val="28"/>
        </w:rPr>
        <w:t>ti</w:t>
      </w:r>
      <w:r w:rsidR="00EB4118" w:rsidRPr="00B659ED">
        <w:rPr>
          <w:rFonts w:ascii="Times New Roman" w:hAnsi="Times New Roman"/>
          <w:sz w:val="28"/>
          <w:szCs w:val="28"/>
        </w:rPr>
        <w:t>nin</w:t>
      </w:r>
      <w:r w:rsidR="00F459F7" w:rsidRPr="00B659ED">
        <w:rPr>
          <w:rFonts w:ascii="Times New Roman" w:hAnsi="Times New Roman"/>
          <w:sz w:val="28"/>
          <w:szCs w:val="28"/>
        </w:rPr>
        <w:t xml:space="preserve"> olma</w:t>
      </w:r>
      <w:r w:rsidR="00EB4118" w:rsidRPr="00B659ED">
        <w:rPr>
          <w:rFonts w:ascii="Times New Roman" w:hAnsi="Times New Roman"/>
          <w:sz w:val="28"/>
          <w:szCs w:val="28"/>
        </w:rPr>
        <w:t>ması</w:t>
      </w:r>
      <w:r w:rsidR="00F459F7" w:rsidRPr="00B659ED">
        <w:rPr>
          <w:rFonts w:ascii="Times New Roman" w:hAnsi="Times New Roman"/>
          <w:sz w:val="28"/>
          <w:szCs w:val="28"/>
        </w:rPr>
        <w:t xml:space="preserve"> </w:t>
      </w:r>
      <w:r w:rsidR="00EB4118" w:rsidRPr="00B659ED">
        <w:rPr>
          <w:rFonts w:ascii="Times New Roman" w:hAnsi="Times New Roman"/>
          <w:sz w:val="28"/>
          <w:szCs w:val="28"/>
        </w:rPr>
        <w:t>barədə</w:t>
      </w:r>
      <w:r w:rsidR="003E4114" w:rsidRPr="00B659ED">
        <w:rPr>
          <w:rFonts w:ascii="Times New Roman" w:hAnsi="Times New Roman"/>
          <w:sz w:val="28"/>
          <w:szCs w:val="28"/>
        </w:rPr>
        <w:t xml:space="preserve"> qərardad qəbul ed</w:t>
      </w:r>
      <w:r w:rsidR="00A000B1" w:rsidRPr="00B659ED">
        <w:rPr>
          <w:rFonts w:ascii="Times New Roman" w:hAnsi="Times New Roman"/>
          <w:sz w:val="28"/>
          <w:szCs w:val="28"/>
        </w:rPr>
        <w:t>ərək</w:t>
      </w:r>
      <w:r w:rsidR="003E4114" w:rsidRPr="00B659ED">
        <w:rPr>
          <w:rFonts w:ascii="Times New Roman" w:hAnsi="Times New Roman"/>
          <w:sz w:val="28"/>
          <w:szCs w:val="28"/>
        </w:rPr>
        <w:t xml:space="preserve"> həmin iddia tələbini müvafiq </w:t>
      </w:r>
      <w:r w:rsidR="00F459F7" w:rsidRPr="00B659ED">
        <w:rPr>
          <w:rFonts w:ascii="Times New Roman" w:hAnsi="Times New Roman"/>
          <w:sz w:val="28"/>
          <w:szCs w:val="28"/>
        </w:rPr>
        <w:t>səlahiyyətli məhkəməyə gönd</w:t>
      </w:r>
      <w:proofErr w:type="gramEnd"/>
      <w:r w:rsidR="00F459F7" w:rsidRPr="00B659ED">
        <w:rPr>
          <w:rFonts w:ascii="Times New Roman" w:hAnsi="Times New Roman"/>
          <w:sz w:val="28"/>
          <w:szCs w:val="28"/>
        </w:rPr>
        <w:t>ər</w:t>
      </w:r>
      <w:r w:rsidR="003E4114" w:rsidRPr="00B659ED">
        <w:rPr>
          <w:rFonts w:ascii="Times New Roman" w:hAnsi="Times New Roman"/>
          <w:sz w:val="28"/>
          <w:szCs w:val="28"/>
        </w:rPr>
        <w:t>mə</w:t>
      </w:r>
      <w:r w:rsidR="00A000B1" w:rsidRPr="00B659ED">
        <w:rPr>
          <w:rFonts w:ascii="Times New Roman" w:hAnsi="Times New Roman"/>
          <w:sz w:val="28"/>
          <w:szCs w:val="28"/>
        </w:rPr>
        <w:t>k</w:t>
      </w:r>
      <w:r w:rsidR="003E4114" w:rsidRPr="00B659ED">
        <w:rPr>
          <w:rFonts w:ascii="Times New Roman" w:hAnsi="Times New Roman"/>
          <w:sz w:val="28"/>
          <w:szCs w:val="28"/>
        </w:rPr>
        <w:t>də</w:t>
      </w:r>
      <w:r w:rsidR="00F459F7" w:rsidRPr="00B659ED">
        <w:rPr>
          <w:rFonts w:ascii="Times New Roman" w:hAnsi="Times New Roman"/>
          <w:sz w:val="28"/>
          <w:szCs w:val="28"/>
        </w:rPr>
        <w:t xml:space="preserve"> və ya </w:t>
      </w:r>
      <w:r w:rsidR="003E4114" w:rsidRPr="00B659ED">
        <w:rPr>
          <w:rFonts w:ascii="Times New Roman" w:hAnsi="Times New Roman"/>
          <w:sz w:val="28"/>
          <w:szCs w:val="28"/>
        </w:rPr>
        <w:t>iddianı qeyri-mümkün hesab e</w:t>
      </w:r>
      <w:r w:rsidR="00AD5729" w:rsidRPr="00B659ED">
        <w:rPr>
          <w:rFonts w:ascii="Times New Roman" w:hAnsi="Times New Roman"/>
          <w:sz w:val="28"/>
          <w:szCs w:val="28"/>
        </w:rPr>
        <w:t>tmə</w:t>
      </w:r>
      <w:r w:rsidR="00A000B1" w:rsidRPr="00B659ED">
        <w:rPr>
          <w:rFonts w:ascii="Times New Roman" w:hAnsi="Times New Roman"/>
          <w:sz w:val="28"/>
          <w:szCs w:val="28"/>
        </w:rPr>
        <w:t>kdə</w:t>
      </w:r>
      <w:r w:rsidR="00EB4118" w:rsidRPr="00B659ED">
        <w:rPr>
          <w:rFonts w:ascii="Times New Roman" w:hAnsi="Times New Roman"/>
          <w:sz w:val="28"/>
          <w:szCs w:val="28"/>
        </w:rPr>
        <w:t xml:space="preserve"> haqlıdır</w:t>
      </w:r>
      <w:r w:rsidR="003E4114" w:rsidRPr="00B659ED">
        <w:rPr>
          <w:rFonts w:ascii="Times New Roman" w:hAnsi="Times New Roman"/>
          <w:sz w:val="28"/>
          <w:szCs w:val="28"/>
        </w:rPr>
        <w:t>.</w:t>
      </w:r>
    </w:p>
    <w:p w:rsidR="00EA4DF3" w:rsidRPr="00B659ED" w:rsidRDefault="00EA4DF3"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Azərbaycan Respublikasının mülki prosessual qanunvericiliyi mahiyyətinə görə fərqli məhkəmə icraatı qaydasında baxılması nəzərdə tutulan iddia tələblərinin birləşdirilməsini və tələblərə ümumi məhkəmədə baxılmasını mümkün sayır (</w:t>
      </w:r>
      <w:r w:rsidR="003B6429" w:rsidRPr="00B659ED">
        <w:rPr>
          <w:rFonts w:ascii="Times New Roman" w:hAnsi="Times New Roman"/>
          <w:sz w:val="28"/>
          <w:szCs w:val="28"/>
        </w:rPr>
        <w:t>Azərbaycan Respublikası Mülki Prosessual M</w:t>
      </w:r>
      <w:proofErr w:type="gramEnd"/>
      <w:r w:rsidR="003B6429" w:rsidRPr="00B659ED">
        <w:rPr>
          <w:rFonts w:ascii="Times New Roman" w:hAnsi="Times New Roman"/>
          <w:sz w:val="28"/>
          <w:szCs w:val="28"/>
        </w:rPr>
        <w:t>ə</w:t>
      </w:r>
      <w:proofErr w:type="gramStart"/>
      <w:r w:rsidR="003B6429" w:rsidRPr="00B659ED">
        <w:rPr>
          <w:rFonts w:ascii="Times New Roman" w:hAnsi="Times New Roman"/>
          <w:sz w:val="28"/>
          <w:szCs w:val="28"/>
        </w:rPr>
        <w:t>cəlləsinin</w:t>
      </w:r>
      <w:r w:rsidRPr="00B659ED">
        <w:rPr>
          <w:rFonts w:ascii="Times New Roman" w:hAnsi="Times New Roman"/>
          <w:sz w:val="28"/>
          <w:szCs w:val="28"/>
        </w:rPr>
        <w:t xml:space="preserve"> 30-cu maddəsi).</w:t>
      </w:r>
      <w:proofErr w:type="gramEnd"/>
    </w:p>
    <w:p w:rsidR="00EA4DF3" w:rsidRPr="00B659ED" w:rsidRDefault="00EA4DF3"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lastRenderedPageBreak/>
        <w:t>Konstitusiya Məhkəməsinin Plenumu “Azərbaycan Respublikası Mülki Prosessual Məcəlləsinin 30-cu maddəsinin şərh edilməsinə dair” 28 mart 2013-cü il tarixli Qərarında tələblərin (xüsusi ilə mülki tələbin iqtisadi və ya inzibati tələblə) bir icraatda birləşdirilməsinin mümkünlüyün</w:t>
      </w:r>
      <w:proofErr w:type="gramEnd"/>
      <w:r w:rsidRPr="00B659ED">
        <w:rPr>
          <w:rFonts w:ascii="Times New Roman" w:hAnsi="Times New Roman"/>
          <w:sz w:val="28"/>
          <w:szCs w:val="28"/>
        </w:rPr>
        <w:t xml:space="preserve">ü ətraflı şərh etmişdir. </w:t>
      </w:r>
      <w:proofErr w:type="gramStart"/>
      <w:r w:rsidRPr="00B659ED">
        <w:rPr>
          <w:rFonts w:ascii="Times New Roman" w:hAnsi="Times New Roman"/>
          <w:sz w:val="28"/>
          <w:szCs w:val="28"/>
        </w:rPr>
        <w:t>Həmin Qərarda inzibati mübahisənin hüquqi təbiətinə görə mülki və iq</w:t>
      </w:r>
      <w:r w:rsidR="003B6429" w:rsidRPr="00B659ED">
        <w:rPr>
          <w:rFonts w:ascii="Times New Roman" w:hAnsi="Times New Roman"/>
          <w:sz w:val="28"/>
          <w:szCs w:val="28"/>
        </w:rPr>
        <w:t>tisadi mübahisələrdən fərqli olduğu</w:t>
      </w:r>
      <w:r w:rsidRPr="00B659ED">
        <w:rPr>
          <w:rFonts w:ascii="Times New Roman" w:hAnsi="Times New Roman"/>
          <w:sz w:val="28"/>
          <w:szCs w:val="28"/>
        </w:rPr>
        <w:t xml:space="preserve"> göstərilmiş və qeyd edilmişdir ki, mülki tələblər inzibati icraat qaydasında iddia tələbi ilə heç bir halda birləşdirilə və birgə baxıla</w:t>
      </w:r>
      <w:proofErr w:type="gramEnd"/>
      <w:r w:rsidRPr="00B659ED">
        <w:rPr>
          <w:rFonts w:ascii="Times New Roman" w:hAnsi="Times New Roman"/>
          <w:sz w:val="28"/>
          <w:szCs w:val="28"/>
        </w:rPr>
        <w:t xml:space="preserve"> bilməz.   </w:t>
      </w:r>
    </w:p>
    <w:p w:rsidR="00566FE1" w:rsidRPr="00B659ED" w:rsidRDefault="000470CE" w:rsidP="00B659ED">
      <w:pPr>
        <w:spacing w:after="0"/>
        <w:ind w:firstLine="567"/>
        <w:jc w:val="both"/>
        <w:rPr>
          <w:rFonts w:ascii="Times New Roman" w:hAnsi="Times New Roman"/>
          <w:sz w:val="28"/>
          <w:szCs w:val="28"/>
        </w:rPr>
      </w:pPr>
      <w:r w:rsidRPr="00B659ED">
        <w:rPr>
          <w:rFonts w:ascii="Times New Roman" w:hAnsi="Times New Roman"/>
          <w:sz w:val="28"/>
          <w:szCs w:val="28"/>
        </w:rPr>
        <w:t xml:space="preserve">İPM-in 13, 46.3 və 48.1-ci </w:t>
      </w:r>
      <w:r w:rsidR="00F459F7" w:rsidRPr="00B659ED">
        <w:rPr>
          <w:rFonts w:ascii="Times New Roman" w:hAnsi="Times New Roman"/>
          <w:sz w:val="28"/>
          <w:szCs w:val="28"/>
        </w:rPr>
        <w:t>maddələri</w:t>
      </w:r>
      <w:r w:rsidR="00AD5729" w:rsidRPr="00B659ED">
        <w:rPr>
          <w:rFonts w:ascii="Times New Roman" w:hAnsi="Times New Roman"/>
          <w:sz w:val="28"/>
          <w:szCs w:val="28"/>
        </w:rPr>
        <w:t>ndə</w:t>
      </w:r>
      <w:r w:rsidRPr="00B659ED">
        <w:rPr>
          <w:rFonts w:ascii="Times New Roman" w:hAnsi="Times New Roman"/>
          <w:sz w:val="28"/>
          <w:szCs w:val="28"/>
        </w:rPr>
        <w:t xml:space="preserve"> iddia tələblərinin məhkəmə aidiyyəti məs</w:t>
      </w:r>
      <w:r w:rsidR="00A80E01" w:rsidRPr="00B659ED">
        <w:rPr>
          <w:rFonts w:ascii="Times New Roman" w:hAnsi="Times New Roman"/>
          <w:sz w:val="28"/>
          <w:szCs w:val="28"/>
        </w:rPr>
        <w:t>ə</w:t>
      </w:r>
      <w:r w:rsidRPr="00B659ED">
        <w:rPr>
          <w:rFonts w:ascii="Times New Roman" w:hAnsi="Times New Roman"/>
          <w:sz w:val="28"/>
          <w:szCs w:val="28"/>
        </w:rPr>
        <w:t>ləsinin həll edilməsində məhkəmə</w:t>
      </w:r>
      <w:r w:rsidR="00447350" w:rsidRPr="00B659ED">
        <w:rPr>
          <w:rFonts w:ascii="Times New Roman" w:hAnsi="Times New Roman"/>
          <w:sz w:val="28"/>
          <w:szCs w:val="28"/>
        </w:rPr>
        <w:t>nin rolu</w:t>
      </w:r>
      <w:r w:rsidRPr="00B659ED">
        <w:rPr>
          <w:rFonts w:ascii="Times New Roman" w:hAnsi="Times New Roman"/>
          <w:sz w:val="28"/>
          <w:szCs w:val="28"/>
        </w:rPr>
        <w:t xml:space="preserve"> ifadə edi</w:t>
      </w:r>
      <w:r w:rsidR="00874C96" w:rsidRPr="00B659ED">
        <w:rPr>
          <w:rFonts w:ascii="Times New Roman" w:hAnsi="Times New Roman"/>
          <w:sz w:val="28"/>
          <w:szCs w:val="28"/>
        </w:rPr>
        <w:t>lmişdir</w:t>
      </w:r>
      <w:r w:rsidRPr="00B659ED">
        <w:rPr>
          <w:rFonts w:ascii="Times New Roman" w:hAnsi="Times New Roman"/>
          <w:sz w:val="28"/>
          <w:szCs w:val="28"/>
        </w:rPr>
        <w:t>. İ</w:t>
      </w:r>
      <w:proofErr w:type="gramStart"/>
      <w:r w:rsidRPr="00B659ED">
        <w:rPr>
          <w:rFonts w:ascii="Times New Roman" w:hAnsi="Times New Roman"/>
          <w:sz w:val="28"/>
          <w:szCs w:val="28"/>
        </w:rPr>
        <w:t xml:space="preserve">PM-in </w:t>
      </w:r>
      <w:r w:rsidR="00447350" w:rsidRPr="00B659ED">
        <w:rPr>
          <w:rFonts w:ascii="Times New Roman" w:hAnsi="Times New Roman"/>
          <w:sz w:val="28"/>
          <w:szCs w:val="28"/>
        </w:rPr>
        <w:t xml:space="preserve">46.3-cü </w:t>
      </w:r>
      <w:r w:rsidRPr="00B659ED">
        <w:rPr>
          <w:rFonts w:ascii="Times New Roman" w:hAnsi="Times New Roman"/>
          <w:sz w:val="28"/>
          <w:szCs w:val="28"/>
        </w:rPr>
        <w:t>maddəsi</w:t>
      </w:r>
      <w:r w:rsidR="001B6746" w:rsidRPr="00B659ED">
        <w:rPr>
          <w:rFonts w:ascii="Times New Roman" w:hAnsi="Times New Roman"/>
          <w:sz w:val="28"/>
          <w:szCs w:val="28"/>
        </w:rPr>
        <w:t>nə əsasən</w:t>
      </w:r>
      <w:r w:rsidRPr="00B659ED">
        <w:rPr>
          <w:rFonts w:ascii="Times New Roman" w:hAnsi="Times New Roman"/>
          <w:sz w:val="28"/>
          <w:szCs w:val="28"/>
        </w:rPr>
        <w:t xml:space="preserve"> i</w:t>
      </w:r>
      <w:r w:rsidR="00C52B0D" w:rsidRPr="00B659ED">
        <w:rPr>
          <w:rFonts w:ascii="Times New Roman" w:hAnsi="Times New Roman"/>
          <w:sz w:val="28"/>
          <w:szCs w:val="28"/>
        </w:rPr>
        <w:t>ddia</w:t>
      </w:r>
      <w:r w:rsidR="001E4658" w:rsidRPr="00B659ED">
        <w:rPr>
          <w:rFonts w:ascii="Times New Roman" w:hAnsi="Times New Roman"/>
          <w:sz w:val="28"/>
          <w:szCs w:val="28"/>
        </w:rPr>
        <w:t xml:space="preserve"> </w:t>
      </w:r>
      <w:r w:rsidR="00C52B0D" w:rsidRPr="00B659ED">
        <w:rPr>
          <w:rFonts w:ascii="Times New Roman" w:hAnsi="Times New Roman"/>
          <w:sz w:val="28"/>
          <w:szCs w:val="28"/>
        </w:rPr>
        <w:t>ərizə</w:t>
      </w:r>
      <w:r w:rsidR="007022E4" w:rsidRPr="00B659ED">
        <w:rPr>
          <w:rFonts w:ascii="Times New Roman" w:hAnsi="Times New Roman"/>
          <w:sz w:val="28"/>
          <w:szCs w:val="28"/>
        </w:rPr>
        <w:t>si İPM-in</w:t>
      </w:r>
      <w:r w:rsidR="001E4658" w:rsidRPr="00B659ED">
        <w:rPr>
          <w:rFonts w:ascii="Times New Roman" w:hAnsi="Times New Roman"/>
          <w:sz w:val="28"/>
          <w:szCs w:val="28"/>
        </w:rPr>
        <w:t xml:space="preserve"> </w:t>
      </w:r>
      <w:r w:rsidR="00C52B0D" w:rsidRPr="00B659ED">
        <w:rPr>
          <w:rFonts w:ascii="Times New Roman" w:hAnsi="Times New Roman"/>
          <w:sz w:val="28"/>
          <w:szCs w:val="28"/>
        </w:rPr>
        <w:t>46.1-ci maddəsində</w:t>
      </w:r>
      <w:r w:rsidR="001E4658" w:rsidRPr="00B659ED">
        <w:rPr>
          <w:rFonts w:ascii="Times New Roman" w:hAnsi="Times New Roman"/>
          <w:sz w:val="28"/>
          <w:szCs w:val="28"/>
        </w:rPr>
        <w:t xml:space="preserve"> </w:t>
      </w:r>
      <w:r w:rsidR="00C52B0D" w:rsidRPr="00B659ED">
        <w:rPr>
          <w:rFonts w:ascii="Times New Roman" w:hAnsi="Times New Roman"/>
          <w:sz w:val="28"/>
          <w:szCs w:val="28"/>
        </w:rPr>
        <w:t>nəzərdə</w:t>
      </w:r>
      <w:r w:rsidR="001E4658" w:rsidRPr="00B659ED">
        <w:rPr>
          <w:rFonts w:ascii="Times New Roman" w:hAnsi="Times New Roman"/>
          <w:sz w:val="28"/>
          <w:szCs w:val="28"/>
        </w:rPr>
        <w:t xml:space="preserve"> </w:t>
      </w:r>
      <w:r w:rsidR="00C52B0D" w:rsidRPr="00B659ED">
        <w:rPr>
          <w:rFonts w:ascii="Times New Roman" w:hAnsi="Times New Roman"/>
          <w:sz w:val="28"/>
          <w:szCs w:val="28"/>
        </w:rPr>
        <w:t>tutulmuş</w:t>
      </w:r>
      <w:r w:rsidR="001E4658" w:rsidRPr="00B659ED">
        <w:rPr>
          <w:rFonts w:ascii="Times New Roman" w:hAnsi="Times New Roman"/>
          <w:sz w:val="28"/>
          <w:szCs w:val="28"/>
        </w:rPr>
        <w:t xml:space="preserve"> </w:t>
      </w:r>
      <w:r w:rsidR="00C52B0D" w:rsidRPr="00B659ED">
        <w:rPr>
          <w:rFonts w:ascii="Times New Roman" w:hAnsi="Times New Roman"/>
          <w:sz w:val="28"/>
          <w:szCs w:val="28"/>
        </w:rPr>
        <w:t>tələblərə</w:t>
      </w:r>
      <w:r w:rsidR="001E4658" w:rsidRPr="00B659ED">
        <w:rPr>
          <w:rFonts w:ascii="Times New Roman" w:hAnsi="Times New Roman"/>
          <w:sz w:val="28"/>
          <w:szCs w:val="28"/>
        </w:rPr>
        <w:t xml:space="preserve"> </w:t>
      </w:r>
      <w:r w:rsidR="00C52B0D" w:rsidRPr="00B659ED">
        <w:rPr>
          <w:rFonts w:ascii="Times New Roman" w:hAnsi="Times New Roman"/>
          <w:sz w:val="28"/>
          <w:szCs w:val="28"/>
        </w:rPr>
        <w:t>cavab</w:t>
      </w:r>
      <w:r w:rsidR="001E4658" w:rsidRPr="00B659ED">
        <w:rPr>
          <w:rFonts w:ascii="Times New Roman" w:hAnsi="Times New Roman"/>
          <w:sz w:val="28"/>
          <w:szCs w:val="28"/>
        </w:rPr>
        <w:t xml:space="preserve"> </w:t>
      </w:r>
      <w:r w:rsidR="00C52B0D" w:rsidRPr="00B659ED">
        <w:rPr>
          <w:rFonts w:ascii="Times New Roman" w:hAnsi="Times New Roman"/>
          <w:sz w:val="28"/>
          <w:szCs w:val="28"/>
        </w:rPr>
        <w:t>vermədikdə hakim və</w:t>
      </w:r>
      <w:r w:rsidR="001E4658" w:rsidRPr="00B659ED">
        <w:rPr>
          <w:rFonts w:ascii="Times New Roman" w:hAnsi="Times New Roman"/>
          <w:sz w:val="28"/>
          <w:szCs w:val="28"/>
        </w:rPr>
        <w:t xml:space="preserve"> </w:t>
      </w:r>
      <w:r w:rsidR="00C52B0D" w:rsidRPr="00B659ED">
        <w:rPr>
          <w:rFonts w:ascii="Times New Roman" w:hAnsi="Times New Roman"/>
          <w:sz w:val="28"/>
          <w:szCs w:val="28"/>
        </w:rPr>
        <w:t>ya</w:t>
      </w:r>
      <w:r w:rsidR="001E4658" w:rsidRPr="00B659ED">
        <w:rPr>
          <w:rFonts w:ascii="Times New Roman" w:hAnsi="Times New Roman"/>
          <w:sz w:val="28"/>
          <w:szCs w:val="28"/>
        </w:rPr>
        <w:t xml:space="preserve"> </w:t>
      </w:r>
      <w:r w:rsidR="00C52B0D" w:rsidRPr="00B659ED">
        <w:rPr>
          <w:rFonts w:ascii="Times New Roman" w:hAnsi="Times New Roman"/>
          <w:sz w:val="28"/>
          <w:szCs w:val="28"/>
        </w:rPr>
        <w:t>məhkəmə</w:t>
      </w:r>
      <w:r w:rsidR="001E4658" w:rsidRPr="00B659ED">
        <w:rPr>
          <w:rFonts w:ascii="Times New Roman" w:hAnsi="Times New Roman"/>
          <w:sz w:val="28"/>
          <w:szCs w:val="28"/>
        </w:rPr>
        <w:t xml:space="preserve"> </w:t>
      </w:r>
      <w:r w:rsidR="00C52B0D" w:rsidRPr="00B659ED">
        <w:rPr>
          <w:rFonts w:ascii="Times New Roman" w:hAnsi="Times New Roman"/>
          <w:sz w:val="28"/>
          <w:szCs w:val="28"/>
        </w:rPr>
        <w:t>tərkibinə</w:t>
      </w:r>
      <w:r w:rsidR="001E4658" w:rsidRPr="00B659ED">
        <w:rPr>
          <w:rFonts w:ascii="Times New Roman" w:hAnsi="Times New Roman"/>
          <w:sz w:val="28"/>
          <w:szCs w:val="28"/>
        </w:rPr>
        <w:t xml:space="preserve"> </w:t>
      </w:r>
      <w:r w:rsidR="00C52B0D" w:rsidRPr="00B659ED">
        <w:rPr>
          <w:rFonts w:ascii="Times New Roman" w:hAnsi="Times New Roman"/>
          <w:sz w:val="28"/>
          <w:szCs w:val="28"/>
        </w:rPr>
        <w:t>sədrlik</w:t>
      </w:r>
      <w:r w:rsidR="001E4658" w:rsidRPr="00B659ED">
        <w:rPr>
          <w:rFonts w:ascii="Times New Roman" w:hAnsi="Times New Roman"/>
          <w:sz w:val="28"/>
          <w:szCs w:val="28"/>
        </w:rPr>
        <w:t xml:space="preserve"> </w:t>
      </w:r>
      <w:r w:rsidR="00C52B0D" w:rsidRPr="00B659ED">
        <w:rPr>
          <w:rFonts w:ascii="Times New Roman" w:hAnsi="Times New Roman"/>
          <w:sz w:val="28"/>
          <w:szCs w:val="28"/>
        </w:rPr>
        <w:t>edən hakim, yaxud</w:t>
      </w:r>
      <w:r w:rsidR="001E4658" w:rsidRPr="00B659ED">
        <w:rPr>
          <w:rFonts w:ascii="Times New Roman" w:hAnsi="Times New Roman"/>
          <w:sz w:val="28"/>
          <w:szCs w:val="28"/>
        </w:rPr>
        <w:t xml:space="preserve"> </w:t>
      </w:r>
      <w:r w:rsidR="00C52B0D" w:rsidRPr="00B659ED">
        <w:rPr>
          <w:rFonts w:ascii="Times New Roman" w:hAnsi="Times New Roman"/>
          <w:sz w:val="28"/>
          <w:szCs w:val="28"/>
        </w:rPr>
        <w:t>məhkəmə</w:t>
      </w:r>
      <w:r w:rsidR="001E4658" w:rsidRPr="00B659ED">
        <w:rPr>
          <w:rFonts w:ascii="Times New Roman" w:hAnsi="Times New Roman"/>
          <w:sz w:val="28"/>
          <w:szCs w:val="28"/>
        </w:rPr>
        <w:t xml:space="preserve"> </w:t>
      </w:r>
      <w:r w:rsidR="00C52B0D" w:rsidRPr="00B659ED">
        <w:rPr>
          <w:rFonts w:ascii="Times New Roman" w:hAnsi="Times New Roman"/>
          <w:sz w:val="28"/>
          <w:szCs w:val="28"/>
        </w:rPr>
        <w:t>tərkibinə</w:t>
      </w:r>
      <w:r w:rsidR="001E4658" w:rsidRPr="00B659ED">
        <w:rPr>
          <w:rFonts w:ascii="Times New Roman" w:hAnsi="Times New Roman"/>
          <w:sz w:val="28"/>
          <w:szCs w:val="28"/>
        </w:rPr>
        <w:t xml:space="preserve"> </w:t>
      </w:r>
      <w:r w:rsidR="00C52B0D" w:rsidRPr="00B659ED">
        <w:rPr>
          <w:rFonts w:ascii="Times New Roman" w:hAnsi="Times New Roman"/>
          <w:sz w:val="28"/>
          <w:szCs w:val="28"/>
        </w:rPr>
        <w:t>sədrlik</w:t>
      </w:r>
      <w:r w:rsidR="001E4658" w:rsidRPr="00B659ED">
        <w:rPr>
          <w:rFonts w:ascii="Times New Roman" w:hAnsi="Times New Roman"/>
          <w:sz w:val="28"/>
          <w:szCs w:val="28"/>
        </w:rPr>
        <w:t xml:space="preserve"> </w:t>
      </w:r>
      <w:r w:rsidR="00C52B0D" w:rsidRPr="00B659ED">
        <w:rPr>
          <w:rFonts w:ascii="Times New Roman" w:hAnsi="Times New Roman"/>
          <w:sz w:val="28"/>
          <w:szCs w:val="28"/>
        </w:rPr>
        <w:t>edən hakim tərəfindən</w:t>
      </w:r>
      <w:r w:rsidR="001E4658" w:rsidRPr="00B659ED">
        <w:rPr>
          <w:rFonts w:ascii="Times New Roman" w:hAnsi="Times New Roman"/>
          <w:sz w:val="28"/>
          <w:szCs w:val="28"/>
        </w:rPr>
        <w:t xml:space="preserve"> </w:t>
      </w:r>
      <w:r w:rsidR="00C52B0D" w:rsidRPr="00B659ED">
        <w:rPr>
          <w:rFonts w:ascii="Times New Roman" w:hAnsi="Times New Roman"/>
          <w:sz w:val="28"/>
          <w:szCs w:val="28"/>
        </w:rPr>
        <w:t>təyin</w:t>
      </w:r>
      <w:r w:rsidR="001E4658" w:rsidRPr="00B659ED">
        <w:rPr>
          <w:rFonts w:ascii="Times New Roman" w:hAnsi="Times New Roman"/>
          <w:sz w:val="28"/>
          <w:szCs w:val="28"/>
        </w:rPr>
        <w:t xml:space="preserve"> </w:t>
      </w:r>
      <w:r w:rsidR="00C52B0D" w:rsidRPr="00B659ED">
        <w:rPr>
          <w:rFonts w:ascii="Times New Roman" w:hAnsi="Times New Roman"/>
          <w:sz w:val="28"/>
          <w:szCs w:val="28"/>
        </w:rPr>
        <w:t>olunmuş hakim (məruz</w:t>
      </w:r>
      <w:proofErr w:type="gramEnd"/>
      <w:r w:rsidR="00C52B0D" w:rsidRPr="00B659ED">
        <w:rPr>
          <w:rFonts w:ascii="Times New Roman" w:hAnsi="Times New Roman"/>
          <w:sz w:val="28"/>
          <w:szCs w:val="28"/>
        </w:rPr>
        <w:t>əç</w:t>
      </w:r>
      <w:proofErr w:type="gramStart"/>
      <w:r w:rsidR="00C52B0D" w:rsidRPr="00B659ED">
        <w:rPr>
          <w:rFonts w:ascii="Times New Roman" w:hAnsi="Times New Roman"/>
          <w:sz w:val="28"/>
          <w:szCs w:val="28"/>
        </w:rPr>
        <w:t>i hakim) iddia</w:t>
      </w:r>
      <w:r w:rsidR="001E4658" w:rsidRPr="00B659ED">
        <w:rPr>
          <w:rFonts w:ascii="Times New Roman" w:hAnsi="Times New Roman"/>
          <w:sz w:val="28"/>
          <w:szCs w:val="28"/>
        </w:rPr>
        <w:t xml:space="preserve"> </w:t>
      </w:r>
      <w:r w:rsidR="00C52B0D" w:rsidRPr="00B659ED">
        <w:rPr>
          <w:rFonts w:ascii="Times New Roman" w:hAnsi="Times New Roman"/>
          <w:sz w:val="28"/>
          <w:szCs w:val="28"/>
        </w:rPr>
        <w:t>ərizəsini</w:t>
      </w:r>
      <w:r w:rsidR="001E4658" w:rsidRPr="00B659ED">
        <w:rPr>
          <w:rFonts w:ascii="Times New Roman" w:hAnsi="Times New Roman"/>
          <w:sz w:val="28"/>
          <w:szCs w:val="28"/>
        </w:rPr>
        <w:t xml:space="preserve"> </w:t>
      </w:r>
      <w:r w:rsidR="00C52B0D" w:rsidRPr="00B659ED">
        <w:rPr>
          <w:rFonts w:ascii="Times New Roman" w:hAnsi="Times New Roman"/>
          <w:sz w:val="28"/>
          <w:szCs w:val="28"/>
        </w:rPr>
        <w:t>həmin</w:t>
      </w:r>
      <w:r w:rsidR="001E4658" w:rsidRPr="00B659ED">
        <w:rPr>
          <w:rFonts w:ascii="Times New Roman" w:hAnsi="Times New Roman"/>
          <w:sz w:val="28"/>
          <w:szCs w:val="28"/>
        </w:rPr>
        <w:t xml:space="preserve"> </w:t>
      </w:r>
      <w:r w:rsidR="00C52B0D" w:rsidRPr="00B659ED">
        <w:rPr>
          <w:rFonts w:ascii="Times New Roman" w:hAnsi="Times New Roman"/>
          <w:sz w:val="28"/>
          <w:szCs w:val="28"/>
        </w:rPr>
        <w:t>tələblərə</w:t>
      </w:r>
      <w:r w:rsidR="001E4658" w:rsidRPr="00B659ED">
        <w:rPr>
          <w:rFonts w:ascii="Times New Roman" w:hAnsi="Times New Roman"/>
          <w:sz w:val="28"/>
          <w:szCs w:val="28"/>
        </w:rPr>
        <w:t xml:space="preserve"> </w:t>
      </w:r>
      <w:r w:rsidR="00C52B0D" w:rsidRPr="00B659ED">
        <w:rPr>
          <w:rFonts w:ascii="Times New Roman" w:hAnsi="Times New Roman"/>
          <w:sz w:val="28"/>
          <w:szCs w:val="28"/>
        </w:rPr>
        <w:t>uyğunlaşdırmaq</w:t>
      </w:r>
      <w:r w:rsidR="001E4658" w:rsidRPr="00B659ED">
        <w:rPr>
          <w:rFonts w:ascii="Times New Roman" w:hAnsi="Times New Roman"/>
          <w:sz w:val="28"/>
          <w:szCs w:val="28"/>
        </w:rPr>
        <w:t xml:space="preserve"> </w:t>
      </w:r>
      <w:r w:rsidR="00C52B0D" w:rsidRPr="00B659ED">
        <w:rPr>
          <w:rFonts w:ascii="Times New Roman" w:hAnsi="Times New Roman"/>
          <w:sz w:val="28"/>
          <w:szCs w:val="28"/>
        </w:rPr>
        <w:t>üçün</w:t>
      </w:r>
      <w:r w:rsidR="001E4658" w:rsidRPr="00B659ED">
        <w:rPr>
          <w:rFonts w:ascii="Times New Roman" w:hAnsi="Times New Roman"/>
          <w:sz w:val="28"/>
          <w:szCs w:val="28"/>
        </w:rPr>
        <w:t xml:space="preserve"> </w:t>
      </w:r>
      <w:r w:rsidR="00C52B0D" w:rsidRPr="00B659ED">
        <w:rPr>
          <w:rFonts w:ascii="Times New Roman" w:hAnsi="Times New Roman"/>
          <w:sz w:val="28"/>
          <w:szCs w:val="28"/>
        </w:rPr>
        <w:t>ağlabatan</w:t>
      </w:r>
      <w:r w:rsidR="001E4658" w:rsidRPr="00B659ED">
        <w:rPr>
          <w:rFonts w:ascii="Times New Roman" w:hAnsi="Times New Roman"/>
          <w:sz w:val="28"/>
          <w:szCs w:val="28"/>
        </w:rPr>
        <w:t xml:space="preserve"> </w:t>
      </w:r>
      <w:r w:rsidR="00C52B0D" w:rsidRPr="00B659ED">
        <w:rPr>
          <w:rFonts w:ascii="Times New Roman" w:hAnsi="Times New Roman"/>
          <w:sz w:val="28"/>
          <w:szCs w:val="28"/>
        </w:rPr>
        <w:t>müddət</w:t>
      </w:r>
      <w:r w:rsidR="001E4658" w:rsidRPr="00B659ED">
        <w:rPr>
          <w:rFonts w:ascii="Times New Roman" w:hAnsi="Times New Roman"/>
          <w:sz w:val="28"/>
          <w:szCs w:val="28"/>
        </w:rPr>
        <w:t xml:space="preserve"> </w:t>
      </w:r>
      <w:r w:rsidR="00C52B0D" w:rsidRPr="00B659ED">
        <w:rPr>
          <w:rFonts w:ascii="Times New Roman" w:hAnsi="Times New Roman"/>
          <w:sz w:val="28"/>
          <w:szCs w:val="28"/>
        </w:rPr>
        <w:t>təyin</w:t>
      </w:r>
      <w:r w:rsidR="001E4658" w:rsidRPr="00B659ED">
        <w:rPr>
          <w:rFonts w:ascii="Times New Roman" w:hAnsi="Times New Roman"/>
          <w:sz w:val="28"/>
          <w:szCs w:val="28"/>
        </w:rPr>
        <w:t xml:space="preserve"> </w:t>
      </w:r>
      <w:r w:rsidR="00C52B0D" w:rsidRPr="00B659ED">
        <w:rPr>
          <w:rFonts w:ascii="Times New Roman" w:hAnsi="Times New Roman"/>
          <w:sz w:val="28"/>
          <w:szCs w:val="28"/>
        </w:rPr>
        <w:t>edir.</w:t>
      </w:r>
      <w:proofErr w:type="gramEnd"/>
    </w:p>
    <w:p w:rsidR="001366D9" w:rsidRPr="00B659ED" w:rsidRDefault="00D4661E" w:rsidP="00B659ED">
      <w:pPr>
        <w:spacing w:after="0"/>
        <w:ind w:firstLine="567"/>
        <w:jc w:val="both"/>
        <w:rPr>
          <w:rFonts w:ascii="Times New Roman" w:hAnsi="Times New Roman"/>
          <w:sz w:val="28"/>
          <w:szCs w:val="28"/>
        </w:rPr>
      </w:pPr>
      <w:r w:rsidRPr="00B659ED">
        <w:rPr>
          <w:rFonts w:ascii="Times New Roman" w:hAnsi="Times New Roman"/>
          <w:sz w:val="28"/>
          <w:szCs w:val="28"/>
        </w:rPr>
        <w:t>İ</w:t>
      </w:r>
      <w:r w:rsidR="001B6746" w:rsidRPr="00B659ED">
        <w:rPr>
          <w:rFonts w:ascii="Times New Roman" w:hAnsi="Times New Roman"/>
          <w:sz w:val="28"/>
          <w:szCs w:val="28"/>
        </w:rPr>
        <w:t>nzibati-i</w:t>
      </w:r>
      <w:r w:rsidR="006B351D" w:rsidRPr="00B659ED">
        <w:rPr>
          <w:rFonts w:ascii="Times New Roman" w:hAnsi="Times New Roman"/>
          <w:sz w:val="28"/>
          <w:szCs w:val="28"/>
        </w:rPr>
        <w:t>qtisad</w:t>
      </w:r>
      <w:r w:rsidR="00261D89" w:rsidRPr="00B659ED">
        <w:rPr>
          <w:rFonts w:ascii="Times New Roman" w:hAnsi="Times New Roman"/>
          <w:sz w:val="28"/>
          <w:szCs w:val="28"/>
        </w:rPr>
        <w:t>i</w:t>
      </w:r>
      <w:r w:rsidR="006B351D" w:rsidRPr="00B659ED">
        <w:rPr>
          <w:rFonts w:ascii="Times New Roman" w:hAnsi="Times New Roman"/>
          <w:sz w:val="28"/>
          <w:szCs w:val="28"/>
        </w:rPr>
        <w:t xml:space="preserve"> məhkəmə</w:t>
      </w:r>
      <w:r w:rsidR="00261D89" w:rsidRPr="00B659ED">
        <w:rPr>
          <w:rFonts w:ascii="Times New Roman" w:hAnsi="Times New Roman"/>
          <w:sz w:val="28"/>
          <w:szCs w:val="28"/>
        </w:rPr>
        <w:t xml:space="preserve"> </w:t>
      </w:r>
      <w:r w:rsidR="007022E4" w:rsidRPr="00B659ED">
        <w:rPr>
          <w:rFonts w:ascii="Times New Roman" w:hAnsi="Times New Roman"/>
          <w:sz w:val="28"/>
          <w:szCs w:val="28"/>
        </w:rPr>
        <w:t>daxil olmuş iddia ərizəsində tələblərin inzibati icraat qaydasında baxılması</w:t>
      </w:r>
      <w:r w:rsidR="003417C1" w:rsidRPr="00B659ED">
        <w:rPr>
          <w:rFonts w:ascii="Times New Roman" w:hAnsi="Times New Roman"/>
          <w:sz w:val="28"/>
          <w:szCs w:val="28"/>
        </w:rPr>
        <w:t>nın</w:t>
      </w:r>
      <w:r w:rsidR="00243F73" w:rsidRPr="00B659ED">
        <w:rPr>
          <w:rFonts w:ascii="Times New Roman" w:hAnsi="Times New Roman"/>
          <w:sz w:val="28"/>
          <w:szCs w:val="28"/>
        </w:rPr>
        <w:t xml:space="preserve"> </w:t>
      </w:r>
      <w:r w:rsidR="00AD5729" w:rsidRPr="00B659ED">
        <w:rPr>
          <w:rFonts w:ascii="Times New Roman" w:hAnsi="Times New Roman"/>
          <w:sz w:val="28"/>
          <w:szCs w:val="28"/>
        </w:rPr>
        <w:t xml:space="preserve">mümkünlüyü </w:t>
      </w:r>
      <w:r w:rsidR="007022E4" w:rsidRPr="00B659ED">
        <w:rPr>
          <w:rFonts w:ascii="Times New Roman" w:hAnsi="Times New Roman"/>
          <w:sz w:val="28"/>
          <w:szCs w:val="28"/>
        </w:rPr>
        <w:t>məs</w:t>
      </w:r>
      <w:r w:rsidR="00791DCC" w:rsidRPr="00B659ED">
        <w:rPr>
          <w:rFonts w:ascii="Times New Roman" w:hAnsi="Times New Roman"/>
          <w:sz w:val="28"/>
          <w:szCs w:val="28"/>
        </w:rPr>
        <w:t>ə</w:t>
      </w:r>
      <w:r w:rsidR="00437B21" w:rsidRPr="00B659ED">
        <w:rPr>
          <w:rFonts w:ascii="Times New Roman" w:hAnsi="Times New Roman"/>
          <w:sz w:val="28"/>
          <w:szCs w:val="28"/>
        </w:rPr>
        <w:t>ləsini araşdırmağa</w:t>
      </w:r>
      <w:r w:rsidR="007022E4" w:rsidRPr="00B659ED">
        <w:rPr>
          <w:rFonts w:ascii="Times New Roman" w:hAnsi="Times New Roman"/>
          <w:sz w:val="28"/>
          <w:szCs w:val="28"/>
        </w:rPr>
        <w:t xml:space="preserve"> və iddiaçıya bun</w:t>
      </w:r>
      <w:r w:rsidR="00437B21" w:rsidRPr="00B659ED">
        <w:rPr>
          <w:rFonts w:ascii="Times New Roman" w:hAnsi="Times New Roman"/>
          <w:sz w:val="28"/>
          <w:szCs w:val="28"/>
        </w:rPr>
        <w:t>unla bağlı mövqeyini bildirməyə</w:t>
      </w:r>
      <w:r w:rsidR="007022E4" w:rsidRPr="00B659ED">
        <w:rPr>
          <w:rFonts w:ascii="Times New Roman" w:hAnsi="Times New Roman"/>
          <w:sz w:val="28"/>
          <w:szCs w:val="28"/>
        </w:rPr>
        <w:t xml:space="preserve"> səlahiyyətlidir.</w:t>
      </w:r>
      <w:r w:rsidR="00243F73" w:rsidRPr="00B659ED">
        <w:rPr>
          <w:rFonts w:ascii="Times New Roman" w:hAnsi="Times New Roman"/>
          <w:sz w:val="28"/>
          <w:szCs w:val="28"/>
        </w:rPr>
        <w:t xml:space="preserve"> </w:t>
      </w:r>
    </w:p>
    <w:p w:rsidR="002A1216" w:rsidRPr="00B659ED" w:rsidRDefault="001366D9" w:rsidP="00B659ED">
      <w:pPr>
        <w:spacing w:after="0"/>
        <w:ind w:firstLine="567"/>
        <w:jc w:val="both"/>
        <w:rPr>
          <w:rFonts w:ascii="Times New Roman" w:hAnsi="Times New Roman"/>
          <w:sz w:val="28"/>
          <w:szCs w:val="28"/>
        </w:rPr>
      </w:pPr>
      <w:r w:rsidRPr="00B659ED">
        <w:rPr>
          <w:rFonts w:ascii="Times New Roman" w:hAnsi="Times New Roman"/>
          <w:sz w:val="28"/>
          <w:szCs w:val="28"/>
        </w:rPr>
        <w:t>“</w:t>
      </w:r>
      <w:r w:rsidR="00F459F7" w:rsidRPr="00B659ED">
        <w:rPr>
          <w:rFonts w:ascii="Times New Roman" w:hAnsi="Times New Roman"/>
          <w:sz w:val="28"/>
          <w:szCs w:val="28"/>
        </w:rPr>
        <w:t>Daşınmaz əmlakın dövlət reyestri haqqında“ Qa</w:t>
      </w:r>
      <w:r w:rsidR="00437B21" w:rsidRPr="00B659ED">
        <w:rPr>
          <w:rFonts w:ascii="Times New Roman" w:hAnsi="Times New Roman"/>
          <w:sz w:val="28"/>
          <w:szCs w:val="28"/>
        </w:rPr>
        <w:t>nunun 2.1 və 12-ci maddələrinin</w:t>
      </w:r>
      <w:r w:rsidR="00F459F7" w:rsidRPr="00B659ED">
        <w:rPr>
          <w:rFonts w:ascii="Times New Roman" w:hAnsi="Times New Roman"/>
          <w:sz w:val="28"/>
          <w:szCs w:val="28"/>
        </w:rPr>
        <w:t>, habelə MM</w:t>
      </w:r>
      <w:r w:rsidRPr="00B659ED">
        <w:rPr>
          <w:rFonts w:ascii="Times New Roman" w:hAnsi="Times New Roman"/>
          <w:sz w:val="28"/>
          <w:szCs w:val="28"/>
        </w:rPr>
        <w:t>-in</w:t>
      </w:r>
      <w:r w:rsidR="00F459F7" w:rsidRPr="00B659ED">
        <w:rPr>
          <w:rFonts w:ascii="Times New Roman" w:hAnsi="Times New Roman"/>
          <w:sz w:val="28"/>
          <w:szCs w:val="28"/>
        </w:rPr>
        <w:t xml:space="preserve"> 140-cı maddəsin</w:t>
      </w:r>
      <w:r w:rsidRPr="00B659ED">
        <w:rPr>
          <w:rFonts w:ascii="Times New Roman" w:hAnsi="Times New Roman"/>
          <w:sz w:val="28"/>
          <w:szCs w:val="28"/>
        </w:rPr>
        <w:t xml:space="preserve">in tələblərinə </w:t>
      </w:r>
      <w:r w:rsidR="00437B21" w:rsidRPr="00B659ED">
        <w:rPr>
          <w:rFonts w:ascii="Times New Roman" w:hAnsi="Times New Roman"/>
          <w:sz w:val="28"/>
          <w:szCs w:val="28"/>
        </w:rPr>
        <w:t>görə</w:t>
      </w:r>
      <w:r w:rsidRPr="00B659ED">
        <w:rPr>
          <w:rFonts w:ascii="Times New Roman" w:hAnsi="Times New Roman"/>
          <w:sz w:val="28"/>
          <w:szCs w:val="28"/>
        </w:rPr>
        <w:t xml:space="preserve"> daşınmaz əmlakın re</w:t>
      </w:r>
      <w:r w:rsidR="004C3570" w:rsidRPr="00B659ED">
        <w:rPr>
          <w:rFonts w:ascii="Times New Roman" w:hAnsi="Times New Roman"/>
          <w:sz w:val="28"/>
          <w:szCs w:val="28"/>
        </w:rPr>
        <w:t>yestrdə qeydiyyatı mülkiyyətçinin</w:t>
      </w:r>
      <w:r w:rsidRPr="00B659ED">
        <w:rPr>
          <w:rFonts w:ascii="Times New Roman" w:hAnsi="Times New Roman"/>
          <w:sz w:val="28"/>
          <w:szCs w:val="28"/>
        </w:rPr>
        <w:t xml:space="preserve"> həmin əmlaka mülkiyyət hüququ prezumpsiyasını yaradır.</w:t>
      </w:r>
      <w:r w:rsidR="002A1216" w:rsidRPr="00B659ED">
        <w:rPr>
          <w:rFonts w:ascii="Times New Roman" w:hAnsi="Times New Roman"/>
          <w:sz w:val="28"/>
          <w:szCs w:val="28"/>
        </w:rPr>
        <w:t xml:space="preserve"> Belə ki, müvafiq </w:t>
      </w:r>
      <w:r w:rsidR="00F459F7" w:rsidRPr="00B659ED">
        <w:rPr>
          <w:rFonts w:ascii="Times New Roman" w:hAnsi="Times New Roman"/>
          <w:sz w:val="28"/>
          <w:szCs w:val="28"/>
        </w:rPr>
        <w:t>inzibati orqan mülki-hüquqi münasibəti</w:t>
      </w:r>
      <w:r w:rsidR="002A1216" w:rsidRPr="00B659ED">
        <w:rPr>
          <w:rFonts w:ascii="Times New Roman" w:hAnsi="Times New Roman"/>
          <w:sz w:val="28"/>
          <w:szCs w:val="28"/>
        </w:rPr>
        <w:t xml:space="preserve">, yəni </w:t>
      </w:r>
      <w:r w:rsidR="00F459F7" w:rsidRPr="00B659ED">
        <w:rPr>
          <w:rFonts w:ascii="Times New Roman" w:hAnsi="Times New Roman"/>
          <w:sz w:val="28"/>
          <w:szCs w:val="28"/>
        </w:rPr>
        <w:t>mülki-hüquqi hərəkəti</w:t>
      </w:r>
      <w:r w:rsidR="002A1216" w:rsidRPr="00B659ED">
        <w:rPr>
          <w:rFonts w:ascii="Times New Roman" w:hAnsi="Times New Roman"/>
          <w:sz w:val="28"/>
          <w:szCs w:val="28"/>
        </w:rPr>
        <w:t>n nəticəsini</w:t>
      </w:r>
      <w:r w:rsidR="00F459F7" w:rsidRPr="00B659ED">
        <w:rPr>
          <w:rFonts w:ascii="Times New Roman" w:hAnsi="Times New Roman"/>
          <w:sz w:val="28"/>
          <w:szCs w:val="28"/>
        </w:rPr>
        <w:t xml:space="preserve"> təsdiq edir</w:t>
      </w:r>
      <w:r w:rsidR="002A1216" w:rsidRPr="00B659ED">
        <w:rPr>
          <w:rFonts w:ascii="Times New Roman" w:hAnsi="Times New Roman"/>
          <w:sz w:val="28"/>
          <w:szCs w:val="28"/>
        </w:rPr>
        <w:t xml:space="preserve">. Bu isə </w:t>
      </w:r>
      <w:r w:rsidR="00261D89" w:rsidRPr="00B659ED">
        <w:rPr>
          <w:rFonts w:ascii="Times New Roman" w:hAnsi="Times New Roman"/>
          <w:sz w:val="28"/>
          <w:szCs w:val="28"/>
        </w:rPr>
        <w:t>DƏDRX-də</w:t>
      </w:r>
      <w:r w:rsidR="002A1216" w:rsidRPr="00B659ED">
        <w:rPr>
          <w:rFonts w:ascii="Times New Roman" w:hAnsi="Times New Roman"/>
          <w:sz w:val="28"/>
          <w:szCs w:val="28"/>
        </w:rPr>
        <w:t xml:space="preserve"> </w:t>
      </w:r>
      <w:r w:rsidR="00F459F7" w:rsidRPr="00B659ED">
        <w:rPr>
          <w:rFonts w:ascii="Times New Roman" w:hAnsi="Times New Roman"/>
          <w:sz w:val="28"/>
          <w:szCs w:val="28"/>
        </w:rPr>
        <w:t xml:space="preserve">qeydiyyata alınan </w:t>
      </w:r>
      <w:r w:rsidR="004C3570" w:rsidRPr="00B659ED">
        <w:rPr>
          <w:rFonts w:ascii="Times New Roman" w:hAnsi="Times New Roman"/>
          <w:sz w:val="28"/>
          <w:szCs w:val="28"/>
        </w:rPr>
        <w:t>daşınmaz əmlakın mülkiyyətçisinin</w:t>
      </w:r>
      <w:r w:rsidR="00F459F7" w:rsidRPr="00B659ED">
        <w:rPr>
          <w:rFonts w:ascii="Times New Roman" w:hAnsi="Times New Roman"/>
          <w:sz w:val="28"/>
          <w:szCs w:val="28"/>
        </w:rPr>
        <w:t xml:space="preserve"> </w:t>
      </w:r>
      <w:r w:rsidR="00D4661E" w:rsidRPr="00B659ED">
        <w:rPr>
          <w:rFonts w:ascii="Times New Roman" w:hAnsi="Times New Roman"/>
          <w:sz w:val="28"/>
          <w:szCs w:val="28"/>
        </w:rPr>
        <w:t xml:space="preserve">mülkiyyət hüququ </w:t>
      </w:r>
      <w:r w:rsidR="00F459F7" w:rsidRPr="00B659ED">
        <w:rPr>
          <w:rFonts w:ascii="Times New Roman" w:hAnsi="Times New Roman"/>
          <w:sz w:val="28"/>
          <w:szCs w:val="28"/>
        </w:rPr>
        <w:t>prezumpsiyası</w:t>
      </w:r>
      <w:r w:rsidR="002A1216" w:rsidRPr="00B659ED">
        <w:rPr>
          <w:rFonts w:ascii="Times New Roman" w:hAnsi="Times New Roman"/>
          <w:sz w:val="28"/>
          <w:szCs w:val="28"/>
        </w:rPr>
        <w:t>nı</w:t>
      </w:r>
      <w:r w:rsidR="00F459F7" w:rsidRPr="00B659ED">
        <w:rPr>
          <w:rFonts w:ascii="Times New Roman" w:hAnsi="Times New Roman"/>
          <w:sz w:val="28"/>
          <w:szCs w:val="28"/>
        </w:rPr>
        <w:t xml:space="preserve"> yara</w:t>
      </w:r>
      <w:r w:rsidR="002A1216" w:rsidRPr="00B659ED">
        <w:rPr>
          <w:rFonts w:ascii="Times New Roman" w:hAnsi="Times New Roman"/>
          <w:sz w:val="28"/>
          <w:szCs w:val="28"/>
        </w:rPr>
        <w:t>dır</w:t>
      </w:r>
      <w:r w:rsidR="00F459F7" w:rsidRPr="00B659ED">
        <w:rPr>
          <w:rFonts w:ascii="Times New Roman" w:hAnsi="Times New Roman"/>
          <w:sz w:val="28"/>
          <w:szCs w:val="28"/>
        </w:rPr>
        <w:t>.</w:t>
      </w:r>
    </w:p>
    <w:p w:rsidR="00F459F7" w:rsidRPr="00B659ED" w:rsidRDefault="00313B9F"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Beləliklə,</w:t>
      </w:r>
      <w:r w:rsidR="004C3570" w:rsidRPr="00B659ED">
        <w:rPr>
          <w:rFonts w:ascii="Times New Roman" w:hAnsi="Times New Roman"/>
          <w:sz w:val="28"/>
          <w:szCs w:val="28"/>
        </w:rPr>
        <w:t xml:space="preserve"> daşınmaz əmlakın alqı-satqısı</w:t>
      </w:r>
      <w:r w:rsidRPr="00B659ED">
        <w:rPr>
          <w:rFonts w:ascii="Times New Roman" w:hAnsi="Times New Roman"/>
          <w:sz w:val="28"/>
          <w:szCs w:val="28"/>
        </w:rPr>
        <w:t xml:space="preserve"> nəticə</w:t>
      </w:r>
      <w:r w:rsidR="004C3570" w:rsidRPr="00B659ED">
        <w:rPr>
          <w:rFonts w:ascii="Times New Roman" w:hAnsi="Times New Roman"/>
          <w:sz w:val="28"/>
          <w:szCs w:val="28"/>
        </w:rPr>
        <w:t>sində</w:t>
      </w:r>
      <w:r w:rsidRPr="00B659ED">
        <w:rPr>
          <w:rFonts w:ascii="Times New Roman" w:hAnsi="Times New Roman"/>
          <w:sz w:val="28"/>
          <w:szCs w:val="28"/>
        </w:rPr>
        <w:t xml:space="preserve"> Daşınmaz </w:t>
      </w:r>
      <w:r w:rsidR="004C3570" w:rsidRPr="00B659ED">
        <w:rPr>
          <w:rFonts w:ascii="Times New Roman" w:hAnsi="Times New Roman"/>
          <w:sz w:val="28"/>
          <w:szCs w:val="28"/>
        </w:rPr>
        <w:t>ə</w:t>
      </w:r>
      <w:r w:rsidRPr="00B659ED">
        <w:rPr>
          <w:rFonts w:ascii="Times New Roman" w:hAnsi="Times New Roman"/>
          <w:sz w:val="28"/>
          <w:szCs w:val="28"/>
        </w:rPr>
        <w:t xml:space="preserve">mlakın </w:t>
      </w:r>
      <w:r w:rsidR="004C3570" w:rsidRPr="00B659ED">
        <w:rPr>
          <w:rFonts w:ascii="Times New Roman" w:hAnsi="Times New Roman"/>
          <w:sz w:val="28"/>
          <w:szCs w:val="28"/>
        </w:rPr>
        <w:t>d</w:t>
      </w:r>
      <w:r w:rsidRPr="00B659ED">
        <w:rPr>
          <w:rFonts w:ascii="Times New Roman" w:hAnsi="Times New Roman"/>
          <w:sz w:val="28"/>
          <w:szCs w:val="28"/>
        </w:rPr>
        <w:t xml:space="preserve">övlət </w:t>
      </w:r>
      <w:r w:rsidR="004C3570" w:rsidRPr="00B659ED">
        <w:rPr>
          <w:rFonts w:ascii="Times New Roman" w:hAnsi="Times New Roman"/>
          <w:sz w:val="28"/>
          <w:szCs w:val="28"/>
        </w:rPr>
        <w:t>r</w:t>
      </w:r>
      <w:r w:rsidRPr="00B659ED">
        <w:rPr>
          <w:rFonts w:ascii="Times New Roman" w:hAnsi="Times New Roman"/>
          <w:sz w:val="28"/>
          <w:szCs w:val="28"/>
        </w:rPr>
        <w:t xml:space="preserve">eyestrində aparılan </w:t>
      </w:r>
      <w:r w:rsidR="00D4661E" w:rsidRPr="00B659ED">
        <w:rPr>
          <w:rFonts w:ascii="Times New Roman" w:hAnsi="Times New Roman"/>
          <w:sz w:val="28"/>
          <w:szCs w:val="28"/>
        </w:rPr>
        <w:t>qeydiyyat inzibati orqan</w:t>
      </w:r>
      <w:r w:rsidR="004C3570" w:rsidRPr="00B659ED">
        <w:rPr>
          <w:rFonts w:ascii="Times New Roman" w:hAnsi="Times New Roman"/>
          <w:sz w:val="28"/>
          <w:szCs w:val="28"/>
        </w:rPr>
        <w:t>ın</w:t>
      </w:r>
      <w:r w:rsidR="00D4661E" w:rsidRPr="00B659ED">
        <w:rPr>
          <w:rFonts w:ascii="Times New Roman" w:hAnsi="Times New Roman"/>
          <w:sz w:val="28"/>
          <w:szCs w:val="28"/>
        </w:rPr>
        <w:t xml:space="preserve"> fəaliyyət</w:t>
      </w:r>
      <w:r w:rsidR="004C3570" w:rsidRPr="00B659ED">
        <w:rPr>
          <w:rFonts w:ascii="Times New Roman" w:hAnsi="Times New Roman"/>
          <w:sz w:val="28"/>
          <w:szCs w:val="28"/>
        </w:rPr>
        <w:t>inin</w:t>
      </w:r>
      <w:r w:rsidR="00D4661E" w:rsidRPr="00B659ED">
        <w:rPr>
          <w:rFonts w:ascii="Times New Roman" w:hAnsi="Times New Roman"/>
          <w:sz w:val="28"/>
          <w:szCs w:val="28"/>
        </w:rPr>
        <w:t xml:space="preserve"> </w:t>
      </w:r>
      <w:r w:rsidR="00F459F7" w:rsidRPr="00B659ED">
        <w:rPr>
          <w:rFonts w:ascii="Times New Roman" w:hAnsi="Times New Roman"/>
          <w:sz w:val="28"/>
          <w:szCs w:val="28"/>
        </w:rPr>
        <w:t xml:space="preserve">ümumi (publik) hüquqa aid olan </w:t>
      </w:r>
      <w:r w:rsidR="004F1097" w:rsidRPr="00B659ED">
        <w:rPr>
          <w:rFonts w:ascii="Times New Roman" w:hAnsi="Times New Roman"/>
          <w:sz w:val="28"/>
          <w:szCs w:val="28"/>
        </w:rPr>
        <w:t>hərəkət</w:t>
      </w:r>
      <w:r w:rsidR="004C3570" w:rsidRPr="00B659ED">
        <w:rPr>
          <w:rFonts w:ascii="Times New Roman" w:hAnsi="Times New Roman"/>
          <w:sz w:val="28"/>
          <w:szCs w:val="28"/>
        </w:rPr>
        <w:t>i</w:t>
      </w:r>
      <w:r w:rsidR="004F1097" w:rsidRPr="00B659ED">
        <w:rPr>
          <w:rFonts w:ascii="Times New Roman" w:hAnsi="Times New Roman"/>
          <w:sz w:val="28"/>
          <w:szCs w:val="28"/>
        </w:rPr>
        <w:t xml:space="preserve"> hesab edilsə də</w:t>
      </w:r>
      <w:r w:rsidR="00261D89" w:rsidRPr="00B659ED">
        <w:rPr>
          <w:rFonts w:ascii="Times New Roman" w:hAnsi="Times New Roman"/>
          <w:sz w:val="28"/>
          <w:szCs w:val="28"/>
        </w:rPr>
        <w:t>,</w:t>
      </w:r>
      <w:r w:rsidR="004F1097" w:rsidRPr="00B659ED">
        <w:rPr>
          <w:rFonts w:ascii="Times New Roman" w:hAnsi="Times New Roman"/>
          <w:sz w:val="28"/>
          <w:szCs w:val="28"/>
        </w:rPr>
        <w:t xml:space="preserve"> təbiətinə görə daha çox mülki xarakterli münasibətlərin nəticəsi kimi</w:t>
      </w:r>
      <w:proofErr w:type="gramEnd"/>
      <w:r w:rsidR="004F1097" w:rsidRPr="00B659ED">
        <w:rPr>
          <w:rFonts w:ascii="Times New Roman" w:hAnsi="Times New Roman"/>
          <w:sz w:val="28"/>
          <w:szCs w:val="28"/>
        </w:rPr>
        <w:t xml:space="preserve"> ifadə olunur</w:t>
      </w:r>
      <w:r w:rsidRPr="00B659ED">
        <w:rPr>
          <w:rFonts w:ascii="Times New Roman" w:hAnsi="Times New Roman"/>
          <w:sz w:val="28"/>
          <w:szCs w:val="28"/>
        </w:rPr>
        <w:t xml:space="preserve">. </w:t>
      </w:r>
    </w:p>
    <w:p w:rsidR="00B11D31" w:rsidRPr="00B659ED" w:rsidRDefault="00B11D31" w:rsidP="00B659ED">
      <w:pPr>
        <w:spacing w:after="0"/>
        <w:ind w:firstLine="567"/>
        <w:jc w:val="both"/>
        <w:rPr>
          <w:rFonts w:ascii="Times New Roman" w:hAnsi="Times New Roman"/>
          <w:sz w:val="28"/>
          <w:szCs w:val="28"/>
        </w:rPr>
      </w:pPr>
      <w:r w:rsidRPr="00B659ED">
        <w:rPr>
          <w:rFonts w:ascii="Times New Roman" w:hAnsi="Times New Roman"/>
          <w:sz w:val="28"/>
          <w:szCs w:val="28"/>
        </w:rPr>
        <w:t>Qeyd olunanları nəzərə alaraq</w:t>
      </w:r>
      <w:r w:rsidR="00874C96" w:rsidRPr="00B659ED">
        <w:rPr>
          <w:rFonts w:ascii="Times New Roman" w:hAnsi="Times New Roman"/>
          <w:sz w:val="28"/>
          <w:szCs w:val="28"/>
        </w:rPr>
        <w:t>,</w:t>
      </w:r>
      <w:r w:rsidRPr="00B659ED">
        <w:rPr>
          <w:rFonts w:ascii="Times New Roman" w:hAnsi="Times New Roman"/>
          <w:sz w:val="28"/>
          <w:szCs w:val="28"/>
        </w:rPr>
        <w:t xml:space="preserve"> Konstitusiya Məhkəməsinin Plenumu aşağıdakı nəticəyə gəlir:</w:t>
      </w:r>
    </w:p>
    <w:p w:rsidR="00CB5F44" w:rsidRPr="00B659ED" w:rsidRDefault="00D72AFD"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 xml:space="preserve">- </w:t>
      </w:r>
      <w:r w:rsidR="00CB1E85" w:rsidRPr="00B659ED">
        <w:rPr>
          <w:rFonts w:ascii="Times New Roman" w:hAnsi="Times New Roman"/>
          <w:sz w:val="28"/>
          <w:szCs w:val="28"/>
        </w:rPr>
        <w:t>Əmlak hüquqları ilə bağlı müba</w:t>
      </w:r>
      <w:r w:rsidR="00874C96" w:rsidRPr="00B659ED">
        <w:rPr>
          <w:rFonts w:ascii="Times New Roman" w:hAnsi="Times New Roman"/>
          <w:sz w:val="28"/>
          <w:szCs w:val="28"/>
        </w:rPr>
        <w:t>h</w:t>
      </w:r>
      <w:r w:rsidR="00CB1E85" w:rsidRPr="00B659ED">
        <w:rPr>
          <w:rFonts w:ascii="Times New Roman" w:hAnsi="Times New Roman"/>
          <w:sz w:val="28"/>
          <w:szCs w:val="28"/>
        </w:rPr>
        <w:t xml:space="preserve">isələrdə </w:t>
      </w:r>
      <w:r w:rsidR="00CB5F44" w:rsidRPr="00B659ED">
        <w:rPr>
          <w:rFonts w:ascii="Times New Roman" w:hAnsi="Times New Roman"/>
          <w:sz w:val="28"/>
          <w:szCs w:val="28"/>
        </w:rPr>
        <w:t>DƏDRX</w:t>
      </w:r>
      <w:r w:rsidR="00874C96" w:rsidRPr="00B659ED">
        <w:rPr>
          <w:rFonts w:ascii="Times New Roman" w:hAnsi="Times New Roman"/>
          <w:sz w:val="28"/>
          <w:szCs w:val="28"/>
        </w:rPr>
        <w:t>-in</w:t>
      </w:r>
      <w:r w:rsidR="00CB5F44" w:rsidRPr="00B659ED">
        <w:rPr>
          <w:rFonts w:ascii="Times New Roman" w:hAnsi="Times New Roman"/>
          <w:sz w:val="28"/>
          <w:szCs w:val="28"/>
        </w:rPr>
        <w:t xml:space="preserve"> ərazi idarələri tərəfindən verilən Daşınmaz əmlakın dövlət reyestrindən Çıxarış “Daşınmaz əmlakın dövlət reyestri haqqında” Qanunun 2.1-ci maddəsinə müvafiq olaraq daşınmaz əmlaka hüquqların təsdiq edilməsi</w:t>
      </w:r>
      <w:proofErr w:type="gramEnd"/>
      <w:r w:rsidR="00CB5F44" w:rsidRPr="00B659ED">
        <w:rPr>
          <w:rFonts w:ascii="Times New Roman" w:hAnsi="Times New Roman"/>
          <w:sz w:val="28"/>
          <w:szCs w:val="28"/>
        </w:rPr>
        <w:t xml:space="preserve"> barədə hüquqi akt hesab edildiyindən</w:t>
      </w:r>
      <w:r w:rsidR="00874C96" w:rsidRPr="00B659ED">
        <w:rPr>
          <w:rFonts w:ascii="Times New Roman" w:hAnsi="Times New Roman"/>
          <w:sz w:val="28"/>
          <w:szCs w:val="28"/>
        </w:rPr>
        <w:t>,</w:t>
      </w:r>
      <w:r w:rsidR="00CB5F44" w:rsidRPr="00B659ED">
        <w:rPr>
          <w:rFonts w:ascii="Times New Roman" w:hAnsi="Times New Roman"/>
          <w:sz w:val="28"/>
          <w:szCs w:val="28"/>
        </w:rPr>
        <w:t xml:space="preserve"> </w:t>
      </w:r>
      <w:r w:rsidR="00CB1E85" w:rsidRPr="00B659ED">
        <w:rPr>
          <w:rFonts w:ascii="Times New Roman" w:hAnsi="Times New Roman"/>
          <w:sz w:val="28"/>
          <w:szCs w:val="28"/>
        </w:rPr>
        <w:t>həmin</w:t>
      </w:r>
      <w:r w:rsidR="00CB5F44" w:rsidRPr="00B659ED">
        <w:rPr>
          <w:rFonts w:ascii="Times New Roman" w:hAnsi="Times New Roman"/>
          <w:sz w:val="28"/>
          <w:szCs w:val="28"/>
        </w:rPr>
        <w:t xml:space="preserve"> işlərə</w:t>
      </w:r>
      <w:r w:rsidR="00CB1E85" w:rsidRPr="00B659ED">
        <w:rPr>
          <w:rFonts w:ascii="Times New Roman" w:hAnsi="Times New Roman"/>
          <w:sz w:val="28"/>
          <w:szCs w:val="28"/>
        </w:rPr>
        <w:t xml:space="preserve"> mülki</w:t>
      </w:r>
      <w:r w:rsidR="00CB5F44" w:rsidRPr="00B659ED">
        <w:rPr>
          <w:rFonts w:ascii="Times New Roman" w:hAnsi="Times New Roman"/>
          <w:sz w:val="28"/>
          <w:szCs w:val="28"/>
        </w:rPr>
        <w:t xml:space="preserve"> məhkəmə icraatı qaydasında baxılır.</w:t>
      </w:r>
    </w:p>
    <w:p w:rsidR="00D72AFD" w:rsidRPr="00B659ED" w:rsidRDefault="00874C96"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w:t>
      </w:r>
      <w:r w:rsidR="00D72AFD" w:rsidRPr="00B659ED">
        <w:rPr>
          <w:rFonts w:ascii="Times New Roman" w:hAnsi="Times New Roman"/>
          <w:sz w:val="28"/>
          <w:szCs w:val="28"/>
        </w:rPr>
        <w:t xml:space="preserve"> DƏDRX</w:t>
      </w:r>
      <w:r w:rsidRPr="00B659ED">
        <w:rPr>
          <w:rFonts w:ascii="Times New Roman" w:hAnsi="Times New Roman"/>
          <w:sz w:val="28"/>
          <w:szCs w:val="28"/>
        </w:rPr>
        <w:t>-in</w:t>
      </w:r>
      <w:r w:rsidR="00D72AFD" w:rsidRPr="00B659ED">
        <w:rPr>
          <w:rFonts w:ascii="Times New Roman" w:hAnsi="Times New Roman"/>
          <w:sz w:val="28"/>
          <w:szCs w:val="28"/>
        </w:rPr>
        <w:t xml:space="preserve"> ərazi idarələri tərəfindən</w:t>
      </w:r>
      <w:r w:rsidR="00EA4DF3" w:rsidRPr="00B659ED">
        <w:rPr>
          <w:rFonts w:ascii="Times New Roman" w:hAnsi="Times New Roman"/>
          <w:sz w:val="28"/>
          <w:szCs w:val="28"/>
        </w:rPr>
        <w:t xml:space="preserve"> verilən</w:t>
      </w:r>
      <w:r w:rsidR="00D72AFD" w:rsidRPr="00B659ED">
        <w:rPr>
          <w:rFonts w:ascii="Times New Roman" w:hAnsi="Times New Roman"/>
          <w:sz w:val="28"/>
          <w:szCs w:val="28"/>
        </w:rPr>
        <w:t xml:space="preserve"> Daşınmaz əmlakın dövlət reyestrindən </w:t>
      </w:r>
      <w:r w:rsidR="000135B5" w:rsidRPr="00B659ED">
        <w:rPr>
          <w:rFonts w:ascii="Times New Roman" w:hAnsi="Times New Roman"/>
          <w:sz w:val="28"/>
          <w:szCs w:val="28"/>
        </w:rPr>
        <w:t>Ç</w:t>
      </w:r>
      <w:r w:rsidR="00EA4DF3" w:rsidRPr="00B659ED">
        <w:rPr>
          <w:rFonts w:ascii="Times New Roman" w:hAnsi="Times New Roman"/>
          <w:sz w:val="28"/>
          <w:szCs w:val="28"/>
        </w:rPr>
        <w:t>ıxarış</w:t>
      </w:r>
      <w:r w:rsidR="00F55A11" w:rsidRPr="00B659ED">
        <w:rPr>
          <w:rFonts w:ascii="Times New Roman" w:hAnsi="Times New Roman"/>
          <w:sz w:val="28"/>
          <w:szCs w:val="28"/>
        </w:rPr>
        <w:t xml:space="preserve"> ilə</w:t>
      </w:r>
      <w:r w:rsidR="00D72AFD" w:rsidRPr="00B659ED">
        <w:rPr>
          <w:rFonts w:ascii="Times New Roman" w:hAnsi="Times New Roman"/>
          <w:sz w:val="28"/>
          <w:szCs w:val="28"/>
        </w:rPr>
        <w:t xml:space="preserve"> bağlı inzibati orqanın </w:t>
      </w:r>
      <w:r w:rsidR="004C3570" w:rsidRPr="00B659ED">
        <w:rPr>
          <w:rFonts w:ascii="Times New Roman" w:hAnsi="Times New Roman"/>
          <w:sz w:val="28"/>
          <w:szCs w:val="28"/>
        </w:rPr>
        <w:t>hərəkət</w:t>
      </w:r>
      <w:r w:rsidR="00676404" w:rsidRPr="00B659ED">
        <w:rPr>
          <w:rFonts w:ascii="Times New Roman" w:hAnsi="Times New Roman"/>
          <w:sz w:val="28"/>
          <w:szCs w:val="28"/>
        </w:rPr>
        <w:t xml:space="preserve"> və ya hərəkətsizliyi</w:t>
      </w:r>
      <w:r w:rsidR="00F55A11" w:rsidRPr="00B659ED">
        <w:rPr>
          <w:rFonts w:ascii="Times New Roman" w:hAnsi="Times New Roman"/>
          <w:sz w:val="28"/>
          <w:szCs w:val="28"/>
        </w:rPr>
        <w:t>ndən irəli gələn müba</w:t>
      </w:r>
      <w:r w:rsidRPr="00B659ED">
        <w:rPr>
          <w:rFonts w:ascii="Times New Roman" w:hAnsi="Times New Roman"/>
          <w:sz w:val="28"/>
          <w:szCs w:val="28"/>
        </w:rPr>
        <w:t>h</w:t>
      </w:r>
      <w:r w:rsidR="00F55A11" w:rsidRPr="00B659ED">
        <w:rPr>
          <w:rFonts w:ascii="Times New Roman" w:hAnsi="Times New Roman"/>
          <w:sz w:val="28"/>
          <w:szCs w:val="28"/>
        </w:rPr>
        <w:t>isələrə</w:t>
      </w:r>
      <w:r w:rsidR="00676404" w:rsidRPr="00B659ED">
        <w:rPr>
          <w:rFonts w:ascii="Times New Roman" w:hAnsi="Times New Roman"/>
          <w:sz w:val="28"/>
          <w:szCs w:val="28"/>
        </w:rPr>
        <w:t xml:space="preserve"> </w:t>
      </w:r>
      <w:r w:rsidR="00D72AFD" w:rsidRPr="00B659ED">
        <w:rPr>
          <w:rFonts w:ascii="Times New Roman" w:hAnsi="Times New Roman"/>
          <w:sz w:val="28"/>
          <w:szCs w:val="28"/>
        </w:rPr>
        <w:t>inzibati məhkəmə icraatı qaydasında</w:t>
      </w:r>
      <w:r w:rsidR="00676404" w:rsidRPr="00B659ED">
        <w:rPr>
          <w:rFonts w:ascii="Times New Roman" w:hAnsi="Times New Roman"/>
          <w:sz w:val="28"/>
          <w:szCs w:val="28"/>
        </w:rPr>
        <w:t xml:space="preserve"> baxılır</w:t>
      </w:r>
      <w:r w:rsidR="00D72AFD" w:rsidRPr="00B659ED">
        <w:rPr>
          <w:rFonts w:ascii="Times New Roman" w:hAnsi="Times New Roman"/>
          <w:sz w:val="28"/>
          <w:szCs w:val="28"/>
        </w:rPr>
        <w:t>.</w:t>
      </w:r>
      <w:proofErr w:type="gramEnd"/>
    </w:p>
    <w:p w:rsidR="00B11D31" w:rsidRPr="00B659ED" w:rsidRDefault="00B11D31" w:rsidP="00B659ED">
      <w:pPr>
        <w:spacing w:after="0"/>
        <w:ind w:firstLine="567"/>
        <w:jc w:val="both"/>
        <w:rPr>
          <w:rFonts w:ascii="Times New Roman" w:hAnsi="Times New Roman"/>
          <w:sz w:val="28"/>
          <w:szCs w:val="28"/>
        </w:rPr>
      </w:pPr>
      <w:r w:rsidRPr="00B659ED">
        <w:rPr>
          <w:rFonts w:ascii="Times New Roman" w:hAnsi="Times New Roman"/>
          <w:sz w:val="28"/>
          <w:szCs w:val="28"/>
        </w:rPr>
        <w:lastRenderedPageBreak/>
        <w:t>Azərbaycan Respublikası Konstitusiyasının 130-cu maddəsinin VI hissəsini, “Konstitusiya Məhkəməsi haqqında” Azərbaycan Respublikası Qanununun 60, 62, 63, 65-67 və 69-cu maddələrini rəhbər tutaraq Konstitusiya Məhkəməsinin Plenumu </w:t>
      </w:r>
    </w:p>
    <w:p w:rsidR="00B11D31" w:rsidRPr="00B659ED" w:rsidRDefault="00B11D31" w:rsidP="00B659ED">
      <w:pPr>
        <w:spacing w:after="0"/>
        <w:ind w:firstLine="567"/>
        <w:jc w:val="both"/>
        <w:rPr>
          <w:rFonts w:ascii="Times New Roman" w:hAnsi="Times New Roman"/>
          <w:sz w:val="28"/>
          <w:szCs w:val="28"/>
        </w:rPr>
      </w:pPr>
    </w:p>
    <w:p w:rsidR="00B11D31" w:rsidRPr="00B659ED" w:rsidRDefault="00B11D31" w:rsidP="00B659ED">
      <w:pPr>
        <w:spacing w:after="0"/>
        <w:ind w:firstLine="567"/>
        <w:jc w:val="center"/>
        <w:rPr>
          <w:rFonts w:ascii="Times New Roman" w:hAnsi="Times New Roman"/>
          <w:sz w:val="28"/>
          <w:szCs w:val="28"/>
        </w:rPr>
      </w:pPr>
      <w:r w:rsidRPr="00B659ED">
        <w:rPr>
          <w:rFonts w:ascii="Times New Roman" w:hAnsi="Times New Roman"/>
          <w:b/>
          <w:sz w:val="28"/>
          <w:szCs w:val="28"/>
        </w:rPr>
        <w:t>QƏRARA ALDI:</w:t>
      </w:r>
    </w:p>
    <w:p w:rsidR="0080653E" w:rsidRPr="00B659ED" w:rsidRDefault="0080653E" w:rsidP="00B659ED">
      <w:pPr>
        <w:spacing w:after="0"/>
        <w:ind w:firstLine="567"/>
        <w:jc w:val="both"/>
        <w:rPr>
          <w:rFonts w:ascii="Times New Roman" w:hAnsi="Times New Roman"/>
          <w:sz w:val="28"/>
          <w:szCs w:val="28"/>
        </w:rPr>
      </w:pPr>
    </w:p>
    <w:p w:rsidR="00F55A11" w:rsidRPr="00B659ED" w:rsidRDefault="00D72AFD" w:rsidP="00B659ED">
      <w:pPr>
        <w:spacing w:after="0"/>
        <w:ind w:firstLine="567"/>
        <w:jc w:val="both"/>
        <w:rPr>
          <w:rFonts w:ascii="Times New Roman" w:hAnsi="Times New Roman"/>
          <w:sz w:val="28"/>
          <w:szCs w:val="28"/>
        </w:rPr>
      </w:pPr>
      <w:proofErr w:type="gramStart"/>
      <w:r w:rsidRPr="00B659ED">
        <w:rPr>
          <w:rFonts w:ascii="Times New Roman" w:hAnsi="Times New Roman"/>
          <w:sz w:val="28"/>
          <w:szCs w:val="28"/>
        </w:rPr>
        <w:t>1</w:t>
      </w:r>
      <w:r w:rsidR="00F55A11" w:rsidRPr="00B659ED">
        <w:rPr>
          <w:rFonts w:ascii="Times New Roman" w:hAnsi="Times New Roman"/>
          <w:sz w:val="28"/>
          <w:szCs w:val="28"/>
        </w:rPr>
        <w:t xml:space="preserve"> </w:t>
      </w:r>
      <w:r w:rsidR="00CB1E85" w:rsidRPr="00B659ED">
        <w:rPr>
          <w:rFonts w:ascii="Times New Roman" w:hAnsi="Times New Roman"/>
          <w:sz w:val="28"/>
          <w:szCs w:val="28"/>
        </w:rPr>
        <w:t>Əmlak hüquqları ilə bağlı müba</w:t>
      </w:r>
      <w:r w:rsidR="00874C96" w:rsidRPr="00B659ED">
        <w:rPr>
          <w:rFonts w:ascii="Times New Roman" w:hAnsi="Times New Roman"/>
          <w:sz w:val="28"/>
          <w:szCs w:val="28"/>
        </w:rPr>
        <w:t>h</w:t>
      </w:r>
      <w:r w:rsidR="00CB1E85" w:rsidRPr="00B659ED">
        <w:rPr>
          <w:rFonts w:ascii="Times New Roman" w:hAnsi="Times New Roman"/>
          <w:sz w:val="28"/>
          <w:szCs w:val="28"/>
        </w:rPr>
        <w:t xml:space="preserve">isələrdə </w:t>
      </w:r>
      <w:r w:rsidR="00F55A11" w:rsidRPr="00B659ED">
        <w:rPr>
          <w:rFonts w:ascii="Times New Roman" w:hAnsi="Times New Roman"/>
          <w:sz w:val="28"/>
          <w:szCs w:val="28"/>
        </w:rPr>
        <w:t>Azərbaycan Respublikası Əmlak Məsələləri Dövlət Komitəsinin yanında Daşınmaz Əmlakın Dövlət Reyestri Xidmətinin ərazi idarələri tərəfindən verilən Daşınmaz əmlakın dövlət reyestrindən Çıxarış “Daşınmaz əmlak</w:t>
      </w:r>
      <w:proofErr w:type="gramEnd"/>
      <w:r w:rsidR="00F55A11" w:rsidRPr="00B659ED">
        <w:rPr>
          <w:rFonts w:ascii="Times New Roman" w:hAnsi="Times New Roman"/>
          <w:sz w:val="28"/>
          <w:szCs w:val="28"/>
        </w:rPr>
        <w:t>ı</w:t>
      </w:r>
      <w:proofErr w:type="gramStart"/>
      <w:r w:rsidR="00F55A11" w:rsidRPr="00B659ED">
        <w:rPr>
          <w:rFonts w:ascii="Times New Roman" w:hAnsi="Times New Roman"/>
          <w:sz w:val="28"/>
          <w:szCs w:val="28"/>
        </w:rPr>
        <w:t>n dövlət reyestri haqqında” Azərbaycan Respublikası Qanununun 2.1-ci maddəsinə müvafiq olaraq</w:t>
      </w:r>
      <w:r w:rsidR="00CB5F44" w:rsidRPr="00B659ED">
        <w:rPr>
          <w:rFonts w:ascii="Times New Roman" w:hAnsi="Times New Roman"/>
          <w:sz w:val="28"/>
          <w:szCs w:val="28"/>
        </w:rPr>
        <w:t xml:space="preserve"> daşınmaz əmlaka hüquqların təsdiq edilməsi barədə hüquqi akt hesab edildiyindən</w:t>
      </w:r>
      <w:r w:rsidR="00874C96" w:rsidRPr="00B659ED">
        <w:rPr>
          <w:rFonts w:ascii="Times New Roman" w:hAnsi="Times New Roman"/>
          <w:sz w:val="28"/>
          <w:szCs w:val="28"/>
        </w:rPr>
        <w:t>,</w:t>
      </w:r>
      <w:r w:rsidR="00CB5F44" w:rsidRPr="00B659ED">
        <w:rPr>
          <w:rFonts w:ascii="Times New Roman" w:hAnsi="Times New Roman"/>
          <w:sz w:val="28"/>
          <w:szCs w:val="28"/>
        </w:rPr>
        <w:t xml:space="preserve"> </w:t>
      </w:r>
      <w:r w:rsidR="00CB1E85" w:rsidRPr="00B659ED">
        <w:rPr>
          <w:rFonts w:ascii="Times New Roman" w:hAnsi="Times New Roman"/>
          <w:sz w:val="28"/>
          <w:szCs w:val="28"/>
        </w:rPr>
        <w:t xml:space="preserve">həmin </w:t>
      </w:r>
      <w:r w:rsidR="00CB5F44" w:rsidRPr="00B659ED">
        <w:rPr>
          <w:rFonts w:ascii="Times New Roman" w:hAnsi="Times New Roman"/>
          <w:sz w:val="28"/>
          <w:szCs w:val="28"/>
        </w:rPr>
        <w:t>işlərə</w:t>
      </w:r>
      <w:r w:rsidR="00CB1E85" w:rsidRPr="00B659ED">
        <w:rPr>
          <w:rFonts w:ascii="Times New Roman" w:hAnsi="Times New Roman"/>
          <w:sz w:val="28"/>
          <w:szCs w:val="28"/>
        </w:rPr>
        <w:t xml:space="preserve"> mülki</w:t>
      </w:r>
      <w:r w:rsidR="00F55A11" w:rsidRPr="00B659ED">
        <w:rPr>
          <w:rFonts w:ascii="Times New Roman" w:hAnsi="Times New Roman"/>
          <w:sz w:val="28"/>
          <w:szCs w:val="28"/>
        </w:rPr>
        <w:t xml:space="preserve"> məhkəmə icraatı qaydasında baxılır.</w:t>
      </w:r>
      <w:proofErr w:type="gramEnd"/>
    </w:p>
    <w:p w:rsidR="00F55A11" w:rsidRPr="00B659ED" w:rsidRDefault="00D72AFD" w:rsidP="00B659ED">
      <w:pPr>
        <w:spacing w:after="0"/>
        <w:ind w:firstLine="567"/>
        <w:jc w:val="both"/>
        <w:rPr>
          <w:rFonts w:ascii="Times New Roman" w:hAnsi="Times New Roman"/>
          <w:sz w:val="28"/>
          <w:szCs w:val="28"/>
        </w:rPr>
      </w:pPr>
      <w:r w:rsidRPr="00B659ED">
        <w:rPr>
          <w:rFonts w:ascii="Times New Roman" w:hAnsi="Times New Roman"/>
          <w:sz w:val="28"/>
          <w:szCs w:val="28"/>
        </w:rPr>
        <w:t>2.</w:t>
      </w:r>
      <w:r w:rsidR="00F55A11" w:rsidRPr="00B659ED">
        <w:rPr>
          <w:rFonts w:ascii="Times New Roman" w:hAnsi="Times New Roman"/>
          <w:sz w:val="28"/>
          <w:szCs w:val="28"/>
        </w:rPr>
        <w:t xml:space="preserve"> </w:t>
      </w:r>
      <w:proofErr w:type="gramStart"/>
      <w:r w:rsidR="00F55A11" w:rsidRPr="00B659ED">
        <w:rPr>
          <w:rFonts w:ascii="Times New Roman" w:hAnsi="Times New Roman"/>
          <w:sz w:val="28"/>
          <w:szCs w:val="28"/>
        </w:rPr>
        <w:t>Azərbaycan Respublikası Əmlak Məsələləri Dövlət Komitəsinin yanında Daşınmaz Əmlakın Dövlət Reyestri Xidmətinin ərazi idarələri tərəfindən verilən Daşınmaz əmlakın dövlət reyestrindən Çıxarış ilə bağlı inzibati orqanın hərəkət və ya hər</w:t>
      </w:r>
      <w:proofErr w:type="gramEnd"/>
      <w:r w:rsidR="00F55A11" w:rsidRPr="00B659ED">
        <w:rPr>
          <w:rFonts w:ascii="Times New Roman" w:hAnsi="Times New Roman"/>
          <w:sz w:val="28"/>
          <w:szCs w:val="28"/>
        </w:rPr>
        <w:t>əkətsizliyindən irəli gələn müba</w:t>
      </w:r>
      <w:r w:rsidR="00874C96" w:rsidRPr="00B659ED">
        <w:rPr>
          <w:rFonts w:ascii="Times New Roman" w:hAnsi="Times New Roman"/>
          <w:sz w:val="28"/>
          <w:szCs w:val="28"/>
        </w:rPr>
        <w:t>h</w:t>
      </w:r>
      <w:r w:rsidR="00F55A11" w:rsidRPr="00B659ED">
        <w:rPr>
          <w:rFonts w:ascii="Times New Roman" w:hAnsi="Times New Roman"/>
          <w:sz w:val="28"/>
          <w:szCs w:val="28"/>
        </w:rPr>
        <w:t>isələrə inzibati məhkəmə icraatı qaydasında baxılır.</w:t>
      </w:r>
    </w:p>
    <w:p w:rsidR="00D72AFD" w:rsidRPr="00B659ED" w:rsidRDefault="00D72AFD" w:rsidP="00B659ED">
      <w:pPr>
        <w:spacing w:after="0"/>
        <w:ind w:firstLine="567"/>
        <w:jc w:val="both"/>
        <w:rPr>
          <w:rFonts w:ascii="Times New Roman" w:hAnsi="Times New Roman"/>
          <w:sz w:val="28"/>
          <w:szCs w:val="28"/>
        </w:rPr>
      </w:pPr>
      <w:r w:rsidRPr="00B659ED">
        <w:rPr>
          <w:rFonts w:ascii="Times New Roman" w:hAnsi="Times New Roman"/>
          <w:sz w:val="28"/>
          <w:szCs w:val="28"/>
        </w:rPr>
        <w:t>3. Qərar dərc edildiyi gündən qüvvəyə minir.</w:t>
      </w:r>
    </w:p>
    <w:p w:rsidR="00B11D31" w:rsidRPr="00B659ED" w:rsidRDefault="00D72AFD" w:rsidP="00B659ED">
      <w:pPr>
        <w:spacing w:after="0"/>
        <w:ind w:firstLine="567"/>
        <w:jc w:val="both"/>
        <w:rPr>
          <w:rFonts w:ascii="Times New Roman" w:hAnsi="Times New Roman"/>
          <w:sz w:val="28"/>
          <w:szCs w:val="28"/>
        </w:rPr>
      </w:pPr>
      <w:r w:rsidRPr="00B659ED">
        <w:rPr>
          <w:rFonts w:ascii="Times New Roman" w:hAnsi="Times New Roman"/>
          <w:sz w:val="28"/>
          <w:szCs w:val="28"/>
        </w:rPr>
        <w:t>4.</w:t>
      </w:r>
      <w:r w:rsidR="00B11D31" w:rsidRPr="00B659ED">
        <w:rPr>
          <w:rFonts w:ascii="Times New Roman" w:hAnsi="Times New Roman"/>
          <w:sz w:val="28"/>
          <w:szCs w:val="28"/>
        </w:rPr>
        <w:t xml:space="preserve"> Qərar “Azərbaycan”, “Respublika”, “Xalq qəzeti”, “Bakinski raboçi” qəzetlərində, “Azərbaycan Respublikası Konstitusiya Məhkəməsinin Məlumatı”nda dərc edilsin.</w:t>
      </w:r>
    </w:p>
    <w:p w:rsidR="00B11D31" w:rsidRPr="00B659ED" w:rsidRDefault="00D72AFD" w:rsidP="00B659ED">
      <w:pPr>
        <w:spacing w:after="0"/>
        <w:ind w:firstLine="567"/>
        <w:jc w:val="both"/>
        <w:rPr>
          <w:rFonts w:ascii="Times New Roman" w:hAnsi="Times New Roman"/>
          <w:sz w:val="28"/>
          <w:szCs w:val="28"/>
        </w:rPr>
      </w:pPr>
      <w:r w:rsidRPr="00B659ED">
        <w:rPr>
          <w:rFonts w:ascii="Times New Roman" w:hAnsi="Times New Roman"/>
          <w:sz w:val="28"/>
          <w:szCs w:val="28"/>
        </w:rPr>
        <w:t>5</w:t>
      </w:r>
      <w:r w:rsidR="00B11D31" w:rsidRPr="00B659ED">
        <w:rPr>
          <w:rFonts w:ascii="Times New Roman" w:hAnsi="Times New Roman"/>
          <w:sz w:val="28"/>
          <w:szCs w:val="28"/>
        </w:rPr>
        <w:t>. Qərar qətidir, heç bir orqan və ya şəxs tərəfindən ləğv edilə, dəyişdirilə və ya rəsmi təfsir edilə bilməz. </w:t>
      </w:r>
    </w:p>
    <w:p w:rsidR="00B11D31" w:rsidRDefault="00B11D31" w:rsidP="00B659ED">
      <w:pPr>
        <w:spacing w:after="0"/>
        <w:ind w:firstLine="567"/>
        <w:jc w:val="both"/>
        <w:rPr>
          <w:rFonts w:ascii="Times New Roman" w:hAnsi="Times New Roman"/>
          <w:sz w:val="28"/>
          <w:szCs w:val="28"/>
          <w:lang w:val="az-Latn-AZ"/>
        </w:rPr>
      </w:pPr>
      <w:r w:rsidRPr="00B659ED">
        <w:rPr>
          <w:rFonts w:ascii="Times New Roman" w:hAnsi="Times New Roman"/>
          <w:sz w:val="28"/>
          <w:szCs w:val="28"/>
        </w:rPr>
        <w:t>  </w:t>
      </w:r>
    </w:p>
    <w:p w:rsidR="00B659ED" w:rsidRPr="00B659ED" w:rsidRDefault="00B659ED" w:rsidP="00B659ED">
      <w:pPr>
        <w:spacing w:after="0"/>
        <w:ind w:firstLine="567"/>
        <w:jc w:val="both"/>
        <w:rPr>
          <w:rFonts w:ascii="Times New Roman" w:hAnsi="Times New Roman"/>
          <w:sz w:val="28"/>
          <w:szCs w:val="28"/>
          <w:lang w:val="az-Latn-AZ"/>
        </w:rPr>
      </w:pPr>
    </w:p>
    <w:p w:rsidR="000F2103" w:rsidRDefault="00B11D31" w:rsidP="00B659ED">
      <w:pPr>
        <w:spacing w:after="0"/>
        <w:ind w:firstLine="567"/>
        <w:jc w:val="both"/>
        <w:rPr>
          <w:rFonts w:ascii="Times New Roman" w:hAnsi="Times New Roman"/>
          <w:b/>
          <w:sz w:val="28"/>
          <w:szCs w:val="28"/>
          <w:lang w:val="az-Latn-AZ"/>
        </w:rPr>
      </w:pPr>
      <w:r w:rsidRPr="00B659ED">
        <w:rPr>
          <w:rFonts w:ascii="Times New Roman" w:hAnsi="Times New Roman"/>
          <w:b/>
          <w:sz w:val="28"/>
          <w:szCs w:val="28"/>
        </w:rPr>
        <w:t>Sədr                                                    </w:t>
      </w:r>
      <w:r w:rsidRPr="00B659ED">
        <w:rPr>
          <w:rFonts w:ascii="Times New Roman" w:hAnsi="Times New Roman"/>
          <w:b/>
          <w:sz w:val="28"/>
          <w:szCs w:val="28"/>
        </w:rPr>
        <w:tab/>
      </w:r>
      <w:r w:rsidRPr="00B659ED">
        <w:rPr>
          <w:rFonts w:ascii="Times New Roman" w:hAnsi="Times New Roman"/>
          <w:b/>
          <w:sz w:val="28"/>
          <w:szCs w:val="28"/>
        </w:rPr>
        <w:tab/>
        <w:t>                 Fərhad Abdullayev  </w:t>
      </w:r>
    </w:p>
    <w:p w:rsidR="00B659ED" w:rsidRPr="00B659ED" w:rsidRDefault="00B659ED" w:rsidP="00B659ED">
      <w:pPr>
        <w:spacing w:after="0"/>
        <w:ind w:firstLine="567"/>
        <w:jc w:val="both"/>
        <w:rPr>
          <w:rFonts w:ascii="Times New Roman" w:hAnsi="Times New Roman"/>
          <w:b/>
          <w:sz w:val="28"/>
          <w:szCs w:val="28"/>
          <w:lang w:val="az-Latn-AZ"/>
        </w:rPr>
      </w:pPr>
    </w:p>
    <w:sectPr w:rsidR="00B659ED" w:rsidRPr="00B659ED" w:rsidSect="00B659ED">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222" w:rsidRDefault="00D95222" w:rsidP="00F459F7">
      <w:pPr>
        <w:spacing w:after="0" w:line="240" w:lineRule="auto"/>
      </w:pPr>
      <w:r>
        <w:separator/>
      </w:r>
    </w:p>
  </w:endnote>
  <w:endnote w:type="continuationSeparator" w:id="0">
    <w:p w:rsidR="00D95222" w:rsidRDefault="00D95222" w:rsidP="00F459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489" w:rsidRDefault="001C0DD6">
    <w:pPr>
      <w:pStyle w:val="ad"/>
      <w:jc w:val="right"/>
    </w:pPr>
    <w:r>
      <w:fldChar w:fldCharType="begin"/>
    </w:r>
    <w:r w:rsidR="00EA4489">
      <w:instrText xml:space="preserve"> PAGE   \* MERGEFORMAT </w:instrText>
    </w:r>
    <w:r>
      <w:fldChar w:fldCharType="separate"/>
    </w:r>
    <w:r w:rsidR="00793231">
      <w:rPr>
        <w:noProof/>
      </w:rPr>
      <w:t>7</w:t>
    </w:r>
    <w:r>
      <w:rPr>
        <w:noProof/>
      </w:rPr>
      <w:fldChar w:fldCharType="end"/>
    </w:r>
  </w:p>
  <w:p w:rsidR="00EA4489" w:rsidRDefault="00EA448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222" w:rsidRDefault="00D95222" w:rsidP="00F459F7">
      <w:pPr>
        <w:spacing w:after="0" w:line="240" w:lineRule="auto"/>
      </w:pPr>
      <w:r>
        <w:separator/>
      </w:r>
    </w:p>
  </w:footnote>
  <w:footnote w:type="continuationSeparator" w:id="0">
    <w:p w:rsidR="00D95222" w:rsidRDefault="00D95222" w:rsidP="00F459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71D87"/>
    <w:multiLevelType w:val="hybridMultilevel"/>
    <w:tmpl w:val="EF3EC3FE"/>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
    <w:nsid w:val="3F350FF1"/>
    <w:multiLevelType w:val="hybridMultilevel"/>
    <w:tmpl w:val="0AAA8012"/>
    <w:lvl w:ilvl="0" w:tplc="548E49FE">
      <w:numFmt w:val="bullet"/>
      <w:lvlText w:val="-"/>
      <w:lvlJc w:val="left"/>
      <w:pPr>
        <w:ind w:left="1100" w:hanging="360"/>
      </w:pPr>
      <w:rPr>
        <w:rFonts w:ascii="Times New Roman" w:eastAsia="Times New Roman" w:hAnsi="Times New Roman" w:cs="Times New Roman"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368D4"/>
    <w:rsid w:val="00000963"/>
    <w:rsid w:val="00010F60"/>
    <w:rsid w:val="000135B5"/>
    <w:rsid w:val="000248EB"/>
    <w:rsid w:val="00026DBC"/>
    <w:rsid w:val="00031E1B"/>
    <w:rsid w:val="000321B0"/>
    <w:rsid w:val="00034799"/>
    <w:rsid w:val="00035AB4"/>
    <w:rsid w:val="000470CE"/>
    <w:rsid w:val="00052ACC"/>
    <w:rsid w:val="000712F2"/>
    <w:rsid w:val="000727CE"/>
    <w:rsid w:val="00082EEA"/>
    <w:rsid w:val="000920A0"/>
    <w:rsid w:val="00094F91"/>
    <w:rsid w:val="000A2F0D"/>
    <w:rsid w:val="000B4800"/>
    <w:rsid w:val="000D4F85"/>
    <w:rsid w:val="000D634F"/>
    <w:rsid w:val="000D650F"/>
    <w:rsid w:val="000F01DE"/>
    <w:rsid w:val="000F0DA4"/>
    <w:rsid w:val="000F2103"/>
    <w:rsid w:val="000F67ED"/>
    <w:rsid w:val="001004E3"/>
    <w:rsid w:val="001168FD"/>
    <w:rsid w:val="00117ABB"/>
    <w:rsid w:val="001366D9"/>
    <w:rsid w:val="00137335"/>
    <w:rsid w:val="00152ACA"/>
    <w:rsid w:val="00156859"/>
    <w:rsid w:val="0016009D"/>
    <w:rsid w:val="00181586"/>
    <w:rsid w:val="0018716C"/>
    <w:rsid w:val="001B4589"/>
    <w:rsid w:val="001B51BD"/>
    <w:rsid w:val="001B5CD0"/>
    <w:rsid w:val="001B6746"/>
    <w:rsid w:val="001B6FAF"/>
    <w:rsid w:val="001C0DD6"/>
    <w:rsid w:val="001D4E6C"/>
    <w:rsid w:val="001E0D25"/>
    <w:rsid w:val="001E4658"/>
    <w:rsid w:val="001E4B2F"/>
    <w:rsid w:val="001F01A9"/>
    <w:rsid w:val="001F3455"/>
    <w:rsid w:val="00200854"/>
    <w:rsid w:val="00202631"/>
    <w:rsid w:val="00204BAB"/>
    <w:rsid w:val="002051F7"/>
    <w:rsid w:val="00216E15"/>
    <w:rsid w:val="002233EA"/>
    <w:rsid w:val="0022785D"/>
    <w:rsid w:val="00227FC0"/>
    <w:rsid w:val="00241A71"/>
    <w:rsid w:val="00241CE2"/>
    <w:rsid w:val="00243F73"/>
    <w:rsid w:val="00245EAB"/>
    <w:rsid w:val="00261D89"/>
    <w:rsid w:val="0026490E"/>
    <w:rsid w:val="0029770C"/>
    <w:rsid w:val="002A1216"/>
    <w:rsid w:val="002D5871"/>
    <w:rsid w:val="002D7864"/>
    <w:rsid w:val="002F2D19"/>
    <w:rsid w:val="002F2E4F"/>
    <w:rsid w:val="00313B9F"/>
    <w:rsid w:val="00323508"/>
    <w:rsid w:val="00326B2E"/>
    <w:rsid w:val="003328C9"/>
    <w:rsid w:val="0033615A"/>
    <w:rsid w:val="003417C1"/>
    <w:rsid w:val="00344A70"/>
    <w:rsid w:val="00352B94"/>
    <w:rsid w:val="00363B05"/>
    <w:rsid w:val="00364D3F"/>
    <w:rsid w:val="0038295A"/>
    <w:rsid w:val="003B5854"/>
    <w:rsid w:val="003B6429"/>
    <w:rsid w:val="003B6E0A"/>
    <w:rsid w:val="003D1BC5"/>
    <w:rsid w:val="003D3EF9"/>
    <w:rsid w:val="003E4114"/>
    <w:rsid w:val="00400323"/>
    <w:rsid w:val="00400570"/>
    <w:rsid w:val="0040713D"/>
    <w:rsid w:val="0042491E"/>
    <w:rsid w:val="00425FC7"/>
    <w:rsid w:val="004312A0"/>
    <w:rsid w:val="00436103"/>
    <w:rsid w:val="00436F92"/>
    <w:rsid w:val="00437B21"/>
    <w:rsid w:val="0044049D"/>
    <w:rsid w:val="004472AE"/>
    <w:rsid w:val="00447350"/>
    <w:rsid w:val="00457FAC"/>
    <w:rsid w:val="004628DC"/>
    <w:rsid w:val="00473DDC"/>
    <w:rsid w:val="004905C5"/>
    <w:rsid w:val="00493ECE"/>
    <w:rsid w:val="004A2B53"/>
    <w:rsid w:val="004A5ADB"/>
    <w:rsid w:val="004B0532"/>
    <w:rsid w:val="004B7BE6"/>
    <w:rsid w:val="004C3570"/>
    <w:rsid w:val="004C4999"/>
    <w:rsid w:val="004C67F6"/>
    <w:rsid w:val="004D49A7"/>
    <w:rsid w:val="004E0127"/>
    <w:rsid w:val="004E0603"/>
    <w:rsid w:val="004E1B45"/>
    <w:rsid w:val="004F1097"/>
    <w:rsid w:val="004F69D0"/>
    <w:rsid w:val="00502ADD"/>
    <w:rsid w:val="00506A4C"/>
    <w:rsid w:val="00510D44"/>
    <w:rsid w:val="00512C15"/>
    <w:rsid w:val="005162B9"/>
    <w:rsid w:val="00517446"/>
    <w:rsid w:val="0052644A"/>
    <w:rsid w:val="005311A5"/>
    <w:rsid w:val="00532283"/>
    <w:rsid w:val="005322C5"/>
    <w:rsid w:val="005367B1"/>
    <w:rsid w:val="00554E31"/>
    <w:rsid w:val="00563939"/>
    <w:rsid w:val="00566FE1"/>
    <w:rsid w:val="00571C02"/>
    <w:rsid w:val="00572EE2"/>
    <w:rsid w:val="005735BB"/>
    <w:rsid w:val="0057577D"/>
    <w:rsid w:val="005819EB"/>
    <w:rsid w:val="00582136"/>
    <w:rsid w:val="00593120"/>
    <w:rsid w:val="00596459"/>
    <w:rsid w:val="005A3E4A"/>
    <w:rsid w:val="005A5270"/>
    <w:rsid w:val="005B3E60"/>
    <w:rsid w:val="005B43C9"/>
    <w:rsid w:val="005B60A5"/>
    <w:rsid w:val="005C1F17"/>
    <w:rsid w:val="005C6609"/>
    <w:rsid w:val="005E7270"/>
    <w:rsid w:val="005F2AB6"/>
    <w:rsid w:val="005F708E"/>
    <w:rsid w:val="0062719A"/>
    <w:rsid w:val="006354E7"/>
    <w:rsid w:val="00635D16"/>
    <w:rsid w:val="006368D4"/>
    <w:rsid w:val="00645F3B"/>
    <w:rsid w:val="006556D3"/>
    <w:rsid w:val="006568F8"/>
    <w:rsid w:val="00664769"/>
    <w:rsid w:val="006655E7"/>
    <w:rsid w:val="00670BC7"/>
    <w:rsid w:val="0067288D"/>
    <w:rsid w:val="00676404"/>
    <w:rsid w:val="00677741"/>
    <w:rsid w:val="006A53EA"/>
    <w:rsid w:val="006B351D"/>
    <w:rsid w:val="006B45A1"/>
    <w:rsid w:val="006D3BDE"/>
    <w:rsid w:val="006D5928"/>
    <w:rsid w:val="006D6DA9"/>
    <w:rsid w:val="006E4AAC"/>
    <w:rsid w:val="006E51E6"/>
    <w:rsid w:val="007022E4"/>
    <w:rsid w:val="007374D1"/>
    <w:rsid w:val="00785064"/>
    <w:rsid w:val="00791DCC"/>
    <w:rsid w:val="00793231"/>
    <w:rsid w:val="007A1B19"/>
    <w:rsid w:val="007A4863"/>
    <w:rsid w:val="007A772F"/>
    <w:rsid w:val="007B7014"/>
    <w:rsid w:val="007C09CE"/>
    <w:rsid w:val="007D2311"/>
    <w:rsid w:val="007F44DD"/>
    <w:rsid w:val="0080653E"/>
    <w:rsid w:val="008071A2"/>
    <w:rsid w:val="008143FA"/>
    <w:rsid w:val="00816D52"/>
    <w:rsid w:val="00820AFB"/>
    <w:rsid w:val="00824A62"/>
    <w:rsid w:val="00833DDE"/>
    <w:rsid w:val="00845046"/>
    <w:rsid w:val="0086098A"/>
    <w:rsid w:val="00861593"/>
    <w:rsid w:val="008661DE"/>
    <w:rsid w:val="008719DA"/>
    <w:rsid w:val="00874C96"/>
    <w:rsid w:val="00881AD3"/>
    <w:rsid w:val="008C7063"/>
    <w:rsid w:val="008D1435"/>
    <w:rsid w:val="008D6B74"/>
    <w:rsid w:val="008D7D69"/>
    <w:rsid w:val="008E37F2"/>
    <w:rsid w:val="008E7D98"/>
    <w:rsid w:val="008F19BA"/>
    <w:rsid w:val="00905727"/>
    <w:rsid w:val="00911025"/>
    <w:rsid w:val="00933D29"/>
    <w:rsid w:val="009357B0"/>
    <w:rsid w:val="0093627C"/>
    <w:rsid w:val="009676D1"/>
    <w:rsid w:val="009869A8"/>
    <w:rsid w:val="0099624B"/>
    <w:rsid w:val="009B073C"/>
    <w:rsid w:val="009D0008"/>
    <w:rsid w:val="009F03A7"/>
    <w:rsid w:val="009F4444"/>
    <w:rsid w:val="00A000B1"/>
    <w:rsid w:val="00A016F7"/>
    <w:rsid w:val="00A423FE"/>
    <w:rsid w:val="00A44032"/>
    <w:rsid w:val="00A51F64"/>
    <w:rsid w:val="00A6670B"/>
    <w:rsid w:val="00A80E01"/>
    <w:rsid w:val="00A913AC"/>
    <w:rsid w:val="00A94E85"/>
    <w:rsid w:val="00A9755F"/>
    <w:rsid w:val="00AA28D3"/>
    <w:rsid w:val="00AB1441"/>
    <w:rsid w:val="00AC25F5"/>
    <w:rsid w:val="00AD5729"/>
    <w:rsid w:val="00AE4718"/>
    <w:rsid w:val="00AE7121"/>
    <w:rsid w:val="00AE7EB3"/>
    <w:rsid w:val="00AF20FA"/>
    <w:rsid w:val="00B00992"/>
    <w:rsid w:val="00B03DFA"/>
    <w:rsid w:val="00B11D31"/>
    <w:rsid w:val="00B16921"/>
    <w:rsid w:val="00B31245"/>
    <w:rsid w:val="00B33904"/>
    <w:rsid w:val="00B43E3D"/>
    <w:rsid w:val="00B43ED0"/>
    <w:rsid w:val="00B441C6"/>
    <w:rsid w:val="00B4583B"/>
    <w:rsid w:val="00B61AC0"/>
    <w:rsid w:val="00B659ED"/>
    <w:rsid w:val="00B7377C"/>
    <w:rsid w:val="00B746AC"/>
    <w:rsid w:val="00B96368"/>
    <w:rsid w:val="00BA0AFF"/>
    <w:rsid w:val="00BA2886"/>
    <w:rsid w:val="00BA50E7"/>
    <w:rsid w:val="00BB1C1E"/>
    <w:rsid w:val="00BB576E"/>
    <w:rsid w:val="00BB714C"/>
    <w:rsid w:val="00BB779E"/>
    <w:rsid w:val="00BC05FD"/>
    <w:rsid w:val="00BC383B"/>
    <w:rsid w:val="00BD25B9"/>
    <w:rsid w:val="00BD3765"/>
    <w:rsid w:val="00BE0ABD"/>
    <w:rsid w:val="00C04700"/>
    <w:rsid w:val="00C1647C"/>
    <w:rsid w:val="00C2247E"/>
    <w:rsid w:val="00C3605F"/>
    <w:rsid w:val="00C36145"/>
    <w:rsid w:val="00C52B0D"/>
    <w:rsid w:val="00C706A7"/>
    <w:rsid w:val="00C71312"/>
    <w:rsid w:val="00C73AC5"/>
    <w:rsid w:val="00C8692B"/>
    <w:rsid w:val="00C916D2"/>
    <w:rsid w:val="00C97CA7"/>
    <w:rsid w:val="00CA45DA"/>
    <w:rsid w:val="00CB1B8D"/>
    <w:rsid w:val="00CB1E85"/>
    <w:rsid w:val="00CB5F44"/>
    <w:rsid w:val="00CB7BEC"/>
    <w:rsid w:val="00CD40E7"/>
    <w:rsid w:val="00CE1F74"/>
    <w:rsid w:val="00CF6C13"/>
    <w:rsid w:val="00D12CC4"/>
    <w:rsid w:val="00D1428F"/>
    <w:rsid w:val="00D21658"/>
    <w:rsid w:val="00D26891"/>
    <w:rsid w:val="00D43EDF"/>
    <w:rsid w:val="00D4661E"/>
    <w:rsid w:val="00D468EC"/>
    <w:rsid w:val="00D473D9"/>
    <w:rsid w:val="00D641BC"/>
    <w:rsid w:val="00D72AFD"/>
    <w:rsid w:val="00D76A42"/>
    <w:rsid w:val="00D95222"/>
    <w:rsid w:val="00D977A7"/>
    <w:rsid w:val="00DC1B67"/>
    <w:rsid w:val="00DC289C"/>
    <w:rsid w:val="00DC38AA"/>
    <w:rsid w:val="00DC771F"/>
    <w:rsid w:val="00DE70E2"/>
    <w:rsid w:val="00DF379A"/>
    <w:rsid w:val="00E11597"/>
    <w:rsid w:val="00E13361"/>
    <w:rsid w:val="00E32031"/>
    <w:rsid w:val="00E32A9A"/>
    <w:rsid w:val="00E32C8A"/>
    <w:rsid w:val="00E728B4"/>
    <w:rsid w:val="00E91A03"/>
    <w:rsid w:val="00EA4489"/>
    <w:rsid w:val="00EA4DF3"/>
    <w:rsid w:val="00EB4118"/>
    <w:rsid w:val="00EB5836"/>
    <w:rsid w:val="00EC1AA8"/>
    <w:rsid w:val="00ED0B95"/>
    <w:rsid w:val="00EE0759"/>
    <w:rsid w:val="00EE1AD0"/>
    <w:rsid w:val="00EE69F3"/>
    <w:rsid w:val="00EF3037"/>
    <w:rsid w:val="00F013F0"/>
    <w:rsid w:val="00F129BA"/>
    <w:rsid w:val="00F25FF9"/>
    <w:rsid w:val="00F31CA5"/>
    <w:rsid w:val="00F459F7"/>
    <w:rsid w:val="00F46F73"/>
    <w:rsid w:val="00F50499"/>
    <w:rsid w:val="00F55A11"/>
    <w:rsid w:val="00F55D2D"/>
    <w:rsid w:val="00F70B91"/>
    <w:rsid w:val="00F7286C"/>
    <w:rsid w:val="00F72DF6"/>
    <w:rsid w:val="00F7587A"/>
    <w:rsid w:val="00F84601"/>
    <w:rsid w:val="00F86C12"/>
    <w:rsid w:val="00F876BB"/>
    <w:rsid w:val="00F87B63"/>
    <w:rsid w:val="00FA5CF0"/>
    <w:rsid w:val="00FB485A"/>
    <w:rsid w:val="00FC309F"/>
    <w:rsid w:val="00FC66A5"/>
    <w:rsid w:val="00FD43AA"/>
    <w:rsid w:val="00FD6807"/>
    <w:rsid w:val="00FE27DF"/>
    <w:rsid w:val="00FF7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8D4"/>
    <w:pPr>
      <w:spacing w:after="200" w:line="276" w:lineRule="auto"/>
    </w:pPr>
    <w:rPr>
      <w:rFonts w:eastAsia="Times New Roman"/>
      <w:sz w:val="22"/>
      <w:szCs w:val="22"/>
    </w:rPr>
  </w:style>
  <w:style w:type="paragraph" w:styleId="4">
    <w:name w:val="heading 4"/>
    <w:basedOn w:val="a"/>
    <w:next w:val="a"/>
    <w:link w:val="40"/>
    <w:qFormat/>
    <w:rsid w:val="00A9755F"/>
    <w:pPr>
      <w:keepNext/>
      <w:spacing w:before="240" w:after="60" w:line="240" w:lineRule="auto"/>
      <w:outlineLvl w:val="3"/>
    </w:pPr>
    <w:rPr>
      <w:rFonts w:ascii="Times New Roman" w:hAnsi="Times New Roman"/>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6368D4"/>
    <w:rPr>
      <w:rFonts w:ascii="Times New Roman" w:eastAsia="MS Mincho" w:hAnsi="Times New Roman"/>
      <w:sz w:val="24"/>
      <w:szCs w:val="24"/>
    </w:rPr>
  </w:style>
  <w:style w:type="paragraph" w:styleId="a3">
    <w:name w:val="Balloon Text"/>
    <w:basedOn w:val="a"/>
    <w:link w:val="a4"/>
    <w:uiPriority w:val="99"/>
    <w:semiHidden/>
    <w:unhideWhenUsed/>
    <w:rsid w:val="00C36145"/>
    <w:pPr>
      <w:spacing w:after="0" w:line="240" w:lineRule="auto"/>
    </w:pPr>
    <w:rPr>
      <w:rFonts w:ascii="Tahoma" w:hAnsi="Tahoma"/>
      <w:sz w:val="16"/>
      <w:szCs w:val="16"/>
      <w:lang/>
    </w:rPr>
  </w:style>
  <w:style w:type="character" w:customStyle="1" w:styleId="a4">
    <w:name w:val="Текст выноски Знак"/>
    <w:link w:val="a3"/>
    <w:uiPriority w:val="99"/>
    <w:semiHidden/>
    <w:rsid w:val="00C36145"/>
    <w:rPr>
      <w:rFonts w:ascii="Tahoma" w:eastAsia="Times New Roman" w:hAnsi="Tahoma" w:cs="Tahoma"/>
      <w:sz w:val="16"/>
      <w:szCs w:val="16"/>
      <w:lang w:eastAsia="ru-RU"/>
    </w:rPr>
  </w:style>
  <w:style w:type="paragraph" w:customStyle="1" w:styleId="3">
    <w:name w:val="Основной текст3"/>
    <w:basedOn w:val="a"/>
    <w:rsid w:val="00A9755F"/>
    <w:pPr>
      <w:widowControl w:val="0"/>
      <w:shd w:val="clear" w:color="auto" w:fill="FFFFFF"/>
      <w:spacing w:after="0" w:line="0" w:lineRule="atLeast"/>
      <w:ind w:firstLine="700"/>
      <w:jc w:val="both"/>
    </w:pPr>
    <w:rPr>
      <w:rFonts w:ascii="Times New Roman" w:hAnsi="Times New Roman"/>
      <w:color w:val="000000"/>
      <w:spacing w:val="2"/>
      <w:sz w:val="25"/>
      <w:szCs w:val="25"/>
    </w:rPr>
  </w:style>
  <w:style w:type="character" w:customStyle="1" w:styleId="40">
    <w:name w:val="Заголовок 4 Знак"/>
    <w:link w:val="4"/>
    <w:rsid w:val="00A9755F"/>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A9755F"/>
  </w:style>
  <w:style w:type="character" w:customStyle="1" w:styleId="apple-style-span">
    <w:name w:val="apple-style-span"/>
    <w:basedOn w:val="a0"/>
    <w:rsid w:val="00A9755F"/>
  </w:style>
  <w:style w:type="paragraph" w:styleId="a5">
    <w:name w:val="footnote text"/>
    <w:basedOn w:val="a"/>
    <w:link w:val="a6"/>
    <w:uiPriority w:val="99"/>
    <w:semiHidden/>
    <w:unhideWhenUsed/>
    <w:rsid w:val="00F459F7"/>
    <w:pPr>
      <w:spacing w:after="0" w:line="240" w:lineRule="auto"/>
    </w:pPr>
    <w:rPr>
      <w:rFonts w:eastAsia="Calibri"/>
      <w:sz w:val="20"/>
      <w:szCs w:val="20"/>
      <w:lang w:val="en-US"/>
    </w:rPr>
  </w:style>
  <w:style w:type="character" w:customStyle="1" w:styleId="a6">
    <w:name w:val="Текст сноски Знак"/>
    <w:link w:val="a5"/>
    <w:uiPriority w:val="99"/>
    <w:semiHidden/>
    <w:rsid w:val="00F459F7"/>
    <w:rPr>
      <w:rFonts w:ascii="Calibri" w:eastAsia="Calibri" w:hAnsi="Calibri" w:cs="Times New Roman"/>
      <w:sz w:val="20"/>
      <w:szCs w:val="20"/>
      <w:lang w:val="en-US"/>
    </w:rPr>
  </w:style>
  <w:style w:type="character" w:styleId="a7">
    <w:name w:val="footnote reference"/>
    <w:uiPriority w:val="99"/>
    <w:semiHidden/>
    <w:unhideWhenUsed/>
    <w:rsid w:val="00F459F7"/>
    <w:rPr>
      <w:vertAlign w:val="superscript"/>
    </w:rPr>
  </w:style>
  <w:style w:type="character" w:styleId="a8">
    <w:name w:val="Hyperlink"/>
    <w:uiPriority w:val="99"/>
    <w:unhideWhenUsed/>
    <w:rsid w:val="00F459F7"/>
    <w:rPr>
      <w:color w:val="0000FF"/>
      <w:u w:val="single"/>
    </w:rPr>
  </w:style>
  <w:style w:type="paragraph" w:styleId="a9">
    <w:name w:val="No Spacing"/>
    <w:uiPriority w:val="1"/>
    <w:qFormat/>
    <w:rsid w:val="00F459F7"/>
    <w:pPr>
      <w:widowControl w:val="0"/>
      <w:suppressAutoHyphens/>
    </w:pPr>
    <w:rPr>
      <w:rFonts w:ascii="Times New Roman" w:eastAsia="Lucida Sans Unicode" w:hAnsi="Times New Roman"/>
      <w:kern w:val="1"/>
      <w:sz w:val="24"/>
      <w:szCs w:val="24"/>
      <w:lang w:val="de-DE" w:eastAsia="en-US"/>
    </w:rPr>
  </w:style>
  <w:style w:type="paragraph" w:styleId="aa">
    <w:name w:val="List Paragraph"/>
    <w:basedOn w:val="a"/>
    <w:uiPriority w:val="34"/>
    <w:qFormat/>
    <w:rsid w:val="00363B05"/>
    <w:pPr>
      <w:ind w:left="720"/>
      <w:contextualSpacing/>
    </w:pPr>
  </w:style>
  <w:style w:type="paragraph" w:styleId="ab">
    <w:name w:val="header"/>
    <w:basedOn w:val="a"/>
    <w:link w:val="ac"/>
    <w:uiPriority w:val="99"/>
    <w:semiHidden/>
    <w:unhideWhenUsed/>
    <w:rsid w:val="006E4AAC"/>
    <w:pPr>
      <w:tabs>
        <w:tab w:val="center" w:pos="4677"/>
        <w:tab w:val="right" w:pos="9355"/>
      </w:tabs>
      <w:spacing w:after="0" w:line="240" w:lineRule="auto"/>
    </w:pPr>
    <w:rPr>
      <w:sz w:val="20"/>
      <w:szCs w:val="20"/>
      <w:lang/>
    </w:rPr>
  </w:style>
  <w:style w:type="character" w:customStyle="1" w:styleId="ac">
    <w:name w:val="Верхний колонтитул Знак"/>
    <w:link w:val="ab"/>
    <w:uiPriority w:val="99"/>
    <w:semiHidden/>
    <w:rsid w:val="006E4AAC"/>
    <w:rPr>
      <w:rFonts w:eastAsia="Times New Roman"/>
      <w:lang w:eastAsia="ru-RU"/>
    </w:rPr>
  </w:style>
  <w:style w:type="paragraph" w:styleId="ad">
    <w:name w:val="footer"/>
    <w:basedOn w:val="a"/>
    <w:link w:val="ae"/>
    <w:uiPriority w:val="99"/>
    <w:unhideWhenUsed/>
    <w:rsid w:val="006E4AAC"/>
    <w:pPr>
      <w:tabs>
        <w:tab w:val="center" w:pos="4677"/>
        <w:tab w:val="right" w:pos="9355"/>
      </w:tabs>
      <w:spacing w:after="0" w:line="240" w:lineRule="auto"/>
    </w:pPr>
    <w:rPr>
      <w:sz w:val="20"/>
      <w:szCs w:val="20"/>
      <w:lang/>
    </w:rPr>
  </w:style>
  <w:style w:type="character" w:customStyle="1" w:styleId="ae">
    <w:name w:val="Нижний колонтитул Знак"/>
    <w:link w:val="ad"/>
    <w:uiPriority w:val="99"/>
    <w:rsid w:val="006E4AAC"/>
    <w:rPr>
      <w:rFonts w:eastAsia="Times New Roman"/>
      <w:lang w:eastAsia="ru-RU"/>
    </w:rPr>
  </w:style>
  <w:style w:type="paragraph" w:styleId="af">
    <w:name w:val="Normal (Web)"/>
    <w:basedOn w:val="a"/>
    <w:rsid w:val="00C52B0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4666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20DD-F6AF-413D-9FD1-C237E0E4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2583</Words>
  <Characters>14727</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dc:creator>
  <cp:lastModifiedBy>Anar_H</cp:lastModifiedBy>
  <cp:revision>2</cp:revision>
  <cp:lastPrinted>2014-06-23T10:05:00Z</cp:lastPrinted>
  <dcterms:created xsi:type="dcterms:W3CDTF">2019-08-29T06:22:00Z</dcterms:created>
  <dcterms:modified xsi:type="dcterms:W3CDTF">2019-08-29T06:22:00Z</dcterms:modified>
</cp:coreProperties>
</file>