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E9C" w:rsidRPr="0022640E" w:rsidRDefault="006A5E9C" w:rsidP="0022640E">
      <w:pPr>
        <w:spacing w:after="0"/>
        <w:jc w:val="center"/>
        <w:rPr>
          <w:rFonts w:ascii="Times New Roman" w:hAnsi="Times New Roman"/>
          <w:b/>
          <w:sz w:val="28"/>
          <w:szCs w:val="28"/>
        </w:rPr>
      </w:pPr>
    </w:p>
    <w:p w:rsidR="00E517F8" w:rsidRPr="0022640E" w:rsidRDefault="00E517F8" w:rsidP="0022640E">
      <w:pPr>
        <w:spacing w:after="0"/>
        <w:jc w:val="center"/>
        <w:rPr>
          <w:rFonts w:ascii="Times New Roman" w:hAnsi="Times New Roman"/>
          <w:b/>
          <w:sz w:val="28"/>
          <w:szCs w:val="28"/>
        </w:rPr>
      </w:pPr>
      <w:r w:rsidRPr="0022640E">
        <w:rPr>
          <w:rFonts w:ascii="Times New Roman" w:hAnsi="Times New Roman"/>
          <w:b/>
          <w:sz w:val="28"/>
          <w:szCs w:val="28"/>
        </w:rPr>
        <w:t>AZƏRBAYCAN RESPUBLİKASI ADINDAN</w:t>
      </w:r>
    </w:p>
    <w:p w:rsidR="00E517F8" w:rsidRPr="0022640E" w:rsidRDefault="00E517F8" w:rsidP="0022640E">
      <w:pPr>
        <w:spacing w:after="0"/>
        <w:jc w:val="center"/>
        <w:rPr>
          <w:rFonts w:ascii="Times New Roman" w:hAnsi="Times New Roman"/>
          <w:b/>
          <w:sz w:val="28"/>
          <w:szCs w:val="28"/>
        </w:rPr>
      </w:pPr>
    </w:p>
    <w:p w:rsidR="00E517F8" w:rsidRPr="0022640E" w:rsidRDefault="00E517F8" w:rsidP="0022640E">
      <w:pPr>
        <w:spacing w:after="0"/>
        <w:jc w:val="center"/>
        <w:rPr>
          <w:rFonts w:ascii="Times New Roman" w:hAnsi="Times New Roman"/>
          <w:b/>
          <w:sz w:val="28"/>
          <w:szCs w:val="28"/>
        </w:rPr>
      </w:pPr>
      <w:r w:rsidRPr="0022640E">
        <w:rPr>
          <w:rFonts w:ascii="Times New Roman" w:hAnsi="Times New Roman"/>
          <w:b/>
          <w:sz w:val="28"/>
          <w:szCs w:val="28"/>
        </w:rPr>
        <w:t>Azərbaycan Respublikası</w:t>
      </w:r>
    </w:p>
    <w:p w:rsidR="00E517F8" w:rsidRPr="0022640E" w:rsidRDefault="00E517F8" w:rsidP="0022640E">
      <w:pPr>
        <w:spacing w:after="0"/>
        <w:jc w:val="center"/>
        <w:rPr>
          <w:rFonts w:ascii="Times New Roman" w:hAnsi="Times New Roman"/>
          <w:b/>
          <w:sz w:val="28"/>
          <w:szCs w:val="28"/>
        </w:rPr>
      </w:pPr>
      <w:r w:rsidRPr="0022640E">
        <w:rPr>
          <w:rFonts w:ascii="Times New Roman" w:hAnsi="Times New Roman"/>
          <w:b/>
          <w:sz w:val="28"/>
          <w:szCs w:val="28"/>
        </w:rPr>
        <w:t>Konstitusiya Məhkəməsi Plenumunun</w:t>
      </w:r>
    </w:p>
    <w:p w:rsidR="00E517F8" w:rsidRPr="0022640E" w:rsidRDefault="00E517F8" w:rsidP="0022640E">
      <w:pPr>
        <w:spacing w:after="0"/>
        <w:jc w:val="center"/>
        <w:rPr>
          <w:rFonts w:ascii="Times New Roman" w:hAnsi="Times New Roman"/>
          <w:b/>
          <w:sz w:val="28"/>
          <w:szCs w:val="28"/>
        </w:rPr>
      </w:pPr>
    </w:p>
    <w:p w:rsidR="00E517F8" w:rsidRPr="0022640E" w:rsidRDefault="00E517F8" w:rsidP="0022640E">
      <w:pPr>
        <w:spacing w:after="0"/>
        <w:jc w:val="center"/>
        <w:rPr>
          <w:rFonts w:ascii="Times New Roman" w:hAnsi="Times New Roman"/>
          <w:b/>
          <w:sz w:val="28"/>
          <w:szCs w:val="28"/>
        </w:rPr>
      </w:pPr>
      <w:r w:rsidRPr="0022640E">
        <w:rPr>
          <w:rFonts w:ascii="Times New Roman" w:hAnsi="Times New Roman"/>
          <w:b/>
          <w:sz w:val="28"/>
          <w:szCs w:val="28"/>
        </w:rPr>
        <w:t>Q Ə R A R I</w:t>
      </w:r>
    </w:p>
    <w:p w:rsidR="00D43686" w:rsidRPr="0022640E" w:rsidRDefault="00D43686" w:rsidP="0022640E">
      <w:pPr>
        <w:spacing w:after="0"/>
        <w:jc w:val="center"/>
        <w:rPr>
          <w:rFonts w:ascii="Times New Roman" w:hAnsi="Times New Roman"/>
          <w:b/>
          <w:sz w:val="28"/>
          <w:szCs w:val="28"/>
        </w:rPr>
      </w:pPr>
    </w:p>
    <w:p w:rsidR="00A321D6" w:rsidRPr="0022640E" w:rsidRDefault="006A04C7" w:rsidP="0022640E">
      <w:pPr>
        <w:spacing w:after="0"/>
        <w:jc w:val="center"/>
        <w:rPr>
          <w:rFonts w:ascii="Times New Roman" w:hAnsi="Times New Roman"/>
          <w:i/>
          <w:sz w:val="28"/>
          <w:szCs w:val="28"/>
        </w:rPr>
      </w:pPr>
      <w:r w:rsidRPr="0022640E">
        <w:rPr>
          <w:rFonts w:ascii="Times New Roman" w:hAnsi="Times New Roman"/>
          <w:i/>
          <w:sz w:val="28"/>
          <w:szCs w:val="28"/>
        </w:rPr>
        <w:t xml:space="preserve">L.Axundovanın </w:t>
      </w:r>
      <w:r w:rsidR="00817A5C" w:rsidRPr="0022640E">
        <w:rPr>
          <w:rFonts w:ascii="Times New Roman" w:hAnsi="Times New Roman"/>
          <w:i/>
          <w:sz w:val="28"/>
          <w:szCs w:val="28"/>
        </w:rPr>
        <w:t xml:space="preserve">şikayəti üzrə Azərbaycan Respublikası </w:t>
      </w:r>
      <w:r w:rsidR="00C47B8A" w:rsidRPr="0022640E">
        <w:rPr>
          <w:rFonts w:ascii="Times New Roman" w:hAnsi="Times New Roman"/>
          <w:i/>
          <w:sz w:val="28"/>
          <w:szCs w:val="28"/>
        </w:rPr>
        <w:t xml:space="preserve">Ali </w:t>
      </w:r>
      <w:r w:rsidR="00D10015" w:rsidRPr="0022640E">
        <w:rPr>
          <w:rFonts w:ascii="Times New Roman" w:hAnsi="Times New Roman"/>
          <w:i/>
          <w:sz w:val="28"/>
          <w:szCs w:val="28"/>
        </w:rPr>
        <w:t>Məhkəməsinin</w:t>
      </w:r>
      <w:r w:rsidR="008133A1" w:rsidRPr="0022640E">
        <w:rPr>
          <w:rFonts w:ascii="Times New Roman" w:hAnsi="Times New Roman"/>
          <w:i/>
          <w:sz w:val="28"/>
          <w:szCs w:val="28"/>
        </w:rPr>
        <w:t xml:space="preserve"> </w:t>
      </w:r>
      <w:r w:rsidR="00C47B8A" w:rsidRPr="0022640E">
        <w:rPr>
          <w:rFonts w:ascii="Times New Roman" w:hAnsi="Times New Roman"/>
          <w:i/>
          <w:sz w:val="28"/>
          <w:szCs w:val="28"/>
        </w:rPr>
        <w:t xml:space="preserve">Mülki </w:t>
      </w:r>
      <w:r w:rsidR="00A50442" w:rsidRPr="0022640E">
        <w:rPr>
          <w:rFonts w:ascii="Times New Roman" w:hAnsi="Times New Roman"/>
          <w:i/>
          <w:sz w:val="28"/>
          <w:szCs w:val="28"/>
        </w:rPr>
        <w:t>k</w:t>
      </w:r>
      <w:r w:rsidR="00D10015" w:rsidRPr="0022640E">
        <w:rPr>
          <w:rFonts w:ascii="Times New Roman" w:hAnsi="Times New Roman"/>
          <w:i/>
          <w:sz w:val="28"/>
          <w:szCs w:val="28"/>
        </w:rPr>
        <w:t xml:space="preserve">ollegiyasının </w:t>
      </w:r>
      <w:r w:rsidRPr="0022640E">
        <w:rPr>
          <w:rFonts w:ascii="Times New Roman" w:hAnsi="Times New Roman"/>
          <w:i/>
          <w:sz w:val="28"/>
          <w:szCs w:val="28"/>
        </w:rPr>
        <w:t xml:space="preserve">31 iyul </w:t>
      </w:r>
      <w:r w:rsidR="00C47B8A" w:rsidRPr="0022640E">
        <w:rPr>
          <w:rFonts w:ascii="Times New Roman" w:hAnsi="Times New Roman"/>
          <w:i/>
          <w:sz w:val="28"/>
          <w:szCs w:val="28"/>
        </w:rPr>
        <w:t>2013-cü</w:t>
      </w:r>
      <w:r w:rsidR="00D10015" w:rsidRPr="0022640E">
        <w:rPr>
          <w:rFonts w:ascii="Times New Roman" w:hAnsi="Times New Roman"/>
          <w:i/>
          <w:sz w:val="28"/>
          <w:szCs w:val="28"/>
        </w:rPr>
        <w:t xml:space="preserve"> il tarixli qərarının</w:t>
      </w:r>
      <w:r w:rsidR="0022640E">
        <w:rPr>
          <w:rFonts w:ascii="Times New Roman" w:hAnsi="Times New Roman"/>
          <w:i/>
          <w:sz w:val="28"/>
          <w:szCs w:val="28"/>
        </w:rPr>
        <w:t xml:space="preserve"> </w:t>
      </w:r>
      <w:r w:rsidR="00A321D6" w:rsidRPr="0022640E">
        <w:rPr>
          <w:rFonts w:ascii="Times New Roman" w:hAnsi="Times New Roman"/>
          <w:i/>
          <w:sz w:val="28"/>
          <w:szCs w:val="28"/>
        </w:rPr>
        <w:t>Azərbaycan Respublikası</w:t>
      </w:r>
      <w:r w:rsidR="00505877" w:rsidRPr="0022640E">
        <w:rPr>
          <w:rFonts w:ascii="Times New Roman" w:hAnsi="Times New Roman"/>
          <w:i/>
          <w:sz w:val="28"/>
          <w:szCs w:val="28"/>
        </w:rPr>
        <w:t>nın</w:t>
      </w:r>
      <w:r w:rsidR="00A321D6" w:rsidRPr="0022640E">
        <w:rPr>
          <w:rFonts w:ascii="Times New Roman" w:hAnsi="Times New Roman"/>
          <w:i/>
          <w:sz w:val="28"/>
          <w:szCs w:val="28"/>
        </w:rPr>
        <w:t xml:space="preserve"> Konstitusiyasına və qanunlarına </w:t>
      </w:r>
      <w:r w:rsidR="006D1D95" w:rsidRPr="0022640E">
        <w:rPr>
          <w:rFonts w:ascii="Times New Roman" w:hAnsi="Times New Roman"/>
          <w:i/>
          <w:sz w:val="28"/>
          <w:szCs w:val="28"/>
        </w:rPr>
        <w:t>u</w:t>
      </w:r>
      <w:r w:rsidR="00A321D6" w:rsidRPr="0022640E">
        <w:rPr>
          <w:rFonts w:ascii="Times New Roman" w:hAnsi="Times New Roman"/>
          <w:i/>
          <w:sz w:val="28"/>
          <w:szCs w:val="28"/>
        </w:rPr>
        <w:t>yğunluğunun yoxlanılmasına dair</w:t>
      </w:r>
    </w:p>
    <w:p w:rsidR="00A321D6" w:rsidRPr="0022640E" w:rsidRDefault="00A321D6" w:rsidP="0022640E">
      <w:pPr>
        <w:spacing w:after="0"/>
        <w:jc w:val="center"/>
        <w:rPr>
          <w:rFonts w:ascii="Times New Roman" w:hAnsi="Times New Roman"/>
          <w:b/>
          <w:sz w:val="28"/>
          <w:szCs w:val="28"/>
        </w:rPr>
      </w:pPr>
    </w:p>
    <w:p w:rsidR="00A321D6" w:rsidRPr="0022640E" w:rsidRDefault="00A321D6" w:rsidP="0022640E">
      <w:pPr>
        <w:spacing w:after="0"/>
        <w:jc w:val="center"/>
        <w:rPr>
          <w:rFonts w:ascii="Times New Roman" w:hAnsi="Times New Roman"/>
          <w:b/>
          <w:sz w:val="28"/>
          <w:szCs w:val="28"/>
        </w:rPr>
      </w:pPr>
    </w:p>
    <w:p w:rsidR="00A321D6" w:rsidRPr="0022640E" w:rsidRDefault="009268EE" w:rsidP="0022640E">
      <w:pPr>
        <w:spacing w:after="0"/>
        <w:jc w:val="center"/>
        <w:rPr>
          <w:rFonts w:ascii="Times New Roman" w:hAnsi="Times New Roman"/>
          <w:b/>
          <w:sz w:val="28"/>
          <w:szCs w:val="28"/>
        </w:rPr>
      </w:pPr>
      <w:r w:rsidRPr="0022640E">
        <w:rPr>
          <w:rFonts w:ascii="Times New Roman" w:hAnsi="Times New Roman"/>
          <w:b/>
          <w:sz w:val="28"/>
          <w:szCs w:val="28"/>
        </w:rPr>
        <w:t xml:space="preserve">18 fevral </w:t>
      </w:r>
      <w:r w:rsidR="006A04C7" w:rsidRPr="0022640E">
        <w:rPr>
          <w:rFonts w:ascii="Times New Roman" w:hAnsi="Times New Roman"/>
          <w:b/>
          <w:sz w:val="28"/>
          <w:szCs w:val="28"/>
        </w:rPr>
        <w:t>2014</w:t>
      </w:r>
      <w:r w:rsidR="00E3273D" w:rsidRPr="0022640E">
        <w:rPr>
          <w:rFonts w:ascii="Times New Roman" w:hAnsi="Times New Roman"/>
          <w:b/>
          <w:sz w:val="28"/>
          <w:szCs w:val="28"/>
        </w:rPr>
        <w:t>-cü il</w:t>
      </w:r>
      <w:r w:rsidRPr="0022640E">
        <w:rPr>
          <w:rFonts w:ascii="Times New Roman" w:hAnsi="Times New Roman"/>
          <w:b/>
          <w:sz w:val="28"/>
          <w:szCs w:val="28"/>
        </w:rPr>
        <w:t xml:space="preserve"> </w:t>
      </w:r>
      <w:r w:rsidR="00687A29" w:rsidRPr="0022640E">
        <w:rPr>
          <w:rFonts w:ascii="Times New Roman" w:hAnsi="Times New Roman"/>
          <w:b/>
          <w:sz w:val="28"/>
          <w:szCs w:val="28"/>
        </w:rPr>
        <w:tab/>
      </w:r>
      <w:r w:rsidR="00687A29" w:rsidRPr="0022640E">
        <w:rPr>
          <w:rFonts w:ascii="Times New Roman" w:hAnsi="Times New Roman"/>
          <w:b/>
          <w:sz w:val="28"/>
          <w:szCs w:val="28"/>
        </w:rPr>
        <w:tab/>
      </w:r>
      <w:r w:rsidR="00687A29" w:rsidRPr="0022640E">
        <w:rPr>
          <w:rFonts w:ascii="Times New Roman" w:hAnsi="Times New Roman"/>
          <w:b/>
          <w:sz w:val="28"/>
          <w:szCs w:val="28"/>
        </w:rPr>
        <w:tab/>
      </w:r>
      <w:r w:rsidR="00687A29" w:rsidRPr="0022640E">
        <w:rPr>
          <w:rFonts w:ascii="Times New Roman" w:hAnsi="Times New Roman"/>
          <w:b/>
          <w:sz w:val="28"/>
          <w:szCs w:val="28"/>
        </w:rPr>
        <w:tab/>
      </w:r>
      <w:r w:rsidR="00687A29" w:rsidRPr="0022640E">
        <w:rPr>
          <w:rFonts w:ascii="Times New Roman" w:hAnsi="Times New Roman"/>
          <w:b/>
          <w:sz w:val="28"/>
          <w:szCs w:val="28"/>
        </w:rPr>
        <w:tab/>
      </w:r>
      <w:r w:rsidR="003A28B0" w:rsidRPr="0022640E">
        <w:rPr>
          <w:rFonts w:ascii="Times New Roman" w:hAnsi="Times New Roman"/>
          <w:b/>
          <w:sz w:val="28"/>
          <w:szCs w:val="28"/>
        </w:rPr>
        <w:tab/>
      </w:r>
      <w:r w:rsidR="008133A1" w:rsidRPr="0022640E">
        <w:rPr>
          <w:rFonts w:ascii="Times New Roman" w:hAnsi="Times New Roman"/>
          <w:b/>
          <w:sz w:val="28"/>
          <w:szCs w:val="28"/>
        </w:rPr>
        <w:t xml:space="preserve">     </w:t>
      </w:r>
      <w:r w:rsidR="00C742C7" w:rsidRPr="0022640E">
        <w:rPr>
          <w:rFonts w:ascii="Times New Roman" w:hAnsi="Times New Roman"/>
          <w:b/>
          <w:sz w:val="28"/>
          <w:szCs w:val="28"/>
        </w:rPr>
        <w:t xml:space="preserve">           </w:t>
      </w:r>
      <w:r w:rsidR="00600001" w:rsidRPr="0022640E">
        <w:rPr>
          <w:rFonts w:ascii="Times New Roman" w:hAnsi="Times New Roman"/>
          <w:b/>
          <w:sz w:val="28"/>
          <w:szCs w:val="28"/>
        </w:rPr>
        <w:t>Bakı şəhəri</w:t>
      </w:r>
    </w:p>
    <w:p w:rsidR="00A321D6" w:rsidRPr="0022640E" w:rsidRDefault="00A321D6" w:rsidP="0022640E">
      <w:pPr>
        <w:spacing w:after="0"/>
        <w:ind w:firstLine="567"/>
        <w:jc w:val="both"/>
        <w:rPr>
          <w:rFonts w:ascii="Times New Roman" w:hAnsi="Times New Roman"/>
          <w:sz w:val="28"/>
          <w:szCs w:val="28"/>
        </w:rPr>
      </w:pPr>
    </w:p>
    <w:p w:rsidR="00A321D6" w:rsidRPr="0022640E" w:rsidRDefault="00A321D6"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Azərbaycan Respublikası Konstitusiya Məhkəməsinin Plenumu Fərhad Abdullayev (sədr), </w:t>
      </w:r>
      <w:r w:rsidR="00267AA9" w:rsidRPr="0022640E">
        <w:rPr>
          <w:rFonts w:ascii="Times New Roman" w:hAnsi="Times New Roman"/>
          <w:sz w:val="28"/>
          <w:szCs w:val="28"/>
        </w:rPr>
        <w:t>Südabə Həsənova (məruzə</w:t>
      </w:r>
      <w:r w:rsidR="00F079D9" w:rsidRPr="0022640E">
        <w:rPr>
          <w:rFonts w:ascii="Times New Roman" w:hAnsi="Times New Roman"/>
          <w:sz w:val="28"/>
          <w:szCs w:val="28"/>
        </w:rPr>
        <w:t>çi-hakim),</w:t>
      </w:r>
      <w:r w:rsidRPr="0022640E">
        <w:rPr>
          <w:rFonts w:ascii="Times New Roman" w:hAnsi="Times New Roman"/>
          <w:sz w:val="28"/>
          <w:szCs w:val="28"/>
        </w:rPr>
        <w:t xml:space="preserve"> Rövşən İsmayılov, </w:t>
      </w:r>
      <w:r w:rsidR="00F969D1" w:rsidRPr="0022640E">
        <w:rPr>
          <w:rFonts w:ascii="Times New Roman" w:hAnsi="Times New Roman"/>
          <w:sz w:val="28"/>
          <w:szCs w:val="28"/>
        </w:rPr>
        <w:t>Ceyhun Qaracayev</w:t>
      </w:r>
      <w:r w:rsidR="00F079D9" w:rsidRPr="0022640E">
        <w:rPr>
          <w:rFonts w:ascii="Times New Roman" w:hAnsi="Times New Roman"/>
          <w:sz w:val="28"/>
          <w:szCs w:val="28"/>
        </w:rPr>
        <w:t>,</w:t>
      </w:r>
      <w:r w:rsidR="008133A1" w:rsidRPr="0022640E">
        <w:rPr>
          <w:rFonts w:ascii="Times New Roman" w:hAnsi="Times New Roman"/>
          <w:sz w:val="28"/>
          <w:szCs w:val="28"/>
        </w:rPr>
        <w:t xml:space="preserve"> </w:t>
      </w:r>
      <w:r w:rsidR="00227B33" w:rsidRPr="0022640E">
        <w:rPr>
          <w:rFonts w:ascii="Times New Roman" w:hAnsi="Times New Roman"/>
          <w:sz w:val="28"/>
          <w:szCs w:val="28"/>
        </w:rPr>
        <w:t>Rafael Qvaladze,</w:t>
      </w:r>
      <w:r w:rsidR="00A4322D" w:rsidRPr="0022640E">
        <w:rPr>
          <w:rFonts w:ascii="Times New Roman" w:hAnsi="Times New Roman"/>
          <w:sz w:val="28"/>
          <w:szCs w:val="28"/>
        </w:rPr>
        <w:t xml:space="preserve"> </w:t>
      </w:r>
      <w:r w:rsidR="00F079D9" w:rsidRPr="0022640E">
        <w:rPr>
          <w:rFonts w:ascii="Times New Roman" w:hAnsi="Times New Roman"/>
          <w:sz w:val="28"/>
          <w:szCs w:val="28"/>
        </w:rPr>
        <w:t xml:space="preserve">İsa Nəcəfov </w:t>
      </w:r>
      <w:r w:rsidRPr="0022640E">
        <w:rPr>
          <w:rFonts w:ascii="Times New Roman" w:hAnsi="Times New Roman"/>
          <w:sz w:val="28"/>
          <w:szCs w:val="28"/>
        </w:rPr>
        <w:t>və Kamran Şəfiyevdən ibarət tərkibdə,</w:t>
      </w:r>
    </w:p>
    <w:p w:rsidR="00A321D6" w:rsidRPr="0022640E" w:rsidRDefault="00A321D6" w:rsidP="0022640E">
      <w:pPr>
        <w:spacing w:after="0"/>
        <w:ind w:firstLine="567"/>
        <w:jc w:val="both"/>
        <w:rPr>
          <w:rFonts w:ascii="Times New Roman" w:hAnsi="Times New Roman"/>
          <w:sz w:val="28"/>
          <w:szCs w:val="28"/>
        </w:rPr>
      </w:pPr>
      <w:r w:rsidRPr="0022640E">
        <w:rPr>
          <w:rFonts w:ascii="Times New Roman" w:hAnsi="Times New Roman"/>
          <w:sz w:val="28"/>
          <w:szCs w:val="28"/>
        </w:rPr>
        <w:t>məhkəmə</w:t>
      </w:r>
      <w:r w:rsidR="00A84306" w:rsidRPr="0022640E">
        <w:rPr>
          <w:rFonts w:ascii="Times New Roman" w:hAnsi="Times New Roman"/>
          <w:sz w:val="28"/>
          <w:szCs w:val="28"/>
        </w:rPr>
        <w:t xml:space="preserve"> katibi </w:t>
      </w:r>
      <w:r w:rsidRPr="0022640E">
        <w:rPr>
          <w:rFonts w:ascii="Times New Roman" w:hAnsi="Times New Roman"/>
          <w:sz w:val="28"/>
          <w:szCs w:val="28"/>
        </w:rPr>
        <w:t xml:space="preserve"> </w:t>
      </w:r>
      <w:r w:rsidR="006A04C7" w:rsidRPr="0022640E">
        <w:rPr>
          <w:rFonts w:ascii="Times New Roman" w:hAnsi="Times New Roman"/>
          <w:sz w:val="28"/>
          <w:szCs w:val="28"/>
        </w:rPr>
        <w:t>Fəraid Əliyevin</w:t>
      </w:r>
      <w:r w:rsidRPr="0022640E">
        <w:rPr>
          <w:rFonts w:ascii="Times New Roman" w:hAnsi="Times New Roman"/>
          <w:sz w:val="28"/>
          <w:szCs w:val="28"/>
        </w:rPr>
        <w:t xml:space="preserve">, </w:t>
      </w:r>
    </w:p>
    <w:p w:rsidR="006A5E9C" w:rsidRPr="0022640E" w:rsidRDefault="00351CE0" w:rsidP="0022640E">
      <w:pPr>
        <w:spacing w:after="0"/>
        <w:ind w:firstLine="567"/>
        <w:jc w:val="both"/>
        <w:rPr>
          <w:rFonts w:ascii="Times New Roman" w:hAnsi="Times New Roman"/>
          <w:sz w:val="28"/>
          <w:szCs w:val="28"/>
        </w:rPr>
      </w:pPr>
      <w:r w:rsidRPr="0022640E">
        <w:rPr>
          <w:rFonts w:ascii="Times New Roman" w:hAnsi="Times New Roman"/>
          <w:sz w:val="28"/>
          <w:szCs w:val="28"/>
        </w:rPr>
        <w:t>ərizəçi</w:t>
      </w:r>
      <w:r w:rsidR="00C742C7" w:rsidRPr="0022640E">
        <w:rPr>
          <w:rFonts w:ascii="Times New Roman" w:hAnsi="Times New Roman"/>
          <w:sz w:val="28"/>
          <w:szCs w:val="28"/>
        </w:rPr>
        <w:t xml:space="preserve"> Leyla Axundovanın </w:t>
      </w:r>
      <w:r w:rsidR="006A04C7" w:rsidRPr="0022640E">
        <w:rPr>
          <w:rFonts w:ascii="Times New Roman" w:hAnsi="Times New Roman"/>
          <w:sz w:val="28"/>
          <w:szCs w:val="28"/>
        </w:rPr>
        <w:t>nümayəndəsi Elmar</w:t>
      </w:r>
      <w:r w:rsidR="003A372A" w:rsidRPr="0022640E">
        <w:rPr>
          <w:rFonts w:ascii="Times New Roman" w:hAnsi="Times New Roman"/>
          <w:sz w:val="28"/>
          <w:szCs w:val="28"/>
        </w:rPr>
        <w:t xml:space="preserve"> </w:t>
      </w:r>
      <w:r w:rsidR="00F969D1" w:rsidRPr="0022640E">
        <w:rPr>
          <w:rFonts w:ascii="Times New Roman" w:hAnsi="Times New Roman"/>
          <w:sz w:val="28"/>
          <w:szCs w:val="28"/>
        </w:rPr>
        <w:t>Kərimovun</w:t>
      </w:r>
      <w:r w:rsidR="00EA3A3C" w:rsidRPr="0022640E">
        <w:rPr>
          <w:rFonts w:ascii="Times New Roman" w:hAnsi="Times New Roman"/>
          <w:sz w:val="28"/>
          <w:szCs w:val="28"/>
        </w:rPr>
        <w:t>,</w:t>
      </w:r>
      <w:r w:rsidR="00557E41" w:rsidRPr="0022640E">
        <w:rPr>
          <w:rFonts w:ascii="Times New Roman" w:hAnsi="Times New Roman"/>
          <w:sz w:val="28"/>
          <w:szCs w:val="28"/>
        </w:rPr>
        <w:t xml:space="preserve"> </w:t>
      </w:r>
    </w:p>
    <w:p w:rsidR="00A321D6" w:rsidRPr="0022640E" w:rsidRDefault="00351CE0" w:rsidP="0022640E">
      <w:pPr>
        <w:spacing w:after="0"/>
        <w:ind w:firstLine="567"/>
        <w:jc w:val="both"/>
        <w:rPr>
          <w:rFonts w:ascii="Times New Roman" w:hAnsi="Times New Roman"/>
          <w:sz w:val="28"/>
          <w:szCs w:val="28"/>
        </w:rPr>
      </w:pPr>
      <w:r w:rsidRPr="0022640E">
        <w:rPr>
          <w:rFonts w:ascii="Times New Roman" w:hAnsi="Times New Roman"/>
          <w:sz w:val="28"/>
          <w:szCs w:val="28"/>
        </w:rPr>
        <w:t>cavabverən orqan</w:t>
      </w:r>
      <w:r w:rsidR="00271373" w:rsidRPr="0022640E">
        <w:rPr>
          <w:rFonts w:ascii="Times New Roman" w:hAnsi="Times New Roman"/>
          <w:sz w:val="28"/>
          <w:szCs w:val="28"/>
        </w:rPr>
        <w:t>ın</w:t>
      </w:r>
      <w:r w:rsidR="00EA3A3C" w:rsidRPr="0022640E">
        <w:rPr>
          <w:rFonts w:ascii="Times New Roman" w:hAnsi="Times New Roman"/>
          <w:sz w:val="28"/>
          <w:szCs w:val="28"/>
        </w:rPr>
        <w:t xml:space="preserve"> </w:t>
      </w:r>
      <w:r w:rsidR="00271373" w:rsidRPr="0022640E">
        <w:rPr>
          <w:rFonts w:ascii="Times New Roman" w:hAnsi="Times New Roman"/>
          <w:sz w:val="28"/>
          <w:szCs w:val="28"/>
        </w:rPr>
        <w:t xml:space="preserve">nümayəndəsi </w:t>
      </w:r>
      <w:r w:rsidR="00A84306" w:rsidRPr="0022640E">
        <w:rPr>
          <w:rFonts w:ascii="Times New Roman" w:hAnsi="Times New Roman"/>
          <w:sz w:val="28"/>
          <w:szCs w:val="28"/>
        </w:rPr>
        <w:t xml:space="preserve">Azərbaycan Respublikası Ali Məhkəməsi Aparatının </w:t>
      </w:r>
      <w:r w:rsidR="001949E9" w:rsidRPr="0022640E">
        <w:rPr>
          <w:rFonts w:ascii="Times New Roman" w:hAnsi="Times New Roman"/>
          <w:sz w:val="28"/>
          <w:szCs w:val="28"/>
        </w:rPr>
        <w:t>M</w:t>
      </w:r>
      <w:r w:rsidR="00A84306" w:rsidRPr="0022640E">
        <w:rPr>
          <w:rFonts w:ascii="Times New Roman" w:hAnsi="Times New Roman"/>
          <w:sz w:val="28"/>
          <w:szCs w:val="28"/>
        </w:rPr>
        <w:t>əhkəmə təcrübəsinin ümumiləşdirilməsi və məhkəmə statis</w:t>
      </w:r>
      <w:r w:rsidR="002D01D4" w:rsidRPr="0022640E">
        <w:rPr>
          <w:rFonts w:ascii="Times New Roman" w:hAnsi="Times New Roman"/>
          <w:sz w:val="28"/>
          <w:szCs w:val="28"/>
        </w:rPr>
        <w:t>ti</w:t>
      </w:r>
      <w:r w:rsidR="00A84306" w:rsidRPr="0022640E">
        <w:rPr>
          <w:rFonts w:ascii="Times New Roman" w:hAnsi="Times New Roman"/>
          <w:sz w:val="28"/>
          <w:szCs w:val="28"/>
        </w:rPr>
        <w:t xml:space="preserve">kasının təhlili şöbəsinin müdiri Elxan Kazımovun </w:t>
      </w:r>
      <w:r w:rsidR="00A321D6" w:rsidRPr="0022640E">
        <w:rPr>
          <w:rFonts w:ascii="Times New Roman" w:hAnsi="Times New Roman"/>
          <w:sz w:val="28"/>
          <w:szCs w:val="28"/>
        </w:rPr>
        <w:t>iştirakı ilə,</w:t>
      </w:r>
    </w:p>
    <w:p w:rsidR="006A5E9C" w:rsidRPr="0022640E" w:rsidRDefault="00A321D6" w:rsidP="0022640E">
      <w:pPr>
        <w:spacing w:after="0"/>
        <w:ind w:firstLine="567"/>
        <w:jc w:val="both"/>
        <w:rPr>
          <w:rFonts w:ascii="Times New Roman" w:hAnsi="Times New Roman"/>
          <w:sz w:val="28"/>
          <w:szCs w:val="28"/>
        </w:rPr>
      </w:pPr>
      <w:r w:rsidRPr="0022640E">
        <w:rPr>
          <w:rFonts w:ascii="Times New Roman" w:hAnsi="Times New Roman"/>
          <w:sz w:val="28"/>
          <w:szCs w:val="28"/>
        </w:rPr>
        <w:t>Azərbaycan Respublikası Konstitusiyasının 130-cu maddə</w:t>
      </w:r>
      <w:r w:rsidR="00351CE0" w:rsidRPr="0022640E">
        <w:rPr>
          <w:rFonts w:ascii="Times New Roman" w:hAnsi="Times New Roman"/>
          <w:sz w:val="28"/>
          <w:szCs w:val="28"/>
        </w:rPr>
        <w:t>sinin V</w:t>
      </w:r>
      <w:r w:rsidRPr="0022640E">
        <w:rPr>
          <w:rFonts w:ascii="Times New Roman" w:hAnsi="Times New Roman"/>
          <w:sz w:val="28"/>
          <w:szCs w:val="28"/>
        </w:rPr>
        <w:t xml:space="preserve"> hissəsinə müvafiq olaraq konstitusiya</w:t>
      </w:r>
      <w:r w:rsidR="006A5E9C" w:rsidRPr="0022640E">
        <w:rPr>
          <w:rFonts w:ascii="Times New Roman" w:hAnsi="Times New Roman"/>
          <w:sz w:val="28"/>
          <w:szCs w:val="28"/>
        </w:rPr>
        <w:t xml:space="preserve"> məhkəmə</w:t>
      </w:r>
      <w:r w:rsidRPr="0022640E">
        <w:rPr>
          <w:rFonts w:ascii="Times New Roman" w:hAnsi="Times New Roman"/>
          <w:sz w:val="28"/>
          <w:szCs w:val="28"/>
        </w:rPr>
        <w:t xml:space="preserve"> icraatı üzrə açıq məhkəmə iclasında </w:t>
      </w:r>
      <w:r w:rsidR="006A04C7" w:rsidRPr="0022640E">
        <w:rPr>
          <w:rFonts w:ascii="Times New Roman" w:hAnsi="Times New Roman"/>
          <w:sz w:val="28"/>
          <w:szCs w:val="28"/>
        </w:rPr>
        <w:t xml:space="preserve">L.Axundovanın </w:t>
      </w:r>
      <w:r w:rsidR="00351CE0" w:rsidRPr="0022640E">
        <w:rPr>
          <w:rFonts w:ascii="Times New Roman" w:hAnsi="Times New Roman"/>
          <w:sz w:val="28"/>
          <w:szCs w:val="28"/>
        </w:rPr>
        <w:t>şikayə</w:t>
      </w:r>
      <w:r w:rsidR="003814E6" w:rsidRPr="0022640E">
        <w:rPr>
          <w:rFonts w:ascii="Times New Roman" w:hAnsi="Times New Roman"/>
          <w:sz w:val="28"/>
          <w:szCs w:val="28"/>
        </w:rPr>
        <w:t>ti ilə bağlı</w:t>
      </w:r>
      <w:r w:rsidR="00351CE0" w:rsidRPr="0022640E">
        <w:rPr>
          <w:rFonts w:ascii="Times New Roman" w:hAnsi="Times New Roman"/>
          <w:sz w:val="28"/>
          <w:szCs w:val="28"/>
        </w:rPr>
        <w:t xml:space="preserve"> Azərbaycan Respublikası Ali Məhkəməsinin</w:t>
      </w:r>
      <w:r w:rsidR="00F3096A" w:rsidRPr="0022640E">
        <w:rPr>
          <w:rFonts w:ascii="Times New Roman" w:hAnsi="Times New Roman"/>
          <w:sz w:val="28"/>
          <w:szCs w:val="28"/>
        </w:rPr>
        <w:t xml:space="preserve"> </w:t>
      </w:r>
      <w:r w:rsidR="00557E41" w:rsidRPr="0022640E">
        <w:rPr>
          <w:rFonts w:ascii="Times New Roman" w:hAnsi="Times New Roman"/>
          <w:sz w:val="28"/>
          <w:szCs w:val="28"/>
        </w:rPr>
        <w:t xml:space="preserve">Mülki </w:t>
      </w:r>
      <w:r w:rsidR="00A50442" w:rsidRPr="0022640E">
        <w:rPr>
          <w:rFonts w:ascii="Times New Roman" w:hAnsi="Times New Roman"/>
          <w:sz w:val="28"/>
          <w:szCs w:val="28"/>
        </w:rPr>
        <w:t>k</w:t>
      </w:r>
      <w:r w:rsidR="00E96C27" w:rsidRPr="0022640E">
        <w:rPr>
          <w:rFonts w:ascii="Times New Roman" w:hAnsi="Times New Roman"/>
          <w:sz w:val="28"/>
          <w:szCs w:val="28"/>
        </w:rPr>
        <w:t xml:space="preserve">ollegiyasının </w:t>
      </w:r>
      <w:r w:rsidR="006A04C7" w:rsidRPr="0022640E">
        <w:rPr>
          <w:rFonts w:ascii="Times New Roman" w:hAnsi="Times New Roman"/>
          <w:sz w:val="28"/>
          <w:szCs w:val="28"/>
        </w:rPr>
        <w:t xml:space="preserve">31 iyul </w:t>
      </w:r>
      <w:r w:rsidR="00557E41" w:rsidRPr="0022640E">
        <w:rPr>
          <w:rFonts w:ascii="Times New Roman" w:hAnsi="Times New Roman"/>
          <w:sz w:val="28"/>
          <w:szCs w:val="28"/>
        </w:rPr>
        <w:t>2013-cü</w:t>
      </w:r>
      <w:r w:rsidR="00E96C27" w:rsidRPr="0022640E">
        <w:rPr>
          <w:rFonts w:ascii="Times New Roman" w:hAnsi="Times New Roman"/>
          <w:sz w:val="28"/>
          <w:szCs w:val="28"/>
        </w:rPr>
        <w:t xml:space="preserve"> il tarixli qərarının </w:t>
      </w:r>
      <w:r w:rsidR="00351CE0" w:rsidRPr="0022640E">
        <w:rPr>
          <w:rFonts w:ascii="Times New Roman" w:hAnsi="Times New Roman"/>
          <w:sz w:val="28"/>
          <w:szCs w:val="28"/>
        </w:rPr>
        <w:t>Azərbaycan Respublikası</w:t>
      </w:r>
      <w:r w:rsidR="001949E9" w:rsidRPr="0022640E">
        <w:rPr>
          <w:rFonts w:ascii="Times New Roman" w:hAnsi="Times New Roman"/>
          <w:sz w:val="28"/>
          <w:szCs w:val="28"/>
        </w:rPr>
        <w:t>nın</w:t>
      </w:r>
      <w:r w:rsidR="00351CE0" w:rsidRPr="0022640E">
        <w:rPr>
          <w:rFonts w:ascii="Times New Roman" w:hAnsi="Times New Roman"/>
          <w:sz w:val="28"/>
          <w:szCs w:val="28"/>
        </w:rPr>
        <w:t xml:space="preserve"> Konstitusiyasına və qanunlar</w:t>
      </w:r>
      <w:r w:rsidR="00E75C60" w:rsidRPr="0022640E">
        <w:rPr>
          <w:rFonts w:ascii="Times New Roman" w:hAnsi="Times New Roman"/>
          <w:sz w:val="28"/>
          <w:szCs w:val="28"/>
        </w:rPr>
        <w:t>ına uyğunluğunun yoxlanılması ilə əlaqədar</w:t>
      </w:r>
      <w:r w:rsidR="00351CE0" w:rsidRPr="0022640E">
        <w:rPr>
          <w:rFonts w:ascii="Times New Roman" w:hAnsi="Times New Roman"/>
          <w:sz w:val="28"/>
          <w:szCs w:val="28"/>
        </w:rPr>
        <w:t xml:space="preserve"> konstitusiya</w:t>
      </w:r>
      <w:r w:rsidRPr="0022640E">
        <w:rPr>
          <w:rFonts w:ascii="Times New Roman" w:hAnsi="Times New Roman"/>
          <w:sz w:val="28"/>
          <w:szCs w:val="28"/>
        </w:rPr>
        <w:t xml:space="preserve"> işinə baxdı.</w:t>
      </w:r>
    </w:p>
    <w:p w:rsidR="00351CE0" w:rsidRDefault="00351CE0" w:rsidP="0022640E">
      <w:pPr>
        <w:spacing w:after="0"/>
        <w:ind w:firstLine="567"/>
        <w:jc w:val="both"/>
        <w:rPr>
          <w:rFonts w:ascii="Times New Roman" w:hAnsi="Times New Roman"/>
          <w:sz w:val="28"/>
          <w:szCs w:val="28"/>
        </w:rPr>
      </w:pPr>
      <w:r w:rsidRPr="0022640E">
        <w:rPr>
          <w:rFonts w:ascii="Times New Roman" w:hAnsi="Times New Roman"/>
          <w:sz w:val="28"/>
          <w:szCs w:val="28"/>
        </w:rPr>
        <w:t>İş üzrə hakim S.Həsənovanın məruzəsini, ərizəçinin</w:t>
      </w:r>
      <w:r w:rsidR="006A04C7" w:rsidRPr="0022640E">
        <w:rPr>
          <w:rFonts w:ascii="Times New Roman" w:hAnsi="Times New Roman"/>
          <w:sz w:val="28"/>
          <w:szCs w:val="28"/>
        </w:rPr>
        <w:t xml:space="preserve"> </w:t>
      </w:r>
      <w:r w:rsidRPr="0022640E">
        <w:rPr>
          <w:rFonts w:ascii="Times New Roman" w:hAnsi="Times New Roman"/>
          <w:sz w:val="28"/>
          <w:szCs w:val="28"/>
        </w:rPr>
        <w:t>və cavabverən orqanın nümayəndə</w:t>
      </w:r>
      <w:r w:rsidR="00256A99" w:rsidRPr="0022640E">
        <w:rPr>
          <w:rFonts w:ascii="Times New Roman" w:hAnsi="Times New Roman"/>
          <w:sz w:val="28"/>
          <w:szCs w:val="28"/>
        </w:rPr>
        <w:t>ləri</w:t>
      </w:r>
      <w:r w:rsidR="00A50442" w:rsidRPr="0022640E">
        <w:rPr>
          <w:rFonts w:ascii="Times New Roman" w:hAnsi="Times New Roman"/>
          <w:sz w:val="28"/>
          <w:szCs w:val="28"/>
        </w:rPr>
        <w:t>nin</w:t>
      </w:r>
      <w:r w:rsidRPr="0022640E">
        <w:rPr>
          <w:rFonts w:ascii="Times New Roman" w:hAnsi="Times New Roman"/>
          <w:sz w:val="28"/>
          <w:szCs w:val="28"/>
        </w:rPr>
        <w:t xml:space="preserve"> çıxışlarını dinlə</w:t>
      </w:r>
      <w:r w:rsidR="002D01D4" w:rsidRPr="0022640E">
        <w:rPr>
          <w:rFonts w:ascii="Times New Roman" w:hAnsi="Times New Roman"/>
          <w:sz w:val="28"/>
          <w:szCs w:val="28"/>
        </w:rPr>
        <w:t>yib, iş</w:t>
      </w:r>
      <w:r w:rsidRPr="0022640E">
        <w:rPr>
          <w:rFonts w:ascii="Times New Roman" w:hAnsi="Times New Roman"/>
          <w:sz w:val="28"/>
          <w:szCs w:val="28"/>
        </w:rPr>
        <w:t xml:space="preserve"> materiallarını araşdırıb müzakirə edərək, Azərbaycan Respublikası Konstitusiya Məhkəməsinin Plenumu </w:t>
      </w:r>
    </w:p>
    <w:p w:rsidR="0022640E" w:rsidRPr="0022640E" w:rsidRDefault="0022640E" w:rsidP="0022640E">
      <w:pPr>
        <w:spacing w:after="0"/>
        <w:ind w:firstLine="567"/>
        <w:jc w:val="both"/>
        <w:rPr>
          <w:rFonts w:ascii="Times New Roman" w:hAnsi="Times New Roman"/>
          <w:sz w:val="28"/>
          <w:szCs w:val="28"/>
        </w:rPr>
      </w:pPr>
    </w:p>
    <w:p w:rsidR="008F477B" w:rsidRPr="0022640E" w:rsidRDefault="00351CE0" w:rsidP="0022640E">
      <w:pPr>
        <w:spacing w:after="0"/>
        <w:ind w:firstLine="567"/>
        <w:jc w:val="center"/>
        <w:rPr>
          <w:rFonts w:ascii="Times New Roman" w:hAnsi="Times New Roman"/>
          <w:b/>
          <w:sz w:val="28"/>
          <w:szCs w:val="28"/>
        </w:rPr>
      </w:pPr>
      <w:r w:rsidRPr="0022640E">
        <w:rPr>
          <w:rFonts w:ascii="Times New Roman" w:hAnsi="Times New Roman"/>
          <w:b/>
          <w:sz w:val="28"/>
          <w:szCs w:val="28"/>
        </w:rPr>
        <w:t>MÜƏYYƏN  ETDİ:</w:t>
      </w:r>
    </w:p>
    <w:p w:rsidR="00341C7F" w:rsidRPr="0022640E" w:rsidRDefault="00341C7F" w:rsidP="0022640E">
      <w:pPr>
        <w:spacing w:after="0"/>
        <w:ind w:firstLine="567"/>
        <w:jc w:val="both"/>
        <w:rPr>
          <w:rFonts w:ascii="Times New Roman" w:hAnsi="Times New Roman"/>
          <w:sz w:val="28"/>
          <w:szCs w:val="28"/>
        </w:rPr>
      </w:pPr>
    </w:p>
    <w:p w:rsidR="004846BF" w:rsidRPr="0022640E" w:rsidRDefault="00127514" w:rsidP="0022640E">
      <w:pPr>
        <w:spacing w:after="0"/>
        <w:ind w:firstLine="567"/>
        <w:jc w:val="both"/>
        <w:rPr>
          <w:rFonts w:ascii="Times New Roman" w:hAnsi="Times New Roman"/>
          <w:sz w:val="28"/>
          <w:szCs w:val="28"/>
        </w:rPr>
      </w:pPr>
      <w:r w:rsidRPr="0022640E">
        <w:rPr>
          <w:rFonts w:ascii="Times New Roman" w:hAnsi="Times New Roman"/>
          <w:sz w:val="28"/>
          <w:szCs w:val="28"/>
        </w:rPr>
        <w:lastRenderedPageBreak/>
        <w:t xml:space="preserve">Bakı şəhəri </w:t>
      </w:r>
      <w:r w:rsidR="008F477B" w:rsidRPr="0022640E">
        <w:rPr>
          <w:rFonts w:ascii="Times New Roman" w:hAnsi="Times New Roman"/>
          <w:sz w:val="28"/>
          <w:szCs w:val="28"/>
        </w:rPr>
        <w:t xml:space="preserve">Nəsimi rayon məhkəməsinin 14 oktyabr 2012-ci il tarixli </w:t>
      </w:r>
      <w:r w:rsidR="00341C7F" w:rsidRPr="0022640E">
        <w:rPr>
          <w:rFonts w:ascii="Times New Roman" w:hAnsi="Times New Roman"/>
          <w:sz w:val="28"/>
          <w:szCs w:val="28"/>
        </w:rPr>
        <w:t>qətnaməsi ilə Axundov Ramin Asif oğlu</w:t>
      </w:r>
      <w:r w:rsidR="003A372A" w:rsidRPr="0022640E">
        <w:rPr>
          <w:rFonts w:ascii="Times New Roman" w:hAnsi="Times New Roman"/>
          <w:sz w:val="28"/>
          <w:szCs w:val="28"/>
        </w:rPr>
        <w:t xml:space="preserve">nun </w:t>
      </w:r>
      <w:r w:rsidR="00341C7F" w:rsidRPr="0022640E">
        <w:rPr>
          <w:rFonts w:ascii="Times New Roman" w:hAnsi="Times New Roman"/>
          <w:sz w:val="28"/>
          <w:szCs w:val="28"/>
        </w:rPr>
        <w:t xml:space="preserve">Axundova Leyla Elmar qızına qarşı nikahın etibarsız sayılmasına dair iddiası təmin edilərək, iddiaçı ilə cavabdeh arasında </w:t>
      </w:r>
      <w:r w:rsidR="0013251A" w:rsidRPr="0022640E">
        <w:rPr>
          <w:rFonts w:ascii="Times New Roman" w:hAnsi="Times New Roman"/>
          <w:sz w:val="28"/>
          <w:szCs w:val="28"/>
        </w:rPr>
        <w:t xml:space="preserve">15 mart </w:t>
      </w:r>
      <w:r w:rsidR="003A372A" w:rsidRPr="0022640E">
        <w:rPr>
          <w:rFonts w:ascii="Times New Roman" w:hAnsi="Times New Roman"/>
          <w:sz w:val="28"/>
          <w:szCs w:val="28"/>
        </w:rPr>
        <w:t>2010-cu</w:t>
      </w:r>
      <w:r w:rsidR="00341C7F" w:rsidRPr="0022640E">
        <w:rPr>
          <w:rFonts w:ascii="Times New Roman" w:hAnsi="Times New Roman"/>
          <w:sz w:val="28"/>
          <w:szCs w:val="28"/>
        </w:rPr>
        <w:t xml:space="preserve"> il tarixdə</w:t>
      </w:r>
      <w:r w:rsidR="00C24CC5" w:rsidRPr="0022640E">
        <w:rPr>
          <w:rFonts w:ascii="Times New Roman" w:hAnsi="Times New Roman"/>
          <w:sz w:val="28"/>
          <w:szCs w:val="28"/>
        </w:rPr>
        <w:t xml:space="preserve"> bağlanmış nikah</w:t>
      </w:r>
      <w:r w:rsidR="00341C7F" w:rsidRPr="0022640E">
        <w:rPr>
          <w:rFonts w:ascii="Times New Roman" w:hAnsi="Times New Roman"/>
          <w:sz w:val="28"/>
          <w:szCs w:val="28"/>
        </w:rPr>
        <w:t xml:space="preserve"> etibarsız hesab edilm</w:t>
      </w:r>
      <w:r w:rsidR="00497942" w:rsidRPr="0022640E">
        <w:rPr>
          <w:rFonts w:ascii="Times New Roman" w:hAnsi="Times New Roman"/>
          <w:sz w:val="28"/>
          <w:szCs w:val="28"/>
        </w:rPr>
        <w:t>işdir.</w:t>
      </w:r>
      <w:r w:rsidR="00341C7F" w:rsidRPr="0022640E">
        <w:rPr>
          <w:rFonts w:ascii="Times New Roman" w:hAnsi="Times New Roman"/>
          <w:sz w:val="28"/>
          <w:szCs w:val="28"/>
        </w:rPr>
        <w:t xml:space="preserve"> </w:t>
      </w:r>
    </w:p>
    <w:p w:rsidR="004846BF" w:rsidRPr="0022640E" w:rsidRDefault="00341C7F"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Bakı </w:t>
      </w:r>
      <w:r w:rsidR="004846BF" w:rsidRPr="0022640E">
        <w:rPr>
          <w:rFonts w:ascii="Times New Roman" w:hAnsi="Times New Roman"/>
          <w:sz w:val="28"/>
          <w:szCs w:val="28"/>
        </w:rPr>
        <w:t>Apellyasiya Məhkəməsinin Mülki kollegiyasının (bundan sonra –</w:t>
      </w:r>
      <w:r w:rsidR="00497942" w:rsidRPr="0022640E">
        <w:rPr>
          <w:rFonts w:ascii="Times New Roman" w:hAnsi="Times New Roman"/>
          <w:sz w:val="28"/>
          <w:szCs w:val="28"/>
        </w:rPr>
        <w:t xml:space="preserve"> </w:t>
      </w:r>
      <w:r w:rsidRPr="0022640E">
        <w:rPr>
          <w:rFonts w:ascii="Times New Roman" w:hAnsi="Times New Roman"/>
          <w:sz w:val="28"/>
          <w:szCs w:val="28"/>
        </w:rPr>
        <w:t xml:space="preserve">Bakı </w:t>
      </w:r>
      <w:r w:rsidR="004846BF" w:rsidRPr="0022640E">
        <w:rPr>
          <w:rFonts w:ascii="Times New Roman" w:hAnsi="Times New Roman"/>
          <w:sz w:val="28"/>
          <w:szCs w:val="28"/>
        </w:rPr>
        <w:t xml:space="preserve">Apellyasiya Məhkəməsinin MK) </w:t>
      </w:r>
      <w:r w:rsidRPr="0022640E">
        <w:rPr>
          <w:rFonts w:ascii="Times New Roman" w:hAnsi="Times New Roman"/>
          <w:sz w:val="28"/>
          <w:szCs w:val="28"/>
        </w:rPr>
        <w:t>12 mart 2013-cü</w:t>
      </w:r>
      <w:r w:rsidR="004846BF" w:rsidRPr="0022640E">
        <w:rPr>
          <w:rFonts w:ascii="Times New Roman" w:hAnsi="Times New Roman"/>
          <w:sz w:val="28"/>
          <w:szCs w:val="28"/>
        </w:rPr>
        <w:t xml:space="preserve"> il tarixli qətnaməsi ilə </w:t>
      </w:r>
      <w:r w:rsidR="006F4440" w:rsidRPr="0022640E">
        <w:rPr>
          <w:rFonts w:ascii="Times New Roman" w:hAnsi="Times New Roman"/>
          <w:sz w:val="28"/>
          <w:szCs w:val="28"/>
        </w:rPr>
        <w:t>L.Axundovanın apellyasiya şikayəti</w:t>
      </w:r>
      <w:r w:rsidR="00497942" w:rsidRPr="0022640E">
        <w:rPr>
          <w:rFonts w:ascii="Times New Roman" w:hAnsi="Times New Roman"/>
          <w:sz w:val="28"/>
          <w:szCs w:val="28"/>
        </w:rPr>
        <w:t xml:space="preserve"> qismən</w:t>
      </w:r>
      <w:r w:rsidR="006F4440" w:rsidRPr="0022640E">
        <w:rPr>
          <w:rFonts w:ascii="Times New Roman" w:hAnsi="Times New Roman"/>
          <w:sz w:val="28"/>
          <w:szCs w:val="28"/>
        </w:rPr>
        <w:t xml:space="preserve"> </w:t>
      </w:r>
      <w:r w:rsidR="004846BF" w:rsidRPr="0022640E">
        <w:rPr>
          <w:rFonts w:ascii="Times New Roman" w:hAnsi="Times New Roman"/>
          <w:sz w:val="28"/>
          <w:szCs w:val="28"/>
        </w:rPr>
        <w:t>təmin edil</w:t>
      </w:r>
      <w:r w:rsidR="00D91844" w:rsidRPr="0022640E">
        <w:rPr>
          <w:rFonts w:ascii="Times New Roman" w:hAnsi="Times New Roman"/>
          <w:sz w:val="28"/>
          <w:szCs w:val="28"/>
        </w:rPr>
        <w:t>ərək</w:t>
      </w:r>
      <w:r w:rsidR="004846BF" w:rsidRPr="0022640E">
        <w:rPr>
          <w:rFonts w:ascii="Times New Roman" w:hAnsi="Times New Roman"/>
          <w:sz w:val="28"/>
          <w:szCs w:val="28"/>
        </w:rPr>
        <w:t>,</w:t>
      </w:r>
      <w:r w:rsidR="00A4322D" w:rsidRPr="0022640E">
        <w:rPr>
          <w:rFonts w:ascii="Times New Roman" w:hAnsi="Times New Roman"/>
          <w:sz w:val="28"/>
          <w:szCs w:val="28"/>
        </w:rPr>
        <w:t xml:space="preserve"> Bakı şəhəri</w:t>
      </w:r>
      <w:r w:rsidR="004846BF" w:rsidRPr="0022640E">
        <w:rPr>
          <w:rFonts w:ascii="Times New Roman" w:hAnsi="Times New Roman"/>
          <w:sz w:val="28"/>
          <w:szCs w:val="28"/>
        </w:rPr>
        <w:t xml:space="preserve"> </w:t>
      </w:r>
      <w:r w:rsidRPr="0022640E">
        <w:rPr>
          <w:rFonts w:ascii="Times New Roman" w:hAnsi="Times New Roman"/>
          <w:sz w:val="28"/>
          <w:szCs w:val="28"/>
        </w:rPr>
        <w:t xml:space="preserve">Nəsimi </w:t>
      </w:r>
      <w:r w:rsidR="004846BF" w:rsidRPr="0022640E">
        <w:rPr>
          <w:rFonts w:ascii="Times New Roman" w:hAnsi="Times New Roman"/>
          <w:sz w:val="28"/>
          <w:szCs w:val="28"/>
        </w:rPr>
        <w:t>rayon məhkəməsinin qətnaməsi ləğv edilmiş</w:t>
      </w:r>
      <w:r w:rsidR="00D91844" w:rsidRPr="0022640E">
        <w:rPr>
          <w:rFonts w:ascii="Times New Roman" w:hAnsi="Times New Roman"/>
          <w:sz w:val="28"/>
          <w:szCs w:val="28"/>
        </w:rPr>
        <w:t xml:space="preserve">, </w:t>
      </w:r>
      <w:r w:rsidR="003A372A" w:rsidRPr="0022640E">
        <w:rPr>
          <w:rFonts w:ascii="Times New Roman" w:hAnsi="Times New Roman"/>
          <w:sz w:val="28"/>
          <w:szCs w:val="28"/>
        </w:rPr>
        <w:t xml:space="preserve">R.Axundovun </w:t>
      </w:r>
      <w:r w:rsidRPr="0022640E">
        <w:rPr>
          <w:rFonts w:ascii="Times New Roman" w:hAnsi="Times New Roman"/>
          <w:sz w:val="28"/>
          <w:szCs w:val="28"/>
        </w:rPr>
        <w:t xml:space="preserve"> </w:t>
      </w:r>
      <w:r w:rsidR="004846BF" w:rsidRPr="0022640E">
        <w:rPr>
          <w:rFonts w:ascii="Times New Roman" w:hAnsi="Times New Roman"/>
          <w:sz w:val="28"/>
          <w:szCs w:val="28"/>
        </w:rPr>
        <w:t>iddiası</w:t>
      </w:r>
      <w:r w:rsidR="00D91844" w:rsidRPr="0022640E">
        <w:rPr>
          <w:rFonts w:ascii="Times New Roman" w:hAnsi="Times New Roman"/>
          <w:sz w:val="28"/>
          <w:szCs w:val="28"/>
        </w:rPr>
        <w:t xml:space="preserve"> </w:t>
      </w:r>
      <w:r w:rsidR="004846BF" w:rsidRPr="0022640E">
        <w:rPr>
          <w:rFonts w:ascii="Times New Roman" w:hAnsi="Times New Roman"/>
          <w:sz w:val="28"/>
          <w:szCs w:val="28"/>
        </w:rPr>
        <w:t xml:space="preserve">təmin edilməmişdir. </w:t>
      </w:r>
    </w:p>
    <w:p w:rsidR="00BF3923" w:rsidRPr="0022640E" w:rsidRDefault="005208B7"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R.Axundovun kassasiya şikayəti üzrə işə baxan </w:t>
      </w:r>
      <w:r w:rsidR="004846BF" w:rsidRPr="0022640E">
        <w:rPr>
          <w:rFonts w:ascii="Times New Roman" w:hAnsi="Times New Roman"/>
          <w:sz w:val="28"/>
          <w:szCs w:val="28"/>
        </w:rPr>
        <w:t xml:space="preserve">Azərbaycan  Respublikası Ali Məhkəməsinin Mülki kollegiyasının (bundan sonra – Ali Məhkəmənin MK) </w:t>
      </w:r>
      <w:r w:rsidR="00341C7F" w:rsidRPr="0022640E">
        <w:rPr>
          <w:rFonts w:ascii="Times New Roman" w:hAnsi="Times New Roman"/>
          <w:sz w:val="28"/>
          <w:szCs w:val="28"/>
        </w:rPr>
        <w:t xml:space="preserve">31 iyul </w:t>
      </w:r>
      <w:r w:rsidR="006F4440" w:rsidRPr="0022640E">
        <w:rPr>
          <w:rFonts w:ascii="Times New Roman" w:hAnsi="Times New Roman"/>
          <w:sz w:val="28"/>
          <w:szCs w:val="28"/>
        </w:rPr>
        <w:t>2013-cü il</w:t>
      </w:r>
      <w:r w:rsidR="004846BF" w:rsidRPr="0022640E">
        <w:rPr>
          <w:rFonts w:ascii="Times New Roman" w:hAnsi="Times New Roman"/>
          <w:sz w:val="28"/>
          <w:szCs w:val="28"/>
        </w:rPr>
        <w:t xml:space="preserve"> tarixli qərarı</w:t>
      </w:r>
      <w:r w:rsidR="00BF3923" w:rsidRPr="0022640E">
        <w:rPr>
          <w:rFonts w:ascii="Times New Roman" w:hAnsi="Times New Roman"/>
          <w:sz w:val="28"/>
          <w:szCs w:val="28"/>
        </w:rPr>
        <w:t xml:space="preserve"> ilə</w:t>
      </w:r>
      <w:r w:rsidR="00497942" w:rsidRPr="0022640E">
        <w:rPr>
          <w:rFonts w:ascii="Times New Roman" w:hAnsi="Times New Roman"/>
          <w:sz w:val="28"/>
          <w:szCs w:val="28"/>
        </w:rPr>
        <w:t xml:space="preserve"> </w:t>
      </w:r>
      <w:r w:rsidR="00341C7F" w:rsidRPr="0022640E">
        <w:rPr>
          <w:rFonts w:ascii="Times New Roman" w:hAnsi="Times New Roman"/>
          <w:sz w:val="28"/>
          <w:szCs w:val="28"/>
        </w:rPr>
        <w:t xml:space="preserve">Bakı </w:t>
      </w:r>
      <w:r w:rsidR="004846BF" w:rsidRPr="0022640E">
        <w:rPr>
          <w:rFonts w:ascii="Times New Roman" w:hAnsi="Times New Roman"/>
          <w:sz w:val="28"/>
          <w:szCs w:val="28"/>
        </w:rPr>
        <w:t>Apellyasiya Məhkəmə</w:t>
      </w:r>
      <w:r w:rsidR="003A372A" w:rsidRPr="0022640E">
        <w:rPr>
          <w:rFonts w:ascii="Times New Roman" w:hAnsi="Times New Roman"/>
          <w:sz w:val="28"/>
          <w:szCs w:val="28"/>
        </w:rPr>
        <w:t xml:space="preserve">sinin MK-nın </w:t>
      </w:r>
      <w:r w:rsidR="004846BF" w:rsidRPr="0022640E">
        <w:rPr>
          <w:rFonts w:ascii="Times New Roman" w:hAnsi="Times New Roman"/>
          <w:sz w:val="28"/>
          <w:szCs w:val="28"/>
        </w:rPr>
        <w:t>qətnaməsi</w:t>
      </w:r>
      <w:r w:rsidR="0013251A" w:rsidRPr="0022640E">
        <w:rPr>
          <w:rFonts w:ascii="Times New Roman" w:hAnsi="Times New Roman"/>
          <w:sz w:val="28"/>
          <w:szCs w:val="28"/>
        </w:rPr>
        <w:t xml:space="preserve"> lə</w:t>
      </w:r>
      <w:r w:rsidR="00497942" w:rsidRPr="0022640E">
        <w:rPr>
          <w:rFonts w:ascii="Times New Roman" w:hAnsi="Times New Roman"/>
          <w:sz w:val="28"/>
          <w:szCs w:val="28"/>
        </w:rPr>
        <w:t xml:space="preserve">ğv edilərək iş üzrə </w:t>
      </w:r>
      <w:r w:rsidR="00BF3923" w:rsidRPr="0022640E">
        <w:rPr>
          <w:rFonts w:ascii="Times New Roman" w:hAnsi="Times New Roman"/>
          <w:sz w:val="28"/>
          <w:szCs w:val="28"/>
        </w:rPr>
        <w:t>y</w:t>
      </w:r>
      <w:r w:rsidR="00497942" w:rsidRPr="0022640E">
        <w:rPr>
          <w:rFonts w:ascii="Times New Roman" w:hAnsi="Times New Roman"/>
          <w:sz w:val="28"/>
          <w:szCs w:val="28"/>
        </w:rPr>
        <w:t>eni qərar qə</w:t>
      </w:r>
      <w:r w:rsidRPr="0022640E">
        <w:rPr>
          <w:rFonts w:ascii="Times New Roman" w:hAnsi="Times New Roman"/>
          <w:sz w:val="28"/>
          <w:szCs w:val="28"/>
        </w:rPr>
        <w:t>bul edilmiş,</w:t>
      </w:r>
      <w:r w:rsidR="00497942" w:rsidRPr="0022640E">
        <w:rPr>
          <w:rFonts w:ascii="Times New Roman" w:hAnsi="Times New Roman"/>
          <w:sz w:val="28"/>
          <w:szCs w:val="28"/>
        </w:rPr>
        <w:t xml:space="preserve"> iddia təmin edilmiş</w:t>
      </w:r>
      <w:r w:rsidRPr="0022640E">
        <w:rPr>
          <w:rFonts w:ascii="Times New Roman" w:hAnsi="Times New Roman"/>
          <w:sz w:val="28"/>
          <w:szCs w:val="28"/>
        </w:rPr>
        <w:t xml:space="preserve"> və</w:t>
      </w:r>
      <w:r w:rsidR="003A372A" w:rsidRPr="0022640E">
        <w:rPr>
          <w:rFonts w:ascii="Times New Roman" w:hAnsi="Times New Roman"/>
          <w:sz w:val="28"/>
          <w:szCs w:val="28"/>
        </w:rPr>
        <w:t xml:space="preserve"> tərəflər arasında </w:t>
      </w:r>
      <w:r w:rsidR="00BF3923" w:rsidRPr="0022640E">
        <w:rPr>
          <w:rFonts w:ascii="Times New Roman" w:hAnsi="Times New Roman"/>
          <w:sz w:val="28"/>
          <w:szCs w:val="28"/>
        </w:rPr>
        <w:t>bağlanmış nikah etibarsız hesab edilmişdir.</w:t>
      </w:r>
    </w:p>
    <w:p w:rsidR="003A372A" w:rsidRPr="0022640E" w:rsidRDefault="004846BF" w:rsidP="0022640E">
      <w:pPr>
        <w:spacing w:after="0"/>
        <w:ind w:firstLine="567"/>
        <w:jc w:val="both"/>
        <w:rPr>
          <w:rFonts w:ascii="Times New Roman" w:hAnsi="Times New Roman"/>
          <w:sz w:val="28"/>
          <w:szCs w:val="28"/>
        </w:rPr>
      </w:pPr>
      <w:r w:rsidRPr="0022640E">
        <w:rPr>
          <w:rFonts w:ascii="Times New Roman" w:hAnsi="Times New Roman"/>
          <w:sz w:val="28"/>
          <w:szCs w:val="28"/>
        </w:rPr>
        <w:t>Ərizəç</w:t>
      </w:r>
      <w:r w:rsidR="00D52AA2" w:rsidRPr="0022640E">
        <w:rPr>
          <w:rFonts w:ascii="Times New Roman" w:hAnsi="Times New Roman"/>
          <w:sz w:val="28"/>
          <w:szCs w:val="28"/>
        </w:rPr>
        <w:t>i</w:t>
      </w:r>
      <w:r w:rsidRPr="0022640E">
        <w:rPr>
          <w:rFonts w:ascii="Times New Roman" w:hAnsi="Times New Roman"/>
          <w:sz w:val="28"/>
          <w:szCs w:val="28"/>
        </w:rPr>
        <w:t xml:space="preserve"> </w:t>
      </w:r>
      <w:r w:rsidR="0013251A" w:rsidRPr="0022640E">
        <w:rPr>
          <w:rFonts w:ascii="Times New Roman" w:hAnsi="Times New Roman"/>
          <w:sz w:val="28"/>
          <w:szCs w:val="28"/>
        </w:rPr>
        <w:t xml:space="preserve">L.Axundova </w:t>
      </w:r>
      <w:r w:rsidRPr="0022640E">
        <w:rPr>
          <w:rFonts w:ascii="Times New Roman" w:hAnsi="Times New Roman"/>
          <w:sz w:val="28"/>
          <w:szCs w:val="28"/>
        </w:rPr>
        <w:t>Azərbaycan Respublikasının Konstitusiya Məhkəməsinə (bundan sonra – Konstitusiya Məhkəməsi) şikayət verərək</w:t>
      </w:r>
      <w:r w:rsidR="0002781C" w:rsidRPr="0022640E">
        <w:rPr>
          <w:rFonts w:ascii="Times New Roman" w:hAnsi="Times New Roman"/>
          <w:sz w:val="28"/>
          <w:szCs w:val="28"/>
        </w:rPr>
        <w:t>,</w:t>
      </w:r>
      <w:r w:rsidRPr="0022640E">
        <w:rPr>
          <w:rFonts w:ascii="Times New Roman" w:hAnsi="Times New Roman"/>
          <w:sz w:val="28"/>
          <w:szCs w:val="28"/>
        </w:rPr>
        <w:t xml:space="preserve"> Ali Məhkəmənin MK-n</w:t>
      </w:r>
      <w:r w:rsidR="0013251A" w:rsidRPr="0022640E">
        <w:rPr>
          <w:rFonts w:ascii="Times New Roman" w:hAnsi="Times New Roman"/>
          <w:sz w:val="28"/>
          <w:szCs w:val="28"/>
        </w:rPr>
        <w:t xml:space="preserve">ın 31 iyul </w:t>
      </w:r>
      <w:r w:rsidRPr="0022640E">
        <w:rPr>
          <w:rFonts w:ascii="Times New Roman" w:hAnsi="Times New Roman"/>
          <w:sz w:val="28"/>
          <w:szCs w:val="28"/>
        </w:rPr>
        <w:t>2013-cü il tarixli qərarının Azərbaycan Respublikasının Konstitusiyasına (bundan sonra – Konstitusiya) və qanunlarına uyğunluğunun yoxlanılmasını xahiş etmişdir.</w:t>
      </w:r>
      <w:r w:rsidR="00ED4CFB" w:rsidRPr="0022640E">
        <w:rPr>
          <w:rFonts w:ascii="Times New Roman" w:hAnsi="Times New Roman"/>
          <w:sz w:val="28"/>
          <w:szCs w:val="28"/>
        </w:rPr>
        <w:t xml:space="preserve"> </w:t>
      </w:r>
    </w:p>
    <w:p w:rsidR="004B5BC1" w:rsidRPr="0022640E" w:rsidRDefault="00E02771" w:rsidP="0022640E">
      <w:pPr>
        <w:spacing w:after="0"/>
        <w:ind w:firstLine="567"/>
        <w:jc w:val="both"/>
        <w:rPr>
          <w:rFonts w:ascii="Times New Roman" w:hAnsi="Times New Roman"/>
          <w:sz w:val="28"/>
          <w:szCs w:val="28"/>
        </w:rPr>
      </w:pPr>
      <w:r w:rsidRPr="0022640E">
        <w:rPr>
          <w:rFonts w:ascii="Times New Roman" w:hAnsi="Times New Roman"/>
          <w:sz w:val="28"/>
          <w:szCs w:val="28"/>
        </w:rPr>
        <w:t>L.Axundova hesab edir ki,</w:t>
      </w:r>
      <w:r w:rsidR="004B5BC1" w:rsidRPr="0022640E">
        <w:rPr>
          <w:rFonts w:ascii="Times New Roman" w:hAnsi="Times New Roman"/>
          <w:sz w:val="28"/>
          <w:szCs w:val="28"/>
        </w:rPr>
        <w:t xml:space="preserve"> iş üzrə yeni qərar qəbul etmiş </w:t>
      </w:r>
      <w:r w:rsidR="008D680F" w:rsidRPr="0022640E">
        <w:rPr>
          <w:rFonts w:ascii="Times New Roman" w:hAnsi="Times New Roman"/>
          <w:sz w:val="28"/>
          <w:szCs w:val="28"/>
        </w:rPr>
        <w:t xml:space="preserve">kassasiya instansiyası məhkəməsi </w:t>
      </w:r>
      <w:r w:rsidR="004B5BC1" w:rsidRPr="0022640E">
        <w:rPr>
          <w:rFonts w:ascii="Times New Roman" w:hAnsi="Times New Roman"/>
          <w:sz w:val="28"/>
          <w:szCs w:val="28"/>
        </w:rPr>
        <w:t>tərəfindən</w:t>
      </w:r>
      <w:r w:rsidR="00BF3923" w:rsidRPr="0022640E">
        <w:rPr>
          <w:rFonts w:ascii="Times New Roman" w:hAnsi="Times New Roman"/>
          <w:sz w:val="28"/>
          <w:szCs w:val="28"/>
        </w:rPr>
        <w:t xml:space="preserve"> </w:t>
      </w:r>
      <w:r w:rsidR="00227B33" w:rsidRPr="0022640E">
        <w:rPr>
          <w:rFonts w:ascii="Times New Roman" w:hAnsi="Times New Roman"/>
          <w:sz w:val="28"/>
          <w:szCs w:val="28"/>
        </w:rPr>
        <w:t>tətbiq</w:t>
      </w:r>
      <w:r w:rsidR="00BF3923" w:rsidRPr="0022640E">
        <w:rPr>
          <w:rFonts w:ascii="Times New Roman" w:hAnsi="Times New Roman"/>
          <w:sz w:val="28"/>
          <w:szCs w:val="28"/>
        </w:rPr>
        <w:t xml:space="preserve"> edilməli olan normativ hüquqi akt</w:t>
      </w:r>
      <w:r w:rsidRPr="0022640E">
        <w:rPr>
          <w:rFonts w:ascii="Times New Roman" w:hAnsi="Times New Roman"/>
          <w:sz w:val="28"/>
          <w:szCs w:val="28"/>
        </w:rPr>
        <w:t>ın</w:t>
      </w:r>
      <w:r w:rsidR="00BF3923" w:rsidRPr="0022640E">
        <w:rPr>
          <w:rFonts w:ascii="Times New Roman" w:hAnsi="Times New Roman"/>
          <w:sz w:val="28"/>
          <w:szCs w:val="28"/>
        </w:rPr>
        <w:t xml:space="preserve"> düzgün </w:t>
      </w:r>
      <w:r w:rsidR="00227B33" w:rsidRPr="0022640E">
        <w:rPr>
          <w:rFonts w:ascii="Times New Roman" w:hAnsi="Times New Roman"/>
          <w:sz w:val="28"/>
          <w:szCs w:val="28"/>
        </w:rPr>
        <w:t>tətbiq</w:t>
      </w:r>
      <w:r w:rsidR="00BF3923" w:rsidRPr="0022640E">
        <w:rPr>
          <w:rFonts w:ascii="Times New Roman" w:hAnsi="Times New Roman"/>
          <w:sz w:val="28"/>
          <w:szCs w:val="28"/>
        </w:rPr>
        <w:t xml:space="preserve"> edilməm</w:t>
      </w:r>
      <w:r w:rsidRPr="0022640E">
        <w:rPr>
          <w:rFonts w:ascii="Times New Roman" w:hAnsi="Times New Roman"/>
          <w:sz w:val="28"/>
          <w:szCs w:val="28"/>
        </w:rPr>
        <w:t>əsi,</w:t>
      </w:r>
      <w:r w:rsidR="00BF3923" w:rsidRPr="0022640E">
        <w:rPr>
          <w:rFonts w:ascii="Times New Roman" w:hAnsi="Times New Roman"/>
          <w:sz w:val="28"/>
          <w:szCs w:val="28"/>
        </w:rPr>
        <w:t xml:space="preserve"> </w:t>
      </w:r>
      <w:r w:rsidR="004B5BC1" w:rsidRPr="0022640E">
        <w:rPr>
          <w:rFonts w:ascii="Times New Roman" w:hAnsi="Times New Roman"/>
          <w:sz w:val="28"/>
          <w:szCs w:val="28"/>
        </w:rPr>
        <w:t>prosessual hüquq normalar</w:t>
      </w:r>
      <w:r w:rsidRPr="0022640E">
        <w:rPr>
          <w:rFonts w:ascii="Times New Roman" w:hAnsi="Times New Roman"/>
          <w:sz w:val="28"/>
          <w:szCs w:val="28"/>
        </w:rPr>
        <w:t>ının pozulması,</w:t>
      </w:r>
      <w:r w:rsidR="004B5BC1" w:rsidRPr="0022640E">
        <w:rPr>
          <w:rFonts w:ascii="Times New Roman" w:hAnsi="Times New Roman"/>
          <w:sz w:val="28"/>
          <w:szCs w:val="28"/>
        </w:rPr>
        <w:t xml:space="preserve"> </w:t>
      </w:r>
      <w:r w:rsidRPr="0022640E">
        <w:rPr>
          <w:rFonts w:ascii="Times New Roman" w:hAnsi="Times New Roman"/>
          <w:sz w:val="28"/>
          <w:szCs w:val="28"/>
        </w:rPr>
        <w:t>maddi hüquq normalarının</w:t>
      </w:r>
      <w:r w:rsidR="004B5BC1" w:rsidRPr="0022640E">
        <w:rPr>
          <w:rFonts w:ascii="Times New Roman" w:hAnsi="Times New Roman"/>
          <w:sz w:val="28"/>
          <w:szCs w:val="28"/>
        </w:rPr>
        <w:t xml:space="preserve"> təfsirində səhvə</w:t>
      </w:r>
      <w:r w:rsidRPr="0022640E">
        <w:rPr>
          <w:rFonts w:ascii="Times New Roman" w:hAnsi="Times New Roman"/>
          <w:sz w:val="28"/>
          <w:szCs w:val="28"/>
        </w:rPr>
        <w:t xml:space="preserve"> yol verilməsi nəticəsində</w:t>
      </w:r>
      <w:r w:rsidR="004B5BC1" w:rsidRPr="0022640E">
        <w:rPr>
          <w:rFonts w:ascii="Times New Roman" w:hAnsi="Times New Roman"/>
          <w:sz w:val="28"/>
          <w:szCs w:val="28"/>
        </w:rPr>
        <w:t xml:space="preserve"> </w:t>
      </w:r>
      <w:r w:rsidRPr="0022640E">
        <w:rPr>
          <w:rFonts w:ascii="Times New Roman" w:hAnsi="Times New Roman"/>
          <w:sz w:val="28"/>
          <w:szCs w:val="28"/>
        </w:rPr>
        <w:t xml:space="preserve">onun </w:t>
      </w:r>
      <w:r w:rsidR="004B5BC1" w:rsidRPr="0022640E">
        <w:rPr>
          <w:rFonts w:ascii="Times New Roman" w:hAnsi="Times New Roman"/>
          <w:sz w:val="28"/>
          <w:szCs w:val="28"/>
        </w:rPr>
        <w:t>Konstitusi</w:t>
      </w:r>
      <w:r w:rsidR="0002781C" w:rsidRPr="0022640E">
        <w:rPr>
          <w:rFonts w:ascii="Times New Roman" w:hAnsi="Times New Roman"/>
          <w:sz w:val="28"/>
          <w:szCs w:val="28"/>
        </w:rPr>
        <w:t>y</w:t>
      </w:r>
      <w:r w:rsidR="004B5BC1" w:rsidRPr="0022640E">
        <w:rPr>
          <w:rFonts w:ascii="Times New Roman" w:hAnsi="Times New Roman"/>
          <w:sz w:val="28"/>
          <w:szCs w:val="28"/>
        </w:rPr>
        <w:t>anın 34</w:t>
      </w:r>
      <w:r w:rsidRPr="0022640E">
        <w:rPr>
          <w:rFonts w:ascii="Times New Roman" w:hAnsi="Times New Roman"/>
          <w:sz w:val="28"/>
          <w:szCs w:val="28"/>
        </w:rPr>
        <w:t xml:space="preserve"> </w:t>
      </w:r>
      <w:r w:rsidR="004B5BC1" w:rsidRPr="0022640E">
        <w:rPr>
          <w:rFonts w:ascii="Times New Roman" w:hAnsi="Times New Roman"/>
          <w:sz w:val="28"/>
          <w:szCs w:val="28"/>
        </w:rPr>
        <w:t>və 60-cı maddələrində təsbit olunan nikah və</w:t>
      </w:r>
      <w:r w:rsidR="00127514" w:rsidRPr="0022640E">
        <w:rPr>
          <w:rFonts w:ascii="Times New Roman" w:hAnsi="Times New Roman"/>
          <w:sz w:val="28"/>
          <w:szCs w:val="28"/>
        </w:rPr>
        <w:t xml:space="preserve"> hüquq və azadlıqların</w:t>
      </w:r>
      <w:r w:rsidR="006F4440" w:rsidRPr="0022640E">
        <w:rPr>
          <w:rFonts w:ascii="Times New Roman" w:hAnsi="Times New Roman"/>
          <w:sz w:val="28"/>
          <w:szCs w:val="28"/>
        </w:rPr>
        <w:t xml:space="preserve"> </w:t>
      </w:r>
      <w:r w:rsidR="004B5BC1" w:rsidRPr="0022640E">
        <w:rPr>
          <w:rFonts w:ascii="Times New Roman" w:hAnsi="Times New Roman"/>
          <w:sz w:val="28"/>
          <w:szCs w:val="28"/>
        </w:rPr>
        <w:t xml:space="preserve">məhkəmə təminatı hüquqları pozulmuşdur. </w:t>
      </w:r>
    </w:p>
    <w:p w:rsidR="00E02771" w:rsidRPr="0022640E" w:rsidRDefault="001A0727" w:rsidP="0022640E">
      <w:pPr>
        <w:spacing w:after="0"/>
        <w:ind w:firstLine="567"/>
        <w:jc w:val="both"/>
        <w:rPr>
          <w:rFonts w:ascii="Times New Roman" w:hAnsi="Times New Roman"/>
          <w:sz w:val="28"/>
          <w:szCs w:val="28"/>
        </w:rPr>
      </w:pPr>
      <w:r w:rsidRPr="0022640E">
        <w:rPr>
          <w:rFonts w:ascii="Times New Roman" w:hAnsi="Times New Roman"/>
          <w:sz w:val="28"/>
          <w:szCs w:val="28"/>
        </w:rPr>
        <w:t>Şikayətlə bağlı Konstitusiya Məhkəməsinin Plenumu aşağıdakıları qeyd e</w:t>
      </w:r>
      <w:r w:rsidR="00D91844" w:rsidRPr="0022640E">
        <w:rPr>
          <w:rFonts w:ascii="Times New Roman" w:hAnsi="Times New Roman"/>
          <w:sz w:val="28"/>
          <w:szCs w:val="28"/>
        </w:rPr>
        <w:t>tməyi</w:t>
      </w:r>
      <w:r w:rsidRPr="0022640E">
        <w:rPr>
          <w:rFonts w:ascii="Times New Roman" w:hAnsi="Times New Roman"/>
          <w:sz w:val="28"/>
          <w:szCs w:val="28"/>
        </w:rPr>
        <w:t xml:space="preserve"> zəruri hesab edir.</w:t>
      </w:r>
    </w:p>
    <w:p w:rsidR="008E7AFE" w:rsidRPr="0022640E" w:rsidRDefault="00A43351" w:rsidP="0022640E">
      <w:pPr>
        <w:spacing w:after="0"/>
        <w:ind w:firstLine="567"/>
        <w:jc w:val="both"/>
        <w:rPr>
          <w:rFonts w:ascii="Times New Roman" w:hAnsi="Times New Roman"/>
          <w:sz w:val="28"/>
          <w:szCs w:val="28"/>
        </w:rPr>
      </w:pPr>
      <w:r w:rsidRPr="0022640E">
        <w:rPr>
          <w:rFonts w:ascii="Times New Roman" w:hAnsi="Times New Roman"/>
          <w:sz w:val="28"/>
          <w:szCs w:val="28"/>
        </w:rPr>
        <w:t>Konstitusiyanın 17-ci maddə</w:t>
      </w:r>
      <w:r w:rsidR="00653CC5" w:rsidRPr="0022640E">
        <w:rPr>
          <w:rFonts w:ascii="Times New Roman" w:hAnsi="Times New Roman"/>
          <w:sz w:val="28"/>
          <w:szCs w:val="28"/>
        </w:rPr>
        <w:t>sinin I hissəsinə</w:t>
      </w:r>
      <w:r w:rsidRPr="0022640E">
        <w:rPr>
          <w:rFonts w:ascii="Times New Roman" w:hAnsi="Times New Roman"/>
          <w:sz w:val="28"/>
          <w:szCs w:val="28"/>
        </w:rPr>
        <w:t xml:space="preserve"> əsasən ailə cəmiyyətin əsas özəyi olmaqla dövlətin xüsusi himayəsindədir. </w:t>
      </w:r>
      <w:r w:rsidR="00653CC5" w:rsidRPr="0022640E">
        <w:rPr>
          <w:rFonts w:ascii="Times New Roman" w:hAnsi="Times New Roman"/>
          <w:sz w:val="28"/>
          <w:szCs w:val="28"/>
        </w:rPr>
        <w:t>Dövlətin ailə</w:t>
      </w:r>
      <w:r w:rsidR="001477C6" w:rsidRPr="0022640E">
        <w:rPr>
          <w:rFonts w:ascii="Times New Roman" w:hAnsi="Times New Roman"/>
          <w:sz w:val="28"/>
          <w:szCs w:val="28"/>
        </w:rPr>
        <w:t xml:space="preserve"> və nikah</w:t>
      </w:r>
      <w:r w:rsidR="00653CC5" w:rsidRPr="0022640E">
        <w:rPr>
          <w:rFonts w:ascii="Times New Roman" w:hAnsi="Times New Roman"/>
          <w:sz w:val="28"/>
          <w:szCs w:val="28"/>
        </w:rPr>
        <w:t xml:space="preserve"> siyasətinin əsas məqsədi ailə həyatının keyfiyyətinin yüksəldilməsi, onun əsas funksiyalarının həyata keçirilməsi üçün zəruri şəraitin təmin edilməsi və bütün vasitələrlə </w:t>
      </w:r>
      <w:r w:rsidR="008E7AFE" w:rsidRPr="0022640E">
        <w:rPr>
          <w:rFonts w:ascii="Times New Roman" w:hAnsi="Times New Roman"/>
          <w:sz w:val="28"/>
          <w:szCs w:val="28"/>
        </w:rPr>
        <w:t>ailənin müdafiəsindən</w:t>
      </w:r>
      <w:r w:rsidR="00653CC5" w:rsidRPr="0022640E">
        <w:rPr>
          <w:rFonts w:ascii="Times New Roman" w:hAnsi="Times New Roman"/>
          <w:sz w:val="28"/>
          <w:szCs w:val="28"/>
        </w:rPr>
        <w:t xml:space="preserve"> ibarətdir.</w:t>
      </w:r>
      <w:r w:rsidR="008E7AFE" w:rsidRPr="0022640E">
        <w:rPr>
          <w:rFonts w:ascii="Times New Roman" w:hAnsi="Times New Roman"/>
          <w:sz w:val="28"/>
          <w:szCs w:val="28"/>
        </w:rPr>
        <w:t xml:space="preserve"> </w:t>
      </w:r>
    </w:p>
    <w:p w:rsidR="008E7AFE" w:rsidRPr="0022640E" w:rsidRDefault="008E7AFE" w:rsidP="0022640E">
      <w:pPr>
        <w:spacing w:after="0"/>
        <w:ind w:firstLine="567"/>
        <w:jc w:val="both"/>
        <w:rPr>
          <w:rFonts w:ascii="Times New Roman" w:hAnsi="Times New Roman"/>
          <w:sz w:val="28"/>
          <w:szCs w:val="28"/>
        </w:rPr>
      </w:pPr>
      <w:r w:rsidRPr="0022640E">
        <w:rPr>
          <w:rFonts w:ascii="Times New Roman" w:hAnsi="Times New Roman"/>
          <w:sz w:val="28"/>
          <w:szCs w:val="28"/>
        </w:rPr>
        <w:t>Bu baxımdan</w:t>
      </w:r>
      <w:r w:rsidR="0002781C" w:rsidRPr="0022640E">
        <w:rPr>
          <w:rFonts w:ascii="Times New Roman" w:hAnsi="Times New Roman"/>
          <w:sz w:val="28"/>
          <w:szCs w:val="28"/>
        </w:rPr>
        <w:t>,</w:t>
      </w:r>
      <w:r w:rsidRPr="0022640E">
        <w:rPr>
          <w:rFonts w:ascii="Times New Roman" w:hAnsi="Times New Roman"/>
          <w:sz w:val="28"/>
          <w:szCs w:val="28"/>
        </w:rPr>
        <w:t xml:space="preserve"> nikah hüququ fərdin ayrılmaz və tə</w:t>
      </w:r>
      <w:r w:rsidR="00C24CC5" w:rsidRPr="0022640E">
        <w:rPr>
          <w:rFonts w:ascii="Times New Roman" w:hAnsi="Times New Roman"/>
          <w:sz w:val="28"/>
          <w:szCs w:val="28"/>
        </w:rPr>
        <w:t>bii hüququ kimi Konstitusiyada</w:t>
      </w:r>
      <w:r w:rsidRPr="0022640E">
        <w:rPr>
          <w:rFonts w:ascii="Times New Roman" w:hAnsi="Times New Roman"/>
          <w:sz w:val="28"/>
          <w:szCs w:val="28"/>
        </w:rPr>
        <w:t xml:space="preserve"> əsas</w:t>
      </w:r>
      <w:r w:rsidR="00C24CC5" w:rsidRPr="0022640E">
        <w:rPr>
          <w:rFonts w:ascii="Times New Roman" w:hAnsi="Times New Roman"/>
          <w:sz w:val="28"/>
          <w:szCs w:val="28"/>
        </w:rPr>
        <w:t xml:space="preserve"> insan</w:t>
      </w:r>
      <w:r w:rsidRPr="0022640E">
        <w:rPr>
          <w:rFonts w:ascii="Times New Roman" w:hAnsi="Times New Roman"/>
          <w:sz w:val="28"/>
          <w:szCs w:val="28"/>
        </w:rPr>
        <w:t xml:space="preserve"> və vətəndaş hüquqları və azadlıqları sırasında yer almışdır. Belə ki, Konstitusiyanın 34-cü maddəsinin I və II hissələrinə əsasən hər kəsin qanunla nəzərdə tutulmuş yaşa çatdıqda ailə qurmaq hüququ vardır. Nikah  könüllü razılıq əsasında bağlanılır. Nikah və ailə dövlətin himayəsindədir. </w:t>
      </w:r>
    </w:p>
    <w:p w:rsidR="00BE12CD" w:rsidRPr="0022640E" w:rsidRDefault="00BE12CD" w:rsidP="0022640E">
      <w:pPr>
        <w:spacing w:after="0"/>
        <w:ind w:firstLine="567"/>
        <w:jc w:val="both"/>
        <w:rPr>
          <w:rFonts w:ascii="Times New Roman" w:hAnsi="Times New Roman"/>
          <w:sz w:val="28"/>
          <w:szCs w:val="28"/>
        </w:rPr>
      </w:pPr>
      <w:r w:rsidRPr="0022640E">
        <w:rPr>
          <w:rFonts w:ascii="Times New Roman" w:hAnsi="Times New Roman"/>
          <w:sz w:val="28"/>
          <w:szCs w:val="28"/>
        </w:rPr>
        <w:lastRenderedPageBreak/>
        <w:t xml:space="preserve">Nikah hüququ </w:t>
      </w:r>
      <w:r w:rsidR="0002781C" w:rsidRPr="0022640E">
        <w:rPr>
          <w:rFonts w:ascii="Times New Roman" w:hAnsi="Times New Roman"/>
          <w:sz w:val="28"/>
          <w:szCs w:val="28"/>
        </w:rPr>
        <w:t>“</w:t>
      </w:r>
      <w:r w:rsidRPr="0022640E">
        <w:rPr>
          <w:rFonts w:ascii="Times New Roman" w:hAnsi="Times New Roman"/>
          <w:sz w:val="28"/>
          <w:szCs w:val="28"/>
        </w:rPr>
        <w:t>İnsan hüquqları haqqında</w:t>
      </w:r>
      <w:r w:rsidR="0002781C" w:rsidRPr="0022640E">
        <w:rPr>
          <w:rFonts w:ascii="Times New Roman" w:hAnsi="Times New Roman"/>
          <w:sz w:val="28"/>
          <w:szCs w:val="28"/>
        </w:rPr>
        <w:t>”</w:t>
      </w:r>
      <w:r w:rsidRPr="0022640E">
        <w:rPr>
          <w:rFonts w:ascii="Times New Roman" w:hAnsi="Times New Roman"/>
          <w:sz w:val="28"/>
          <w:szCs w:val="28"/>
        </w:rPr>
        <w:t xml:space="preserve"> Ümumi Bəyannamənin 29-cu maddəsində, </w:t>
      </w:r>
      <w:r w:rsidR="0002781C" w:rsidRPr="0022640E">
        <w:rPr>
          <w:rFonts w:ascii="Times New Roman" w:hAnsi="Times New Roman"/>
          <w:sz w:val="28"/>
          <w:szCs w:val="28"/>
        </w:rPr>
        <w:t>“</w:t>
      </w:r>
      <w:r w:rsidRPr="0022640E">
        <w:rPr>
          <w:rFonts w:ascii="Times New Roman" w:hAnsi="Times New Roman"/>
          <w:sz w:val="28"/>
          <w:szCs w:val="28"/>
        </w:rPr>
        <w:t>Vətəndaş və siyasi hüquqlar haqqında</w:t>
      </w:r>
      <w:r w:rsidR="0002781C" w:rsidRPr="0022640E">
        <w:rPr>
          <w:rFonts w:ascii="Times New Roman" w:hAnsi="Times New Roman"/>
          <w:sz w:val="28"/>
          <w:szCs w:val="28"/>
        </w:rPr>
        <w:t>”</w:t>
      </w:r>
      <w:r w:rsidRPr="0022640E">
        <w:rPr>
          <w:rFonts w:ascii="Times New Roman" w:hAnsi="Times New Roman"/>
          <w:sz w:val="28"/>
          <w:szCs w:val="28"/>
        </w:rPr>
        <w:t xml:space="preserve"> Beynəlxalq Paktın 21-ci maddəsində və </w:t>
      </w:r>
      <w:r w:rsidR="0002781C" w:rsidRPr="0022640E">
        <w:rPr>
          <w:rFonts w:ascii="Times New Roman" w:hAnsi="Times New Roman"/>
          <w:sz w:val="28"/>
          <w:szCs w:val="28"/>
        </w:rPr>
        <w:t>“</w:t>
      </w:r>
      <w:r w:rsidRPr="0022640E">
        <w:rPr>
          <w:rFonts w:ascii="Times New Roman" w:hAnsi="Times New Roman"/>
          <w:sz w:val="28"/>
          <w:szCs w:val="28"/>
        </w:rPr>
        <w:t>İnsan hüquqlarının və əsas azadlıqların müdafiəsi haqqında</w:t>
      </w:r>
      <w:r w:rsidR="0002781C" w:rsidRPr="0022640E">
        <w:rPr>
          <w:rFonts w:ascii="Times New Roman" w:hAnsi="Times New Roman"/>
          <w:sz w:val="28"/>
          <w:szCs w:val="28"/>
        </w:rPr>
        <w:t>”</w:t>
      </w:r>
      <w:r w:rsidRPr="0022640E">
        <w:rPr>
          <w:rFonts w:ascii="Times New Roman" w:hAnsi="Times New Roman"/>
          <w:sz w:val="28"/>
          <w:szCs w:val="28"/>
        </w:rPr>
        <w:t xml:space="preserve"> Konvensiyanın</w:t>
      </w:r>
      <w:r w:rsidR="005B283F" w:rsidRPr="0022640E">
        <w:rPr>
          <w:rFonts w:ascii="Times New Roman" w:hAnsi="Times New Roman"/>
          <w:sz w:val="28"/>
          <w:szCs w:val="28"/>
        </w:rPr>
        <w:t xml:space="preserve"> (bundan sonra – Konvensiya) </w:t>
      </w:r>
      <w:r w:rsidRPr="0022640E">
        <w:rPr>
          <w:rFonts w:ascii="Times New Roman" w:hAnsi="Times New Roman"/>
          <w:sz w:val="28"/>
          <w:szCs w:val="28"/>
        </w:rPr>
        <w:t>12-ci maddəsində tə</w:t>
      </w:r>
      <w:r w:rsidR="0002781C" w:rsidRPr="0022640E">
        <w:rPr>
          <w:rFonts w:ascii="Times New Roman" w:hAnsi="Times New Roman"/>
          <w:sz w:val="28"/>
          <w:szCs w:val="28"/>
        </w:rPr>
        <w:t>sbit olunmuşdur. Sözü</w:t>
      </w:r>
      <w:r w:rsidRPr="0022640E">
        <w:rPr>
          <w:rFonts w:ascii="Times New Roman" w:hAnsi="Times New Roman"/>
          <w:sz w:val="28"/>
          <w:szCs w:val="28"/>
        </w:rPr>
        <w:t>gedən beynəlxalq normalara uyğun olaraq nikah yaşına çatmış kişi və qadınların irqi, milli və dini əlamətlərinə görə heç bir məhdudiyyət qoyulmadan nikaha daxil olmaq, ailə qurmaq hüquqları var və nikah, nikaha daxil olan hər iki tərəfin azad və tam razılığı əsasında bağlana bilər.</w:t>
      </w:r>
    </w:p>
    <w:p w:rsidR="008044BE" w:rsidRPr="0022640E" w:rsidRDefault="008044BE" w:rsidP="0022640E">
      <w:pPr>
        <w:spacing w:after="0"/>
        <w:ind w:firstLine="567"/>
        <w:jc w:val="both"/>
        <w:rPr>
          <w:rFonts w:ascii="Times New Roman" w:hAnsi="Times New Roman"/>
          <w:sz w:val="28"/>
          <w:szCs w:val="28"/>
        </w:rPr>
      </w:pPr>
      <w:r w:rsidRPr="0022640E">
        <w:rPr>
          <w:rFonts w:ascii="Times New Roman" w:hAnsi="Times New Roman"/>
          <w:sz w:val="28"/>
          <w:szCs w:val="28"/>
        </w:rPr>
        <w:t>Konstitusiyada və beynəlxalq hüquqi aktlarda əks olunmuş nikah</w:t>
      </w:r>
      <w:r w:rsidR="005208B7" w:rsidRPr="0022640E">
        <w:rPr>
          <w:rFonts w:ascii="Times New Roman" w:hAnsi="Times New Roman"/>
          <w:sz w:val="28"/>
          <w:szCs w:val="28"/>
        </w:rPr>
        <w:t xml:space="preserve"> və ailə münasibətləri</w:t>
      </w:r>
      <w:r w:rsidRPr="0022640E">
        <w:rPr>
          <w:rFonts w:ascii="Times New Roman" w:hAnsi="Times New Roman"/>
          <w:sz w:val="28"/>
          <w:szCs w:val="28"/>
        </w:rPr>
        <w:t xml:space="preserve"> Azərbaycan Respublikasının Ailə Məcəlləsi</w:t>
      </w:r>
      <w:r w:rsidR="005208B7" w:rsidRPr="0022640E">
        <w:rPr>
          <w:rFonts w:ascii="Times New Roman" w:hAnsi="Times New Roman"/>
          <w:sz w:val="28"/>
          <w:szCs w:val="28"/>
        </w:rPr>
        <w:t xml:space="preserve"> </w:t>
      </w:r>
      <w:r w:rsidRPr="0022640E">
        <w:rPr>
          <w:rFonts w:ascii="Times New Roman" w:hAnsi="Times New Roman"/>
          <w:sz w:val="28"/>
          <w:szCs w:val="28"/>
        </w:rPr>
        <w:t xml:space="preserve">(bundan sonra – Ailə Məcəlləsi) </w:t>
      </w:r>
      <w:r w:rsidR="005208B7" w:rsidRPr="0022640E">
        <w:rPr>
          <w:rFonts w:ascii="Times New Roman" w:hAnsi="Times New Roman"/>
          <w:sz w:val="28"/>
          <w:szCs w:val="28"/>
        </w:rPr>
        <w:t>ilə tənzimlənir.</w:t>
      </w:r>
    </w:p>
    <w:p w:rsidR="008044BE" w:rsidRPr="0022640E" w:rsidRDefault="005208B7" w:rsidP="0022640E">
      <w:pPr>
        <w:spacing w:after="0"/>
        <w:ind w:firstLine="567"/>
        <w:jc w:val="both"/>
        <w:rPr>
          <w:rFonts w:ascii="Times New Roman" w:hAnsi="Times New Roman"/>
          <w:sz w:val="28"/>
          <w:szCs w:val="28"/>
        </w:rPr>
      </w:pPr>
      <w:r w:rsidRPr="0022640E">
        <w:rPr>
          <w:rFonts w:ascii="Times New Roman" w:hAnsi="Times New Roman"/>
          <w:sz w:val="28"/>
          <w:szCs w:val="28"/>
        </w:rPr>
        <w:t>A</w:t>
      </w:r>
      <w:r w:rsidR="00A43351" w:rsidRPr="0022640E">
        <w:rPr>
          <w:rFonts w:ascii="Times New Roman" w:hAnsi="Times New Roman"/>
          <w:sz w:val="28"/>
          <w:szCs w:val="28"/>
        </w:rPr>
        <w:t xml:space="preserve">ilə </w:t>
      </w:r>
      <w:r w:rsidR="00006523" w:rsidRPr="0022640E">
        <w:rPr>
          <w:rFonts w:ascii="Times New Roman" w:hAnsi="Times New Roman"/>
          <w:sz w:val="28"/>
          <w:szCs w:val="28"/>
        </w:rPr>
        <w:t>Məcəlləsi</w:t>
      </w:r>
      <w:r w:rsidR="0002781C" w:rsidRPr="0022640E">
        <w:rPr>
          <w:rFonts w:ascii="Times New Roman" w:hAnsi="Times New Roman"/>
          <w:sz w:val="28"/>
          <w:szCs w:val="28"/>
        </w:rPr>
        <w:t xml:space="preserve"> Konstitu</w:t>
      </w:r>
      <w:r w:rsidR="00A43351" w:rsidRPr="0022640E">
        <w:rPr>
          <w:rFonts w:ascii="Times New Roman" w:hAnsi="Times New Roman"/>
          <w:sz w:val="28"/>
          <w:szCs w:val="28"/>
        </w:rPr>
        <w:t>s</w:t>
      </w:r>
      <w:r w:rsidR="0002781C" w:rsidRPr="0022640E">
        <w:rPr>
          <w:rFonts w:ascii="Times New Roman" w:hAnsi="Times New Roman"/>
          <w:sz w:val="28"/>
          <w:szCs w:val="28"/>
        </w:rPr>
        <w:t>i</w:t>
      </w:r>
      <w:r w:rsidR="00A43351" w:rsidRPr="0022640E">
        <w:rPr>
          <w:rFonts w:ascii="Times New Roman" w:hAnsi="Times New Roman"/>
          <w:sz w:val="28"/>
          <w:szCs w:val="28"/>
        </w:rPr>
        <w:t>yada nəzərdə tutulan əsas insan və vətəndaş hüquqlarına və azadlıqlarına  uyğun olaraq ailə münasibətlərinin yaranmasının və möhkəmlənməsinin, onlara xitam verilməsinin prinsiplərini</w:t>
      </w:r>
      <w:r w:rsidR="00565CBA" w:rsidRPr="0022640E">
        <w:rPr>
          <w:rFonts w:ascii="Times New Roman" w:hAnsi="Times New Roman"/>
          <w:sz w:val="28"/>
          <w:szCs w:val="28"/>
        </w:rPr>
        <w:t>,</w:t>
      </w:r>
      <w:r w:rsidR="00A43351" w:rsidRPr="0022640E">
        <w:rPr>
          <w:rFonts w:ascii="Times New Roman" w:hAnsi="Times New Roman"/>
          <w:sz w:val="28"/>
          <w:szCs w:val="28"/>
        </w:rPr>
        <w:t xml:space="preserve"> ailə münasibətlə</w:t>
      </w:r>
      <w:r w:rsidR="0002781C" w:rsidRPr="0022640E">
        <w:rPr>
          <w:rFonts w:ascii="Times New Roman" w:hAnsi="Times New Roman"/>
          <w:sz w:val="28"/>
          <w:szCs w:val="28"/>
        </w:rPr>
        <w:t>ri</w:t>
      </w:r>
      <w:r w:rsidR="00A43351" w:rsidRPr="0022640E">
        <w:rPr>
          <w:rFonts w:ascii="Times New Roman" w:hAnsi="Times New Roman"/>
          <w:sz w:val="28"/>
          <w:szCs w:val="28"/>
        </w:rPr>
        <w:t xml:space="preserve"> iştirakçılarının hüquq və vəzifələrini, dövlət orqanlarının bu sahədə vəzifələrini, həmçinin vətəndaşlıq vəziyyəti aktlarının qeydə alınması qaydalarını tənzimləyən normaları müəyyən edir.</w:t>
      </w:r>
    </w:p>
    <w:p w:rsidR="00F12A32" w:rsidRPr="0022640E" w:rsidRDefault="00153C75" w:rsidP="0022640E">
      <w:pPr>
        <w:spacing w:after="0"/>
        <w:ind w:firstLine="567"/>
        <w:jc w:val="both"/>
        <w:rPr>
          <w:rFonts w:ascii="Times New Roman" w:hAnsi="Times New Roman"/>
          <w:sz w:val="28"/>
          <w:szCs w:val="28"/>
        </w:rPr>
      </w:pPr>
      <w:r w:rsidRPr="0022640E">
        <w:rPr>
          <w:rFonts w:ascii="Times New Roman" w:hAnsi="Times New Roman"/>
          <w:sz w:val="28"/>
          <w:szCs w:val="28"/>
        </w:rPr>
        <w:t>Ailə Məcəllə</w:t>
      </w:r>
      <w:r w:rsidR="00F12A32" w:rsidRPr="0022640E">
        <w:rPr>
          <w:rFonts w:ascii="Times New Roman" w:hAnsi="Times New Roman"/>
          <w:sz w:val="28"/>
          <w:szCs w:val="28"/>
        </w:rPr>
        <w:t>sinin 1.2 və 1.3-cü</w:t>
      </w:r>
      <w:r w:rsidRPr="0022640E">
        <w:rPr>
          <w:rFonts w:ascii="Times New Roman" w:hAnsi="Times New Roman"/>
          <w:sz w:val="28"/>
          <w:szCs w:val="28"/>
        </w:rPr>
        <w:t xml:space="preserve"> maddə</w:t>
      </w:r>
      <w:r w:rsidR="00F12A32" w:rsidRPr="0022640E">
        <w:rPr>
          <w:rFonts w:ascii="Times New Roman" w:hAnsi="Times New Roman"/>
          <w:sz w:val="28"/>
          <w:szCs w:val="28"/>
        </w:rPr>
        <w:t>ləri</w:t>
      </w:r>
      <w:r w:rsidRPr="0022640E">
        <w:rPr>
          <w:rFonts w:ascii="Times New Roman" w:hAnsi="Times New Roman"/>
          <w:sz w:val="28"/>
          <w:szCs w:val="28"/>
        </w:rPr>
        <w:t>nə görə ailə dövlətin himayəsindədir. Analıq, atalıq, uşaqlıq qanunla mühafizə edilir. Ailə</w:t>
      </w:r>
      <w:r w:rsidR="00CA3910" w:rsidRPr="0022640E">
        <w:rPr>
          <w:rFonts w:ascii="Times New Roman" w:hAnsi="Times New Roman"/>
          <w:sz w:val="28"/>
          <w:szCs w:val="28"/>
        </w:rPr>
        <w:t xml:space="preserve"> </w:t>
      </w:r>
      <w:r w:rsidRPr="0022640E">
        <w:rPr>
          <w:rFonts w:ascii="Times New Roman" w:hAnsi="Times New Roman"/>
          <w:sz w:val="28"/>
          <w:szCs w:val="28"/>
        </w:rPr>
        <w:t>qanunvericiliyi ailənin möhkəmləndirilməsi zərurətindən, ailə münasibətlərinin qarşılıqlı məhəbbət və hörmət hissləri əsasında qurulmasından, ailənin işinə hər kəsin qarışmasının yolverilməzliyindən, ailə üzvlərinin ailə qarşısında qarşılıqlı yardım və məsuliyyə</w:t>
      </w:r>
      <w:r w:rsidR="00AA6780" w:rsidRPr="0022640E">
        <w:rPr>
          <w:rFonts w:ascii="Times New Roman" w:hAnsi="Times New Roman"/>
          <w:sz w:val="28"/>
          <w:szCs w:val="28"/>
        </w:rPr>
        <w:t>tind</w:t>
      </w:r>
      <w:r w:rsidRPr="0022640E">
        <w:rPr>
          <w:rFonts w:ascii="Times New Roman" w:hAnsi="Times New Roman"/>
          <w:sz w:val="28"/>
          <w:szCs w:val="28"/>
        </w:rPr>
        <w:t>ən, onların hüquqlarının maneəsiz həyata keçirilməsinin təmin olunmasından və bu hüquqların məhkəmədə müdafiəsi imkanlarından irəli gəlir</w:t>
      </w:r>
      <w:r w:rsidR="00F12A32" w:rsidRPr="0022640E">
        <w:rPr>
          <w:rFonts w:ascii="Times New Roman" w:hAnsi="Times New Roman"/>
          <w:sz w:val="28"/>
          <w:szCs w:val="28"/>
        </w:rPr>
        <w:t>.</w:t>
      </w:r>
    </w:p>
    <w:p w:rsidR="008044BE" w:rsidRPr="0022640E" w:rsidRDefault="001477C6" w:rsidP="0022640E">
      <w:pPr>
        <w:spacing w:after="0"/>
        <w:ind w:firstLine="567"/>
        <w:jc w:val="both"/>
        <w:rPr>
          <w:rFonts w:ascii="Times New Roman" w:hAnsi="Times New Roman"/>
          <w:sz w:val="28"/>
          <w:szCs w:val="28"/>
        </w:rPr>
      </w:pPr>
      <w:r w:rsidRPr="0022640E">
        <w:rPr>
          <w:rFonts w:ascii="Times New Roman" w:hAnsi="Times New Roman"/>
          <w:sz w:val="28"/>
          <w:szCs w:val="28"/>
        </w:rPr>
        <w:t>Bununla yanaşı</w:t>
      </w:r>
      <w:r w:rsidR="0002781C" w:rsidRPr="0022640E">
        <w:rPr>
          <w:rFonts w:ascii="Times New Roman" w:hAnsi="Times New Roman"/>
          <w:sz w:val="28"/>
          <w:szCs w:val="28"/>
        </w:rPr>
        <w:t>,</w:t>
      </w:r>
      <w:r w:rsidRPr="0022640E">
        <w:rPr>
          <w:rFonts w:ascii="Times New Roman" w:hAnsi="Times New Roman"/>
          <w:sz w:val="28"/>
          <w:szCs w:val="28"/>
        </w:rPr>
        <w:t xml:space="preserve"> Ailə Məcəlləsinin 2.2-ci maddəsində qeyd olunur ki, a</w:t>
      </w:r>
      <w:r w:rsidR="008044BE" w:rsidRPr="0022640E">
        <w:rPr>
          <w:rFonts w:ascii="Times New Roman" w:hAnsi="Times New Roman"/>
          <w:sz w:val="28"/>
          <w:szCs w:val="28"/>
        </w:rPr>
        <w:t>ilə münasibətlərinin hüquqi tənzimi qadınla kişinin nikahının könüllülüyü, ər-arvadın hüquq bərabərliyi, ailədaxili məsələlərin qarşılıqlı razılıq əsasında həll olunması, uşaqların ailə tərbiyəsinin üstünlüyü, onların rifahına və inkişafına qayğı, ailənin yetkinlik yaşına çatmayan və əmək qabiliyyəti olmayan üzvlərinin hüquq və mənafelərinin müdafiəsinin təmin olunması prinsiplərinə uyğun həyata keçirilir</w:t>
      </w:r>
      <w:r w:rsidRPr="0022640E">
        <w:rPr>
          <w:rFonts w:ascii="Times New Roman" w:hAnsi="Times New Roman"/>
          <w:sz w:val="28"/>
          <w:szCs w:val="28"/>
        </w:rPr>
        <w:t>.</w:t>
      </w:r>
      <w:r w:rsidR="008044BE" w:rsidRPr="0022640E">
        <w:rPr>
          <w:rFonts w:ascii="Times New Roman" w:hAnsi="Times New Roman"/>
          <w:sz w:val="28"/>
          <w:szCs w:val="28"/>
        </w:rPr>
        <w:t xml:space="preserve"> </w:t>
      </w:r>
    </w:p>
    <w:p w:rsidR="008044BE" w:rsidRPr="0022640E" w:rsidRDefault="008044BE"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Konstitusiya Məhkəməsi Plenumunun “Azərbaycan Respublikası Mülki Prosessual Məcəlləsinin 307.2.4-cü maddəsinin şərh edilməsinə dair” 2 noyabr 2010-cu il tarixli Qərarında </w:t>
      </w:r>
      <w:r w:rsidR="00227B33" w:rsidRPr="0022640E">
        <w:rPr>
          <w:rFonts w:ascii="Times New Roman" w:hAnsi="Times New Roman"/>
          <w:sz w:val="28"/>
          <w:szCs w:val="28"/>
        </w:rPr>
        <w:t>qeyd olunmuşdur ki,</w:t>
      </w:r>
      <w:r w:rsidRPr="0022640E">
        <w:rPr>
          <w:rFonts w:ascii="Times New Roman" w:hAnsi="Times New Roman"/>
          <w:sz w:val="28"/>
          <w:szCs w:val="28"/>
        </w:rPr>
        <w:t xml:space="preserve"> kişi və qadının nikah ittifaqının könüllülüyü və iradə sərbəstliyi prinsipinə əsasən hər bir kişinin və qadının öz rəyi  ilə könüllü surətdə, kənar şəxslərin təsiri olmadan özünə ər və arvad seçmək hüququ </w:t>
      </w:r>
      <w:r w:rsidRPr="0022640E">
        <w:rPr>
          <w:rFonts w:ascii="Times New Roman" w:hAnsi="Times New Roman"/>
          <w:sz w:val="28"/>
          <w:szCs w:val="28"/>
        </w:rPr>
        <w:lastRenderedPageBreak/>
        <w:t>vardır. Nikaha daxil olan kişi və qadının qarşılıqlı könüllü razılığı nikahın bağlanmasının əsas şərtidir.</w:t>
      </w:r>
    </w:p>
    <w:p w:rsidR="001463D9" w:rsidRPr="0022640E" w:rsidRDefault="001463D9" w:rsidP="0022640E">
      <w:pPr>
        <w:spacing w:after="0"/>
        <w:ind w:firstLine="567"/>
        <w:jc w:val="both"/>
        <w:rPr>
          <w:rFonts w:ascii="Times New Roman" w:hAnsi="Times New Roman"/>
          <w:sz w:val="28"/>
          <w:szCs w:val="28"/>
        </w:rPr>
      </w:pPr>
      <w:r w:rsidRPr="0022640E">
        <w:rPr>
          <w:rFonts w:ascii="Times New Roman" w:hAnsi="Times New Roman"/>
          <w:sz w:val="28"/>
          <w:szCs w:val="28"/>
        </w:rPr>
        <w:t>Kişi və qadının nikah ittifaqının konüllülük və iradə sərbəs</w:t>
      </w:r>
      <w:r w:rsidR="0002781C" w:rsidRPr="0022640E">
        <w:rPr>
          <w:rFonts w:ascii="Times New Roman" w:hAnsi="Times New Roman"/>
          <w:sz w:val="28"/>
          <w:szCs w:val="28"/>
        </w:rPr>
        <w:t>tliyi prinsipləri ilə yanaşı ni</w:t>
      </w:r>
      <w:r w:rsidRPr="0022640E">
        <w:rPr>
          <w:rFonts w:ascii="Times New Roman" w:hAnsi="Times New Roman"/>
          <w:sz w:val="28"/>
          <w:szCs w:val="28"/>
        </w:rPr>
        <w:t>kah və ailə münasibətlərinin hüquqi tənziminin</w:t>
      </w:r>
      <w:r w:rsidR="00C24CC5" w:rsidRPr="0022640E">
        <w:rPr>
          <w:rFonts w:ascii="Times New Roman" w:hAnsi="Times New Roman"/>
          <w:sz w:val="28"/>
          <w:szCs w:val="28"/>
        </w:rPr>
        <w:t xml:space="preserve"> </w:t>
      </w:r>
      <w:r w:rsidRPr="0022640E">
        <w:rPr>
          <w:rFonts w:ascii="Times New Roman" w:hAnsi="Times New Roman"/>
          <w:sz w:val="28"/>
          <w:szCs w:val="28"/>
        </w:rPr>
        <w:t>yalnız dövlət tərəfindən həyata keçirilməsi, yalnız dövlət orqanlarında bağlanmış nikahın tanınması prinsipi də mühüm əhəmiyyət kəsb edir. Bu prinsipə görə yalnız müvafiq icra hakimiyyəti orqanında qeydə alınan nikah dövlət tərəfindən tanınır. Bu prinsip onu ifadə edir ki, nikah rəsmi qeydə alındıqdan sonra belə münasibətlərdən törənən hüquqi və sosial nəticələr dövlət üçün hüquqi fak</w:t>
      </w:r>
      <w:r w:rsidR="008D680F" w:rsidRPr="0022640E">
        <w:rPr>
          <w:rFonts w:ascii="Times New Roman" w:hAnsi="Times New Roman"/>
          <w:sz w:val="28"/>
          <w:szCs w:val="28"/>
        </w:rPr>
        <w:t>t</w:t>
      </w:r>
      <w:r w:rsidRPr="0022640E">
        <w:rPr>
          <w:rFonts w:ascii="Times New Roman" w:hAnsi="Times New Roman"/>
          <w:sz w:val="28"/>
          <w:szCs w:val="28"/>
        </w:rPr>
        <w:t xml:space="preserve"> kimi qəbul olunur.</w:t>
      </w:r>
    </w:p>
    <w:p w:rsidR="00632DD6" w:rsidRPr="0022640E" w:rsidRDefault="001477C6" w:rsidP="0022640E">
      <w:pPr>
        <w:spacing w:after="0"/>
        <w:ind w:firstLine="567"/>
        <w:jc w:val="both"/>
        <w:rPr>
          <w:rFonts w:ascii="Times New Roman" w:hAnsi="Times New Roman"/>
          <w:sz w:val="28"/>
          <w:szCs w:val="28"/>
        </w:rPr>
      </w:pPr>
      <w:r w:rsidRPr="0022640E">
        <w:rPr>
          <w:rFonts w:ascii="Times New Roman" w:hAnsi="Times New Roman"/>
          <w:sz w:val="28"/>
          <w:szCs w:val="28"/>
        </w:rPr>
        <w:t>Belə ki, Ailə Məcəlləsinin 2.3-cü maddəsinə görə nikah kişi ilə qadının ailə qurmaq məqsədilə müvafiq icra hakimiyyəti orqanında qeydiyyata alınan könüllü ittifaqıdır.</w:t>
      </w:r>
    </w:p>
    <w:p w:rsidR="003C0073" w:rsidRPr="0022640E" w:rsidRDefault="00227B33"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Ailə qanunvericiliyində təsbit olunan bu prinsiplərin təmin edilməsi məqsədilə </w:t>
      </w:r>
      <w:r w:rsidR="003C0073" w:rsidRPr="0022640E">
        <w:rPr>
          <w:rFonts w:ascii="Times New Roman" w:hAnsi="Times New Roman"/>
          <w:sz w:val="28"/>
          <w:szCs w:val="28"/>
        </w:rPr>
        <w:t xml:space="preserve"> Ailə Məcəlləsi nikahın bağlanmasına mane olan bir sıra halları müəyyən etmişdir. Məcəllənin 12.0.3-cü maddəsinə görə ər və arvaddan biri və ya hər ikisi başqası ilə nikahda olan şəxslər arasında nikahın bağlanmasına yol verilmir. Həmin Məcəllənin 11.2-ci maddəsində göstərilir ki, bu </w:t>
      </w:r>
      <w:r w:rsidR="0002781C" w:rsidRPr="0022640E">
        <w:rPr>
          <w:rFonts w:ascii="Times New Roman" w:hAnsi="Times New Roman"/>
          <w:sz w:val="28"/>
          <w:szCs w:val="28"/>
        </w:rPr>
        <w:t>M</w:t>
      </w:r>
      <w:r w:rsidR="003C0073" w:rsidRPr="0022640E">
        <w:rPr>
          <w:rFonts w:ascii="Times New Roman" w:hAnsi="Times New Roman"/>
          <w:sz w:val="28"/>
          <w:szCs w:val="28"/>
        </w:rPr>
        <w:t>əcəllənin 12-ci maddəsində göstərilən hallarda nikah bağlana bilməz.</w:t>
      </w:r>
    </w:p>
    <w:p w:rsidR="00B22C34" w:rsidRPr="0022640E" w:rsidRDefault="00B22C34" w:rsidP="0022640E">
      <w:pPr>
        <w:spacing w:after="0"/>
        <w:ind w:firstLine="567"/>
        <w:jc w:val="both"/>
        <w:rPr>
          <w:rFonts w:ascii="Times New Roman" w:hAnsi="Times New Roman"/>
          <w:sz w:val="28"/>
          <w:szCs w:val="28"/>
        </w:rPr>
      </w:pPr>
      <w:r w:rsidRPr="0022640E">
        <w:rPr>
          <w:rFonts w:ascii="Times New Roman" w:hAnsi="Times New Roman"/>
          <w:sz w:val="28"/>
          <w:szCs w:val="28"/>
        </w:rPr>
        <w:t>Ailə qanunvericiliyi ilə nikahın etibarsız sayılmasının şərtlə</w:t>
      </w:r>
      <w:r w:rsidR="00C24CC5" w:rsidRPr="0022640E">
        <w:rPr>
          <w:rFonts w:ascii="Times New Roman" w:hAnsi="Times New Roman"/>
          <w:sz w:val="28"/>
          <w:szCs w:val="28"/>
        </w:rPr>
        <w:t>ri</w:t>
      </w:r>
      <w:r w:rsidRPr="0022640E">
        <w:rPr>
          <w:rFonts w:ascii="Times New Roman" w:hAnsi="Times New Roman"/>
          <w:sz w:val="28"/>
          <w:szCs w:val="28"/>
        </w:rPr>
        <w:t xml:space="preserve"> və nikahın etibarsız sayılmasının nəticələ</w:t>
      </w:r>
      <w:r w:rsidR="00C24CC5" w:rsidRPr="0022640E">
        <w:rPr>
          <w:rFonts w:ascii="Times New Roman" w:hAnsi="Times New Roman"/>
          <w:sz w:val="28"/>
          <w:szCs w:val="28"/>
        </w:rPr>
        <w:t>ri</w:t>
      </w:r>
      <w:r w:rsidRPr="0022640E">
        <w:rPr>
          <w:rFonts w:ascii="Times New Roman" w:hAnsi="Times New Roman"/>
          <w:sz w:val="28"/>
          <w:szCs w:val="28"/>
        </w:rPr>
        <w:t xml:space="preserve"> müəyyən e</w:t>
      </w:r>
      <w:r w:rsidR="00C24CC5" w:rsidRPr="0022640E">
        <w:rPr>
          <w:rFonts w:ascii="Times New Roman" w:hAnsi="Times New Roman"/>
          <w:sz w:val="28"/>
          <w:szCs w:val="28"/>
        </w:rPr>
        <w:t>dilmi</w:t>
      </w:r>
      <w:r w:rsidRPr="0022640E">
        <w:rPr>
          <w:rFonts w:ascii="Times New Roman" w:hAnsi="Times New Roman"/>
          <w:sz w:val="28"/>
          <w:szCs w:val="28"/>
        </w:rPr>
        <w:t xml:space="preserve">şdir. </w:t>
      </w:r>
    </w:p>
    <w:p w:rsidR="008B3E0B" w:rsidRPr="0022640E" w:rsidRDefault="00B22C34"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Ailə Məcəlləsinin 25-ci maddəsinə görə bu </w:t>
      </w:r>
      <w:r w:rsidR="008B3E0B" w:rsidRPr="0022640E">
        <w:rPr>
          <w:rFonts w:ascii="Times New Roman" w:hAnsi="Times New Roman"/>
          <w:sz w:val="28"/>
          <w:szCs w:val="28"/>
        </w:rPr>
        <w:t>Məcəllənin 10</w:t>
      </w:r>
      <w:r w:rsidRPr="0022640E">
        <w:rPr>
          <w:rFonts w:ascii="Times New Roman" w:hAnsi="Times New Roman"/>
          <w:sz w:val="28"/>
          <w:szCs w:val="28"/>
        </w:rPr>
        <w:t>-</w:t>
      </w:r>
      <w:r w:rsidR="008B3E0B" w:rsidRPr="0022640E">
        <w:rPr>
          <w:rFonts w:ascii="Times New Roman" w:hAnsi="Times New Roman"/>
          <w:sz w:val="28"/>
          <w:szCs w:val="28"/>
        </w:rPr>
        <w:t>12-ci maddələrində və 13.3-cü maddəsində nəzərdə tutulmuş şərtlər pozulduqda, eləcə də tərəflərdən birinin və ya hər ikisinin ailə qurmaq niyyəti olmadıqda bağlanan nikah (saxta nikah) etibarsız sayılır.</w:t>
      </w:r>
      <w:r w:rsidRPr="0022640E">
        <w:rPr>
          <w:rFonts w:ascii="Times New Roman" w:hAnsi="Times New Roman"/>
          <w:sz w:val="28"/>
          <w:szCs w:val="28"/>
        </w:rPr>
        <w:t xml:space="preserve"> </w:t>
      </w:r>
      <w:r w:rsidR="008B3E0B" w:rsidRPr="0022640E">
        <w:rPr>
          <w:rFonts w:ascii="Times New Roman" w:hAnsi="Times New Roman"/>
          <w:sz w:val="28"/>
          <w:szCs w:val="28"/>
        </w:rPr>
        <w:t>Nikah məhkəmə qaydasında etibarsız sayılır.</w:t>
      </w:r>
      <w:r w:rsidRPr="0022640E">
        <w:rPr>
          <w:rFonts w:ascii="Times New Roman" w:hAnsi="Times New Roman"/>
          <w:sz w:val="28"/>
          <w:szCs w:val="28"/>
        </w:rPr>
        <w:t xml:space="preserve"> </w:t>
      </w:r>
      <w:r w:rsidR="008B3E0B" w:rsidRPr="0022640E">
        <w:rPr>
          <w:rFonts w:ascii="Times New Roman" w:hAnsi="Times New Roman"/>
          <w:sz w:val="28"/>
          <w:szCs w:val="28"/>
        </w:rPr>
        <w:t>Etibarsız hesab edilmiş nikah onun bağlandığı gündən etibarsız sayılır.</w:t>
      </w:r>
    </w:p>
    <w:p w:rsidR="00D54910" w:rsidRPr="0022640E" w:rsidRDefault="00B22C34" w:rsidP="0022640E">
      <w:pPr>
        <w:spacing w:after="0"/>
        <w:ind w:firstLine="567"/>
        <w:jc w:val="both"/>
        <w:rPr>
          <w:rFonts w:ascii="Times New Roman" w:hAnsi="Times New Roman"/>
          <w:sz w:val="28"/>
          <w:szCs w:val="28"/>
        </w:rPr>
      </w:pPr>
      <w:r w:rsidRPr="0022640E">
        <w:rPr>
          <w:rFonts w:ascii="Times New Roman" w:hAnsi="Times New Roman"/>
          <w:sz w:val="28"/>
          <w:szCs w:val="28"/>
        </w:rPr>
        <w:t>Eyni zamanda</w:t>
      </w:r>
      <w:r w:rsidR="0002781C" w:rsidRPr="0022640E">
        <w:rPr>
          <w:rFonts w:ascii="Times New Roman" w:hAnsi="Times New Roman"/>
          <w:sz w:val="28"/>
          <w:szCs w:val="28"/>
        </w:rPr>
        <w:t>,</w:t>
      </w:r>
      <w:r w:rsidRPr="0022640E">
        <w:rPr>
          <w:rFonts w:ascii="Times New Roman" w:hAnsi="Times New Roman"/>
          <w:sz w:val="28"/>
          <w:szCs w:val="28"/>
        </w:rPr>
        <w:t xml:space="preserve"> ailə qanunvericiliyi nikahın etibarsız sayılmasını tələb etmək hüququ olan şəxslər</w:t>
      </w:r>
      <w:r w:rsidR="00D54910" w:rsidRPr="0022640E">
        <w:rPr>
          <w:rFonts w:ascii="Times New Roman" w:hAnsi="Times New Roman"/>
          <w:sz w:val="28"/>
          <w:szCs w:val="28"/>
        </w:rPr>
        <w:t>i</w:t>
      </w:r>
      <w:r w:rsidR="00227B33" w:rsidRPr="0022640E">
        <w:rPr>
          <w:rFonts w:ascii="Times New Roman" w:hAnsi="Times New Roman"/>
          <w:sz w:val="28"/>
          <w:szCs w:val="28"/>
        </w:rPr>
        <w:t>n dairəsini</w:t>
      </w:r>
      <w:r w:rsidR="00D54910" w:rsidRPr="0022640E">
        <w:rPr>
          <w:rFonts w:ascii="Times New Roman" w:hAnsi="Times New Roman"/>
          <w:sz w:val="28"/>
          <w:szCs w:val="28"/>
        </w:rPr>
        <w:t xml:space="preserve"> də dəqiq müəyyən etmişdir. Belə ki, Ailə Məcəlləsinin  26-cı maddəsinə əsasən aşağıdakı şəxslər nikahın etibarsız sayılmasını tələb etmək hüququna malikdirlər:</w:t>
      </w:r>
    </w:p>
    <w:p w:rsidR="00D54910" w:rsidRPr="0022640E" w:rsidRDefault="00D54910" w:rsidP="0022640E">
      <w:pPr>
        <w:spacing w:after="0"/>
        <w:ind w:firstLine="567"/>
        <w:jc w:val="both"/>
        <w:rPr>
          <w:rFonts w:ascii="Times New Roman" w:hAnsi="Times New Roman"/>
          <w:sz w:val="28"/>
          <w:szCs w:val="28"/>
        </w:rPr>
      </w:pPr>
      <w:r w:rsidRPr="0022640E">
        <w:rPr>
          <w:rFonts w:ascii="Times New Roman" w:hAnsi="Times New Roman"/>
          <w:sz w:val="28"/>
          <w:szCs w:val="28"/>
        </w:rPr>
        <w:t>- nikahın bağlanmasına mane olan hallar barədə məlumatı olmayan ər (arvad), məhkəmə qaydasında fəaliyyət qabiliyyəti olmayan hesab edilən ərin (arvadın) isə qəyyumu;</w:t>
      </w:r>
    </w:p>
    <w:p w:rsidR="00D54910" w:rsidRPr="0022640E" w:rsidRDefault="00D54910" w:rsidP="0022640E">
      <w:pPr>
        <w:spacing w:after="0"/>
        <w:ind w:firstLine="567"/>
        <w:jc w:val="both"/>
        <w:rPr>
          <w:rFonts w:ascii="Times New Roman" w:hAnsi="Times New Roman"/>
          <w:sz w:val="28"/>
          <w:szCs w:val="28"/>
        </w:rPr>
      </w:pPr>
      <w:r w:rsidRPr="0022640E">
        <w:rPr>
          <w:rFonts w:ascii="Times New Roman" w:hAnsi="Times New Roman"/>
          <w:sz w:val="28"/>
          <w:szCs w:val="28"/>
        </w:rPr>
        <w:t>- pozulmamış əvvəlki nikah üzrə ər (arvad);</w:t>
      </w:r>
    </w:p>
    <w:p w:rsidR="00D54910" w:rsidRPr="0022640E" w:rsidRDefault="00D54910" w:rsidP="0022640E">
      <w:pPr>
        <w:spacing w:after="0"/>
        <w:ind w:firstLine="567"/>
        <w:jc w:val="both"/>
        <w:rPr>
          <w:rFonts w:ascii="Times New Roman" w:hAnsi="Times New Roman"/>
          <w:sz w:val="28"/>
          <w:szCs w:val="28"/>
        </w:rPr>
      </w:pPr>
      <w:r w:rsidRPr="0022640E">
        <w:rPr>
          <w:rFonts w:ascii="Times New Roman" w:hAnsi="Times New Roman"/>
          <w:sz w:val="28"/>
          <w:szCs w:val="28"/>
        </w:rPr>
        <w:t>- saxta nikah bağlandığı halda nikahın sax</w:t>
      </w:r>
      <w:r w:rsidR="00C86366" w:rsidRPr="0022640E">
        <w:rPr>
          <w:rFonts w:ascii="Times New Roman" w:hAnsi="Times New Roman"/>
          <w:sz w:val="28"/>
          <w:szCs w:val="28"/>
        </w:rPr>
        <w:t>ta olmasını bilməyən ər (arvad).</w:t>
      </w:r>
    </w:p>
    <w:p w:rsidR="00D826EE" w:rsidRPr="0022640E" w:rsidRDefault="00245D42" w:rsidP="0022640E">
      <w:pPr>
        <w:spacing w:after="0"/>
        <w:ind w:firstLine="567"/>
        <w:jc w:val="both"/>
        <w:rPr>
          <w:rFonts w:ascii="Times New Roman" w:hAnsi="Times New Roman"/>
          <w:sz w:val="28"/>
          <w:szCs w:val="28"/>
        </w:rPr>
      </w:pPr>
      <w:r w:rsidRPr="0022640E">
        <w:rPr>
          <w:rFonts w:ascii="Times New Roman" w:hAnsi="Times New Roman"/>
          <w:sz w:val="28"/>
          <w:szCs w:val="28"/>
        </w:rPr>
        <w:t>Ailə qanunvericiliyinin qeyd olunan normalarından</w:t>
      </w:r>
      <w:r w:rsidR="00EE21E4" w:rsidRPr="0022640E">
        <w:rPr>
          <w:rFonts w:ascii="Times New Roman" w:hAnsi="Times New Roman"/>
          <w:sz w:val="28"/>
          <w:szCs w:val="28"/>
        </w:rPr>
        <w:t xml:space="preserve"> göründüyü kimi</w:t>
      </w:r>
      <w:r w:rsidR="0002781C" w:rsidRPr="0022640E">
        <w:rPr>
          <w:rFonts w:ascii="Times New Roman" w:hAnsi="Times New Roman"/>
          <w:sz w:val="28"/>
          <w:szCs w:val="28"/>
        </w:rPr>
        <w:t>,</w:t>
      </w:r>
      <w:r w:rsidR="00EE21E4" w:rsidRPr="0022640E">
        <w:rPr>
          <w:rFonts w:ascii="Times New Roman" w:hAnsi="Times New Roman"/>
          <w:sz w:val="28"/>
          <w:szCs w:val="28"/>
        </w:rPr>
        <w:t xml:space="preserve"> </w:t>
      </w:r>
      <w:r w:rsidR="0002781C" w:rsidRPr="0022640E">
        <w:rPr>
          <w:rFonts w:ascii="Times New Roman" w:hAnsi="Times New Roman"/>
          <w:sz w:val="28"/>
          <w:szCs w:val="28"/>
        </w:rPr>
        <w:t>döv</w:t>
      </w:r>
      <w:r w:rsidRPr="0022640E">
        <w:rPr>
          <w:rFonts w:ascii="Times New Roman" w:hAnsi="Times New Roman"/>
          <w:sz w:val="28"/>
          <w:szCs w:val="28"/>
        </w:rPr>
        <w:t xml:space="preserve">lət </w:t>
      </w:r>
      <w:r w:rsidR="00C24CC5" w:rsidRPr="0022640E">
        <w:rPr>
          <w:rFonts w:ascii="Times New Roman" w:hAnsi="Times New Roman"/>
          <w:sz w:val="28"/>
          <w:szCs w:val="28"/>
        </w:rPr>
        <w:t>təknikahlılıq</w:t>
      </w:r>
      <w:r w:rsidR="00EE21E4" w:rsidRPr="0022640E">
        <w:rPr>
          <w:rFonts w:ascii="Times New Roman" w:hAnsi="Times New Roman"/>
          <w:sz w:val="28"/>
          <w:szCs w:val="28"/>
        </w:rPr>
        <w:t xml:space="preserve"> prinsipindən çıxış edərək tərəflərdən birinin başqa şəxslə dövlət </w:t>
      </w:r>
      <w:r w:rsidR="00EE21E4" w:rsidRPr="0022640E">
        <w:rPr>
          <w:rFonts w:ascii="Times New Roman" w:hAnsi="Times New Roman"/>
          <w:sz w:val="28"/>
          <w:szCs w:val="28"/>
        </w:rPr>
        <w:lastRenderedPageBreak/>
        <w:t xml:space="preserve">qeydiyyatına alınmış nikahda olduğu halda </w:t>
      </w:r>
      <w:r w:rsidRPr="0022640E">
        <w:rPr>
          <w:rFonts w:ascii="Times New Roman" w:hAnsi="Times New Roman"/>
          <w:sz w:val="28"/>
          <w:szCs w:val="28"/>
        </w:rPr>
        <w:t>başqa bir nikahın bağlanmasını qadağan edir, hətta belə nikah bağlanmış olsa</w:t>
      </w:r>
      <w:r w:rsidR="0002781C" w:rsidRPr="0022640E">
        <w:rPr>
          <w:rFonts w:ascii="Times New Roman" w:hAnsi="Times New Roman"/>
          <w:sz w:val="28"/>
          <w:szCs w:val="28"/>
        </w:rPr>
        <w:t xml:space="preserve"> </w:t>
      </w:r>
      <w:r w:rsidRPr="0022640E">
        <w:rPr>
          <w:rFonts w:ascii="Times New Roman" w:hAnsi="Times New Roman"/>
          <w:sz w:val="28"/>
          <w:szCs w:val="28"/>
        </w:rPr>
        <w:t>belə</w:t>
      </w:r>
      <w:r w:rsidR="00210EFA" w:rsidRPr="0022640E">
        <w:rPr>
          <w:rFonts w:ascii="Times New Roman" w:hAnsi="Times New Roman"/>
          <w:sz w:val="28"/>
          <w:szCs w:val="28"/>
        </w:rPr>
        <w:t xml:space="preserve"> onun məhkəmə qaydasında</w:t>
      </w:r>
      <w:r w:rsidRPr="0022640E">
        <w:rPr>
          <w:rFonts w:ascii="Times New Roman" w:hAnsi="Times New Roman"/>
          <w:sz w:val="28"/>
          <w:szCs w:val="28"/>
        </w:rPr>
        <w:t xml:space="preserve"> etibarsız</w:t>
      </w:r>
      <w:r w:rsidR="00210EFA" w:rsidRPr="0022640E">
        <w:rPr>
          <w:rFonts w:ascii="Times New Roman" w:hAnsi="Times New Roman"/>
          <w:sz w:val="28"/>
          <w:szCs w:val="28"/>
        </w:rPr>
        <w:t xml:space="preserve"> </w:t>
      </w:r>
      <w:r w:rsidR="00F0650C" w:rsidRPr="0022640E">
        <w:rPr>
          <w:rFonts w:ascii="Times New Roman" w:hAnsi="Times New Roman"/>
          <w:sz w:val="28"/>
          <w:szCs w:val="28"/>
        </w:rPr>
        <w:t>sayılmasını</w:t>
      </w:r>
      <w:r w:rsidR="00210EFA" w:rsidRPr="0022640E">
        <w:rPr>
          <w:rFonts w:ascii="Times New Roman" w:hAnsi="Times New Roman"/>
          <w:sz w:val="28"/>
          <w:szCs w:val="28"/>
        </w:rPr>
        <w:t xml:space="preserve"> nəzərdə</w:t>
      </w:r>
      <w:r w:rsidR="007F6B70" w:rsidRPr="0022640E">
        <w:rPr>
          <w:rFonts w:ascii="Times New Roman" w:hAnsi="Times New Roman"/>
          <w:sz w:val="28"/>
          <w:szCs w:val="28"/>
        </w:rPr>
        <w:t xml:space="preserve"> tutur</w:t>
      </w:r>
      <w:r w:rsidRPr="0022640E">
        <w:rPr>
          <w:rFonts w:ascii="Times New Roman" w:hAnsi="Times New Roman"/>
          <w:sz w:val="28"/>
          <w:szCs w:val="28"/>
        </w:rPr>
        <w:t xml:space="preserve">. Belə ki, </w:t>
      </w:r>
      <w:r w:rsidR="00C24CC5" w:rsidRPr="0022640E">
        <w:rPr>
          <w:rFonts w:ascii="Times New Roman" w:hAnsi="Times New Roman"/>
          <w:sz w:val="28"/>
          <w:szCs w:val="28"/>
        </w:rPr>
        <w:t>təknikahlılıq</w:t>
      </w:r>
      <w:r w:rsidRPr="0022640E">
        <w:rPr>
          <w:rFonts w:ascii="Times New Roman" w:hAnsi="Times New Roman"/>
          <w:sz w:val="28"/>
          <w:szCs w:val="28"/>
        </w:rPr>
        <w:t xml:space="preserve"> prinsipinə görə</w:t>
      </w:r>
      <w:r w:rsidR="007F6B70" w:rsidRPr="0022640E">
        <w:rPr>
          <w:rFonts w:ascii="Times New Roman" w:hAnsi="Times New Roman"/>
          <w:sz w:val="28"/>
          <w:szCs w:val="28"/>
        </w:rPr>
        <w:t xml:space="preserve"> şəxs</w:t>
      </w:r>
      <w:r w:rsidRPr="0022640E">
        <w:rPr>
          <w:rFonts w:ascii="Times New Roman" w:hAnsi="Times New Roman"/>
          <w:sz w:val="28"/>
          <w:szCs w:val="28"/>
        </w:rPr>
        <w:t xml:space="preserve"> eyni zamanda dövlət qeydiyyatına alınmış bi</w:t>
      </w:r>
      <w:r w:rsidR="00C24CC5" w:rsidRPr="0022640E">
        <w:rPr>
          <w:rFonts w:ascii="Times New Roman" w:hAnsi="Times New Roman"/>
          <w:sz w:val="28"/>
          <w:szCs w:val="28"/>
        </w:rPr>
        <w:t>r</w:t>
      </w:r>
      <w:r w:rsidRPr="0022640E">
        <w:rPr>
          <w:rFonts w:ascii="Times New Roman" w:hAnsi="Times New Roman"/>
          <w:sz w:val="28"/>
          <w:szCs w:val="28"/>
        </w:rPr>
        <w:t xml:space="preserve"> nikahda ola bilər.</w:t>
      </w:r>
    </w:p>
    <w:p w:rsidR="00D826EE" w:rsidRPr="0022640E" w:rsidRDefault="00D826EE"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Ailə Məcəlləsinin 23.4 və 171-ci maddələri məhz nikahın </w:t>
      </w:r>
      <w:r w:rsidR="00C24CC5" w:rsidRPr="0022640E">
        <w:rPr>
          <w:rFonts w:ascii="Times New Roman" w:hAnsi="Times New Roman"/>
          <w:sz w:val="28"/>
          <w:szCs w:val="28"/>
        </w:rPr>
        <w:t>təknikahlılıq</w:t>
      </w:r>
      <w:r w:rsidRPr="0022640E">
        <w:rPr>
          <w:rFonts w:ascii="Times New Roman" w:hAnsi="Times New Roman"/>
          <w:sz w:val="28"/>
          <w:szCs w:val="28"/>
        </w:rPr>
        <w:t xml:space="preserve"> prinsipinə xidmət edir və belə halların qarşısını</w:t>
      </w:r>
      <w:r w:rsidR="00C24CC5" w:rsidRPr="0022640E">
        <w:rPr>
          <w:rFonts w:ascii="Times New Roman" w:hAnsi="Times New Roman"/>
          <w:sz w:val="28"/>
          <w:szCs w:val="28"/>
        </w:rPr>
        <w:t>n</w:t>
      </w:r>
      <w:r w:rsidRPr="0022640E">
        <w:rPr>
          <w:rFonts w:ascii="Times New Roman" w:hAnsi="Times New Roman"/>
          <w:sz w:val="28"/>
          <w:szCs w:val="28"/>
        </w:rPr>
        <w:t xml:space="preserve"> al</w:t>
      </w:r>
      <w:r w:rsidR="00C24CC5" w:rsidRPr="0022640E">
        <w:rPr>
          <w:rFonts w:ascii="Times New Roman" w:hAnsi="Times New Roman"/>
          <w:sz w:val="28"/>
          <w:szCs w:val="28"/>
        </w:rPr>
        <w:t>ın</w:t>
      </w:r>
      <w:r w:rsidRPr="0022640E">
        <w:rPr>
          <w:rFonts w:ascii="Times New Roman" w:hAnsi="Times New Roman"/>
          <w:sz w:val="28"/>
          <w:szCs w:val="28"/>
        </w:rPr>
        <w:t>ması məqsə</w:t>
      </w:r>
      <w:r w:rsidR="00C24CC5" w:rsidRPr="0022640E">
        <w:rPr>
          <w:rFonts w:ascii="Times New Roman" w:hAnsi="Times New Roman"/>
          <w:sz w:val="28"/>
          <w:szCs w:val="28"/>
        </w:rPr>
        <w:t>di d</w:t>
      </w:r>
      <w:r w:rsidRPr="0022640E">
        <w:rPr>
          <w:rFonts w:ascii="Times New Roman" w:hAnsi="Times New Roman"/>
          <w:sz w:val="28"/>
          <w:szCs w:val="28"/>
        </w:rPr>
        <w:t>aşıyır.</w:t>
      </w:r>
      <w:r w:rsidR="00227B33" w:rsidRPr="0022640E">
        <w:rPr>
          <w:rFonts w:ascii="Times New Roman" w:hAnsi="Times New Roman"/>
          <w:sz w:val="28"/>
          <w:szCs w:val="28"/>
        </w:rPr>
        <w:t xml:space="preserve"> </w:t>
      </w:r>
      <w:r w:rsidRPr="0022640E">
        <w:rPr>
          <w:rFonts w:ascii="Times New Roman" w:hAnsi="Times New Roman"/>
          <w:sz w:val="28"/>
          <w:szCs w:val="28"/>
        </w:rPr>
        <w:t xml:space="preserve"> Məcəllə</w:t>
      </w:r>
      <w:r w:rsidR="00227B33" w:rsidRPr="0022640E">
        <w:rPr>
          <w:rFonts w:ascii="Times New Roman" w:hAnsi="Times New Roman"/>
          <w:sz w:val="28"/>
          <w:szCs w:val="28"/>
        </w:rPr>
        <w:t>nin</w:t>
      </w:r>
      <w:r w:rsidRPr="0022640E">
        <w:rPr>
          <w:rFonts w:ascii="Times New Roman" w:hAnsi="Times New Roman"/>
          <w:sz w:val="28"/>
          <w:szCs w:val="28"/>
        </w:rPr>
        <w:t xml:space="preserve"> qeyd olunan normalarına əsasən </w:t>
      </w:r>
      <w:r w:rsidR="0002781C" w:rsidRPr="0022640E">
        <w:rPr>
          <w:rFonts w:ascii="Times New Roman" w:hAnsi="Times New Roman"/>
          <w:sz w:val="28"/>
          <w:szCs w:val="28"/>
        </w:rPr>
        <w:t>ə</w:t>
      </w:r>
      <w:r w:rsidRPr="0022640E">
        <w:rPr>
          <w:rFonts w:ascii="Times New Roman" w:hAnsi="Times New Roman"/>
          <w:sz w:val="28"/>
          <w:szCs w:val="28"/>
        </w:rPr>
        <w:t xml:space="preserve">r (arvad) nikahın pozulması haqqında şəhadətnaməni alana qədər yenidən nikaha daxil ola bilməz. Nikaha daxil olmağı arzu edənlər nikaha daxil olanlardan və ya onların valideynlərindən birinin seçdiyi hər hansı bir </w:t>
      </w:r>
      <w:hyperlink r:id="rId8" w:tooltip="Azərbaycan Respublikası Ədliyyə Nazirliyinin və Naxçıvan Muxtar Respublikasının ərazisində Naxçıvan Muxtar Respublikası Ədliyyə Nazirliyinin vətəndaşlıq vəziyyəti aktlarının dövlət qeydiyyatı orqanları, həmçinin rayon tabeli şəhərlərdə, qəsəbələrdə və kəndlərdə rayon, şəhər, şəhər rayonu icra hakimiyyətlərinin nümayəndəlikləri / Azərbaycan Respublikası Prezidentinin Fərmanı - 06.03.2000, № 297" w:history="1">
        <w:r w:rsidRPr="0022640E">
          <w:rPr>
            <w:rStyle w:val="ab"/>
            <w:rFonts w:ascii="Times New Roman" w:hAnsi="Times New Roman"/>
            <w:sz w:val="28"/>
            <w:szCs w:val="28"/>
          </w:rPr>
          <w:t>müvafiq icra hakimiyyəti orqanına</w:t>
        </w:r>
      </w:hyperlink>
      <w:r w:rsidRPr="0022640E">
        <w:rPr>
          <w:rFonts w:ascii="Times New Roman" w:hAnsi="Times New Roman"/>
          <w:sz w:val="28"/>
          <w:szCs w:val="28"/>
        </w:rPr>
        <w:t xml:space="preserve"> bu barədə şəxsən yazılı ərizə verirlər. Ərizədə nikaha daxil olmaq üçün bu Məcəllənin 12-ci maddəsində nəzərdə tutulmuş maneələrin olmadığı təsdiq edilməli, habelə hərənin neçənci nikaha daxil olduğu və neçə uşağı olduğu göstərilməlidir.</w:t>
      </w:r>
    </w:p>
    <w:p w:rsidR="00D826EE" w:rsidRPr="0022640E" w:rsidRDefault="00D826EE" w:rsidP="0022640E">
      <w:pPr>
        <w:spacing w:after="0"/>
        <w:ind w:firstLine="567"/>
        <w:jc w:val="both"/>
        <w:rPr>
          <w:rFonts w:ascii="Times New Roman" w:hAnsi="Times New Roman"/>
          <w:sz w:val="28"/>
          <w:szCs w:val="28"/>
        </w:rPr>
      </w:pPr>
      <w:r w:rsidRPr="0022640E">
        <w:rPr>
          <w:rFonts w:ascii="Times New Roman" w:hAnsi="Times New Roman"/>
          <w:sz w:val="28"/>
          <w:szCs w:val="28"/>
        </w:rPr>
        <w:t>Bununla yanaşı</w:t>
      </w:r>
      <w:r w:rsidR="0002781C" w:rsidRPr="0022640E">
        <w:rPr>
          <w:rFonts w:ascii="Times New Roman" w:hAnsi="Times New Roman"/>
          <w:sz w:val="28"/>
          <w:szCs w:val="28"/>
        </w:rPr>
        <w:t>,</w:t>
      </w:r>
      <w:r w:rsidRPr="0022640E">
        <w:rPr>
          <w:rFonts w:ascii="Times New Roman" w:hAnsi="Times New Roman"/>
          <w:sz w:val="28"/>
          <w:szCs w:val="28"/>
        </w:rPr>
        <w:t xml:space="preserve"> nikahın bağlanmasına mane olan hallar (</w:t>
      </w:r>
      <w:r w:rsidR="00A35CAB" w:rsidRPr="0022640E">
        <w:rPr>
          <w:rFonts w:ascii="Times New Roman" w:hAnsi="Times New Roman"/>
          <w:sz w:val="28"/>
          <w:szCs w:val="28"/>
        </w:rPr>
        <w:t>ikisindən biri və ya hər ikisi başqası ilə nikahda olan şəxslər Ailə Məcəlləsinin 12.0.3-cü maddəsi) mövcud olduqda nikah bağlanarsa bu barədə məlumatı olmayan ər (arvad) nikahın etibarsız sayılması tələbi ilə məhkəməyə müraciət edə bilər. Eyni zamanda</w:t>
      </w:r>
      <w:r w:rsidR="0002781C" w:rsidRPr="0022640E">
        <w:rPr>
          <w:rFonts w:ascii="Times New Roman" w:hAnsi="Times New Roman"/>
          <w:sz w:val="28"/>
          <w:szCs w:val="28"/>
        </w:rPr>
        <w:t>,</w:t>
      </w:r>
      <w:r w:rsidR="00A35CAB" w:rsidRPr="0022640E">
        <w:rPr>
          <w:rFonts w:ascii="Times New Roman" w:hAnsi="Times New Roman"/>
          <w:sz w:val="28"/>
          <w:szCs w:val="28"/>
        </w:rPr>
        <w:t xml:space="preserve"> ər (arvad) dövlət qeydiyyatını pozmadan yeni</w:t>
      </w:r>
      <w:r w:rsidR="009F4BAF" w:rsidRPr="0022640E">
        <w:rPr>
          <w:rFonts w:ascii="Times New Roman" w:hAnsi="Times New Roman"/>
          <w:sz w:val="28"/>
          <w:szCs w:val="28"/>
        </w:rPr>
        <w:t>dən</w:t>
      </w:r>
      <w:r w:rsidR="00A35CAB" w:rsidRPr="0022640E">
        <w:rPr>
          <w:rFonts w:ascii="Times New Roman" w:hAnsi="Times New Roman"/>
          <w:sz w:val="28"/>
          <w:szCs w:val="28"/>
        </w:rPr>
        <w:t xml:space="preserve"> (ikinci dəfə) nikaha daxil olarsa, əvvəlki nikah üzrə ər</w:t>
      </w:r>
      <w:r w:rsidR="0002781C" w:rsidRPr="0022640E">
        <w:rPr>
          <w:rFonts w:ascii="Times New Roman" w:hAnsi="Times New Roman"/>
          <w:sz w:val="28"/>
          <w:szCs w:val="28"/>
        </w:rPr>
        <w:t>in</w:t>
      </w:r>
      <w:r w:rsidR="00A35CAB" w:rsidRPr="0022640E">
        <w:rPr>
          <w:rFonts w:ascii="Times New Roman" w:hAnsi="Times New Roman"/>
          <w:sz w:val="28"/>
          <w:szCs w:val="28"/>
        </w:rPr>
        <w:t xml:space="preserve"> (arvad</w:t>
      </w:r>
      <w:r w:rsidR="0002781C" w:rsidRPr="0022640E">
        <w:rPr>
          <w:rFonts w:ascii="Times New Roman" w:hAnsi="Times New Roman"/>
          <w:sz w:val="28"/>
          <w:szCs w:val="28"/>
        </w:rPr>
        <w:t>ın</w:t>
      </w:r>
      <w:r w:rsidR="00A35CAB" w:rsidRPr="0022640E">
        <w:rPr>
          <w:rFonts w:ascii="Times New Roman" w:hAnsi="Times New Roman"/>
          <w:sz w:val="28"/>
          <w:szCs w:val="28"/>
        </w:rPr>
        <w:t xml:space="preserve">) nikahın etibarsız sayılması üçün məhkəməyə müracət etmək hüququ qanunverici tərəfindən müəyyən olunmuşdur.  </w:t>
      </w:r>
    </w:p>
    <w:p w:rsidR="00CC6D7C" w:rsidRPr="0022640E" w:rsidRDefault="00245D42"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  </w:t>
      </w:r>
      <w:r w:rsidR="0002781C" w:rsidRPr="0022640E">
        <w:rPr>
          <w:rFonts w:ascii="Times New Roman" w:hAnsi="Times New Roman"/>
          <w:sz w:val="28"/>
          <w:szCs w:val="28"/>
        </w:rPr>
        <w:t>İ</w:t>
      </w:r>
      <w:r w:rsidR="00CC6D7C" w:rsidRPr="0022640E">
        <w:rPr>
          <w:rFonts w:ascii="Times New Roman" w:hAnsi="Times New Roman"/>
          <w:sz w:val="28"/>
          <w:szCs w:val="28"/>
        </w:rPr>
        <w:t xml:space="preserve">şin məhkəmələr tərəfindən müəyyən olunmuş hallarından görünür ki, R.Axundov məhkəməyə müraciət edərək L.Axundova ilə </w:t>
      </w:r>
      <w:r w:rsidR="00450B92" w:rsidRPr="0022640E">
        <w:rPr>
          <w:rFonts w:ascii="Times New Roman" w:hAnsi="Times New Roman"/>
          <w:sz w:val="28"/>
          <w:szCs w:val="28"/>
        </w:rPr>
        <w:t xml:space="preserve">15 mart 2010-cu il tarixdə </w:t>
      </w:r>
      <w:r w:rsidR="00CC6D7C" w:rsidRPr="0022640E">
        <w:rPr>
          <w:rFonts w:ascii="Times New Roman" w:hAnsi="Times New Roman"/>
          <w:sz w:val="28"/>
          <w:szCs w:val="28"/>
        </w:rPr>
        <w:t>bağladığı nikahı</w:t>
      </w:r>
      <w:r w:rsidR="00450B92" w:rsidRPr="0022640E">
        <w:rPr>
          <w:rFonts w:ascii="Times New Roman" w:hAnsi="Times New Roman"/>
          <w:sz w:val="28"/>
          <w:szCs w:val="28"/>
        </w:rPr>
        <w:t>n</w:t>
      </w:r>
      <w:r w:rsidR="00CC6D7C" w:rsidRPr="0022640E">
        <w:rPr>
          <w:rFonts w:ascii="Times New Roman" w:hAnsi="Times New Roman"/>
          <w:sz w:val="28"/>
          <w:szCs w:val="28"/>
        </w:rPr>
        <w:t xml:space="preserve"> etibarsız sayılmasını xahiş etmişdir</w:t>
      </w:r>
      <w:r w:rsidR="00450B92" w:rsidRPr="0022640E">
        <w:rPr>
          <w:rFonts w:ascii="Times New Roman" w:hAnsi="Times New Roman"/>
          <w:sz w:val="28"/>
          <w:szCs w:val="28"/>
        </w:rPr>
        <w:t>. R.Axundov iddi</w:t>
      </w:r>
      <w:r w:rsidR="0002781C" w:rsidRPr="0022640E">
        <w:rPr>
          <w:rFonts w:ascii="Times New Roman" w:hAnsi="Times New Roman"/>
          <w:sz w:val="28"/>
          <w:szCs w:val="28"/>
        </w:rPr>
        <w:t>a</w:t>
      </w:r>
      <w:r w:rsidR="00450B92" w:rsidRPr="0022640E">
        <w:rPr>
          <w:rFonts w:ascii="Times New Roman" w:hAnsi="Times New Roman"/>
          <w:sz w:val="28"/>
          <w:szCs w:val="28"/>
        </w:rPr>
        <w:t>sını onunla əsaslandırmışdır ki,</w:t>
      </w:r>
      <w:r w:rsidR="00CC6D7C" w:rsidRPr="0022640E">
        <w:rPr>
          <w:rFonts w:ascii="Times New Roman" w:hAnsi="Times New Roman"/>
          <w:sz w:val="28"/>
          <w:szCs w:val="28"/>
        </w:rPr>
        <w:t xml:space="preserve"> </w:t>
      </w:r>
      <w:r w:rsidR="00450B92" w:rsidRPr="0022640E">
        <w:rPr>
          <w:rFonts w:ascii="Times New Roman" w:hAnsi="Times New Roman"/>
          <w:sz w:val="28"/>
          <w:szCs w:val="28"/>
        </w:rPr>
        <w:t xml:space="preserve">o, </w:t>
      </w:r>
      <w:r w:rsidR="00CC6D7C" w:rsidRPr="0022640E">
        <w:rPr>
          <w:rFonts w:ascii="Times New Roman" w:hAnsi="Times New Roman"/>
          <w:sz w:val="28"/>
          <w:szCs w:val="28"/>
        </w:rPr>
        <w:t>18.05.2007-ci il tarixdə Dominqo Bahar Məmmədəliyeva ilə rəsmi nikaha daxil olmuş, birgə ni</w:t>
      </w:r>
      <w:r w:rsidR="00450B92" w:rsidRPr="0022640E">
        <w:rPr>
          <w:rFonts w:ascii="Times New Roman" w:hAnsi="Times New Roman"/>
          <w:sz w:val="28"/>
          <w:szCs w:val="28"/>
        </w:rPr>
        <w:t>kahdan övladları olmadığından</w:t>
      </w:r>
      <w:r w:rsidR="00CC6D7C" w:rsidRPr="0022640E">
        <w:rPr>
          <w:rFonts w:ascii="Times New Roman" w:hAnsi="Times New Roman"/>
          <w:sz w:val="28"/>
          <w:szCs w:val="28"/>
        </w:rPr>
        <w:t xml:space="preserve"> sonuncunun razılığı ilə nikahın ləğv edilməsi üçün  Nəsimi rayon VVADQ şöbəsinə ərizə ilə müraciət etmiş, lakin nəticəsi ilə maraqlanmamışdır. L.Axundova ilə</w:t>
      </w:r>
      <w:r w:rsidR="00C86366" w:rsidRPr="0022640E">
        <w:rPr>
          <w:rFonts w:ascii="Times New Roman" w:hAnsi="Times New Roman"/>
          <w:sz w:val="28"/>
          <w:szCs w:val="28"/>
        </w:rPr>
        <w:t xml:space="preserve"> nikah</w:t>
      </w:r>
      <w:r w:rsidR="00CC6D7C" w:rsidRPr="0022640E">
        <w:rPr>
          <w:rFonts w:ascii="Times New Roman" w:hAnsi="Times New Roman"/>
          <w:sz w:val="28"/>
          <w:szCs w:val="28"/>
        </w:rPr>
        <w:t xml:space="preserve"> bağladıqdan sonra ona əvvəlki nikahın ləğv olunmaması mə</w:t>
      </w:r>
      <w:r w:rsidR="00450B92" w:rsidRPr="0022640E">
        <w:rPr>
          <w:rFonts w:ascii="Times New Roman" w:hAnsi="Times New Roman"/>
          <w:sz w:val="28"/>
          <w:szCs w:val="28"/>
        </w:rPr>
        <w:t>lum olmuş və bununla əlaqədar olaraq</w:t>
      </w:r>
      <w:r w:rsidR="00CC6D7C" w:rsidRPr="0022640E">
        <w:rPr>
          <w:rFonts w:ascii="Times New Roman" w:hAnsi="Times New Roman"/>
          <w:sz w:val="28"/>
          <w:szCs w:val="28"/>
        </w:rPr>
        <w:t xml:space="preserve"> ikinci nikahın etibarsız sayılması barədə Nəsimi rayon məhkəməsində iddia qaldırmış</w:t>
      </w:r>
      <w:r w:rsidR="00450B92" w:rsidRPr="0022640E">
        <w:rPr>
          <w:rFonts w:ascii="Times New Roman" w:hAnsi="Times New Roman"/>
          <w:sz w:val="28"/>
          <w:szCs w:val="28"/>
        </w:rPr>
        <w:t>dır.</w:t>
      </w:r>
      <w:r w:rsidR="00CC6D7C" w:rsidRPr="0022640E">
        <w:rPr>
          <w:rFonts w:ascii="Times New Roman" w:hAnsi="Times New Roman"/>
          <w:sz w:val="28"/>
          <w:szCs w:val="28"/>
        </w:rPr>
        <w:t xml:space="preserve">  </w:t>
      </w:r>
    </w:p>
    <w:p w:rsidR="00B12E73" w:rsidRPr="0022640E" w:rsidRDefault="00CC6D7C"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L.Axundovanın apellyasiya şikayətinə </w:t>
      </w:r>
      <w:r w:rsidR="00422F0A" w:rsidRPr="0022640E">
        <w:rPr>
          <w:rFonts w:ascii="Times New Roman" w:hAnsi="Times New Roman"/>
          <w:sz w:val="28"/>
          <w:szCs w:val="28"/>
        </w:rPr>
        <w:t>baxan</w:t>
      </w:r>
      <w:r w:rsidRPr="0022640E">
        <w:rPr>
          <w:rFonts w:ascii="Times New Roman" w:hAnsi="Times New Roman"/>
          <w:sz w:val="28"/>
          <w:szCs w:val="28"/>
        </w:rPr>
        <w:t xml:space="preserve"> Bakı Apellyasiya Məhkəməsinin MK </w:t>
      </w:r>
      <w:r w:rsidR="00B12E73" w:rsidRPr="0022640E">
        <w:rPr>
          <w:rFonts w:ascii="Times New Roman" w:hAnsi="Times New Roman"/>
          <w:sz w:val="28"/>
          <w:szCs w:val="28"/>
        </w:rPr>
        <w:t>iddiaçının birinci nikahını pozmadan yeni nikaha daxil olması</w:t>
      </w:r>
      <w:r w:rsidR="00453987" w:rsidRPr="0022640E">
        <w:rPr>
          <w:rFonts w:ascii="Times New Roman" w:hAnsi="Times New Roman"/>
          <w:sz w:val="28"/>
          <w:szCs w:val="28"/>
        </w:rPr>
        <w:t>nı</w:t>
      </w:r>
      <w:r w:rsidR="00B12E73" w:rsidRPr="0022640E">
        <w:rPr>
          <w:rFonts w:ascii="Times New Roman" w:hAnsi="Times New Roman"/>
          <w:sz w:val="28"/>
          <w:szCs w:val="28"/>
        </w:rPr>
        <w:t xml:space="preserve"> və yeni nikahın bağlanmasına mane olan bu hal barəsində məlumatlı </w:t>
      </w:r>
      <w:r w:rsidR="00452A59" w:rsidRPr="0022640E">
        <w:rPr>
          <w:rFonts w:ascii="Times New Roman" w:hAnsi="Times New Roman"/>
          <w:sz w:val="28"/>
          <w:szCs w:val="28"/>
        </w:rPr>
        <w:t>olmasını əsas göstərərək,</w:t>
      </w:r>
      <w:r w:rsidR="00B12E73" w:rsidRPr="0022640E">
        <w:rPr>
          <w:rFonts w:ascii="Times New Roman" w:hAnsi="Times New Roman"/>
          <w:sz w:val="28"/>
          <w:szCs w:val="28"/>
        </w:rPr>
        <w:t xml:space="preserve"> onun nikahın etibarsız sayılmasını tələb etmək hüququ olmadığı qənaətinə gə</w:t>
      </w:r>
      <w:r w:rsidR="00453987" w:rsidRPr="0022640E">
        <w:rPr>
          <w:rFonts w:ascii="Times New Roman" w:hAnsi="Times New Roman"/>
          <w:sz w:val="28"/>
          <w:szCs w:val="28"/>
        </w:rPr>
        <w:t>l</w:t>
      </w:r>
      <w:r w:rsidR="009268EE" w:rsidRPr="0022640E">
        <w:rPr>
          <w:rFonts w:ascii="Times New Roman" w:hAnsi="Times New Roman"/>
          <w:sz w:val="28"/>
          <w:szCs w:val="28"/>
        </w:rPr>
        <w:t>miş</w:t>
      </w:r>
      <w:r w:rsidR="00453987" w:rsidRPr="0022640E">
        <w:rPr>
          <w:rFonts w:ascii="Times New Roman" w:hAnsi="Times New Roman"/>
          <w:sz w:val="28"/>
          <w:szCs w:val="28"/>
        </w:rPr>
        <w:t>,</w:t>
      </w:r>
      <w:r w:rsidR="00B12E73" w:rsidRPr="0022640E">
        <w:rPr>
          <w:rFonts w:ascii="Times New Roman" w:hAnsi="Times New Roman"/>
          <w:sz w:val="28"/>
          <w:szCs w:val="28"/>
        </w:rPr>
        <w:t xml:space="preserve"> Ailə Məcəlləsinin 12, 23, 25, 26.1.4, 26.1.7-ci maddələrini tətbiq e</w:t>
      </w:r>
      <w:r w:rsidR="00452A59" w:rsidRPr="0022640E">
        <w:rPr>
          <w:rFonts w:ascii="Times New Roman" w:hAnsi="Times New Roman"/>
          <w:sz w:val="28"/>
          <w:szCs w:val="28"/>
        </w:rPr>
        <w:t xml:space="preserve">dərək, </w:t>
      </w:r>
      <w:r w:rsidR="00B12E73" w:rsidRPr="0022640E">
        <w:rPr>
          <w:rFonts w:ascii="Times New Roman" w:hAnsi="Times New Roman"/>
          <w:sz w:val="28"/>
          <w:szCs w:val="28"/>
        </w:rPr>
        <w:t>iddia tələbinin rədd edilməsinə dair qətnamə qəbul etmişdir.</w:t>
      </w:r>
    </w:p>
    <w:p w:rsidR="00227B33" w:rsidRPr="0022640E" w:rsidRDefault="00E81193" w:rsidP="0022640E">
      <w:pPr>
        <w:spacing w:after="0"/>
        <w:ind w:firstLine="567"/>
        <w:jc w:val="both"/>
        <w:rPr>
          <w:rFonts w:ascii="Times New Roman" w:hAnsi="Times New Roman"/>
          <w:sz w:val="28"/>
          <w:szCs w:val="28"/>
        </w:rPr>
      </w:pPr>
      <w:r w:rsidRPr="0022640E">
        <w:rPr>
          <w:rFonts w:ascii="Times New Roman" w:hAnsi="Times New Roman"/>
          <w:sz w:val="28"/>
          <w:szCs w:val="28"/>
        </w:rPr>
        <w:lastRenderedPageBreak/>
        <w:t>Həmin qətnamədən verilən kassasiya şikayətinə baxan Ali Məhkəmənin MK 31 iyul 2013-cü il tarixli qərarı ilə Bakı Apellyasiya Məhkəməsi</w:t>
      </w:r>
      <w:r w:rsidR="009F4BAF" w:rsidRPr="0022640E">
        <w:rPr>
          <w:rFonts w:ascii="Times New Roman" w:hAnsi="Times New Roman"/>
          <w:sz w:val="28"/>
          <w:szCs w:val="28"/>
        </w:rPr>
        <w:t>nin</w:t>
      </w:r>
      <w:r w:rsidRPr="0022640E">
        <w:rPr>
          <w:rFonts w:ascii="Times New Roman" w:hAnsi="Times New Roman"/>
          <w:sz w:val="28"/>
          <w:szCs w:val="28"/>
        </w:rPr>
        <w:t xml:space="preserve"> MK-nın 12 mart 2013-cü il tarixli qətnaməsini ləğv etmiş və yeni qərar qəbul etməklə R.Axundov ilə L.Axundova arasında 15 mart 2010-cu il tarixində bağlanmış nikahı etibarsız hesab etmişdir.</w:t>
      </w:r>
    </w:p>
    <w:p w:rsidR="00227B33" w:rsidRPr="0022640E" w:rsidRDefault="00227B33"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Konstitusiyanın 60-cı maddəsində hər kəsin hüquq və azadlıqlarının məhkəmə müdafiəsi təminatı təsbit olunmuşdur. Bu təminatın əsas mexanizmlərindən biri kimi çıxış edən </w:t>
      </w:r>
      <w:r w:rsidR="00C86366" w:rsidRPr="0022640E">
        <w:rPr>
          <w:rFonts w:ascii="Times New Roman" w:hAnsi="Times New Roman"/>
          <w:sz w:val="28"/>
          <w:szCs w:val="28"/>
        </w:rPr>
        <w:t xml:space="preserve">Azərbaycan Respublikası Mülki Prosessual Məcəlləsində (bundan sonra – MPM) </w:t>
      </w:r>
      <w:r w:rsidRPr="0022640E">
        <w:rPr>
          <w:rFonts w:ascii="Times New Roman" w:hAnsi="Times New Roman"/>
          <w:sz w:val="28"/>
          <w:szCs w:val="28"/>
        </w:rPr>
        <w:t>ədalət mühakiməsinin həyata keçirilməsinin konstitusiya prinsipləri öz əksini tapmış, hər kəsin Konstitusiyada təsbit olunmuş hüquq və azadlıqlarının səmərəli müdafiəsi nəzərdə tutulmuşdur.</w:t>
      </w:r>
    </w:p>
    <w:p w:rsidR="00227B33" w:rsidRPr="0022640E" w:rsidRDefault="00227B33"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Qanunverici mülki işlər üzrə məhkəmə aktlarının ədalətli və qanuni olmasını təmin etmək məqsədilə </w:t>
      </w:r>
      <w:r w:rsidR="00C86366" w:rsidRPr="0022640E">
        <w:rPr>
          <w:rFonts w:ascii="Times New Roman" w:hAnsi="Times New Roman"/>
          <w:sz w:val="28"/>
          <w:szCs w:val="28"/>
        </w:rPr>
        <w:t>MPM-də</w:t>
      </w:r>
      <w:r w:rsidR="009F4BAF" w:rsidRPr="0022640E">
        <w:rPr>
          <w:rFonts w:ascii="Times New Roman" w:hAnsi="Times New Roman"/>
          <w:sz w:val="28"/>
          <w:szCs w:val="28"/>
        </w:rPr>
        <w:t xml:space="preserve"> </w:t>
      </w:r>
      <w:r w:rsidRPr="0022640E">
        <w:rPr>
          <w:rFonts w:ascii="Times New Roman" w:hAnsi="Times New Roman"/>
          <w:sz w:val="28"/>
          <w:szCs w:val="28"/>
        </w:rPr>
        <w:t>məhkəmənin, işdə iştirak edən şəxslərin və prosesin digər iştirakçılarının hüquq və vəzifələrini müəyyənləşdirmiş</w:t>
      </w:r>
      <w:r w:rsidR="009268EE" w:rsidRPr="0022640E">
        <w:rPr>
          <w:rFonts w:ascii="Times New Roman" w:hAnsi="Times New Roman"/>
          <w:sz w:val="28"/>
          <w:szCs w:val="28"/>
        </w:rPr>
        <w:t>, həmçinin</w:t>
      </w:r>
      <w:r w:rsidRPr="0022640E">
        <w:rPr>
          <w:rFonts w:ascii="Times New Roman" w:hAnsi="Times New Roman"/>
          <w:sz w:val="28"/>
          <w:szCs w:val="28"/>
        </w:rPr>
        <w:t xml:space="preserve"> mülki mühakimə icraatında prosessual qaydaları tənzimləmişdir.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w:t>
      </w:r>
    </w:p>
    <w:p w:rsidR="00E54525" w:rsidRPr="0022640E" w:rsidRDefault="00227B33"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Ədalətli məhkəmə baxışı ilə bağlı Konstitusiya Məhkəməsinin Plenumu M.Bayramovun şikayəti üzrə 9 iyun 2011-ci il tarixli Qərarında göstərmişdir ki,  Konstitusiyanın 60-cı maddəsi hər kəsin hüquq və azadlıqlarına təminat verməklə yanaşı, müxtəlif məhkəmə instansiyalarında müraciətin (şikayətin) baxılmasının prosessual qaydalarına dəqiq riayət olunmasını da özündə ehtiva edir. Bu məqsədlə qanunverici mülki işlər üzrə məhkəmə aktlarının ədalətli və qanuni olmasını təmin etmək üçün MPM-də məhkəmənin, işdə iştirak edən şəxslərin və mülki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 </w:t>
      </w:r>
    </w:p>
    <w:p w:rsidR="00D27023" w:rsidRPr="0022640E" w:rsidRDefault="00D27023" w:rsidP="0022640E">
      <w:pPr>
        <w:spacing w:after="0"/>
        <w:ind w:firstLine="567"/>
        <w:jc w:val="both"/>
        <w:rPr>
          <w:rFonts w:ascii="Times New Roman" w:hAnsi="Times New Roman"/>
          <w:sz w:val="28"/>
          <w:szCs w:val="28"/>
        </w:rPr>
      </w:pPr>
      <w:r w:rsidRPr="0022640E">
        <w:rPr>
          <w:rFonts w:ascii="Times New Roman" w:hAnsi="Times New Roman"/>
          <w:sz w:val="28"/>
          <w:szCs w:val="28"/>
        </w:rPr>
        <w:t>İnsan Hüquqları üzrə Avropa Məhkəməsi</w:t>
      </w:r>
      <w:r w:rsidR="00C86366" w:rsidRPr="0022640E">
        <w:rPr>
          <w:rFonts w:ascii="Times New Roman" w:hAnsi="Times New Roman"/>
          <w:sz w:val="28"/>
          <w:szCs w:val="28"/>
        </w:rPr>
        <w:t xml:space="preserve"> (bundan sonra – Avropa Məhkəməsi)</w:t>
      </w:r>
      <w:r w:rsidRPr="0022640E">
        <w:rPr>
          <w:rFonts w:ascii="Times New Roman" w:hAnsi="Times New Roman"/>
          <w:sz w:val="28"/>
          <w:szCs w:val="28"/>
        </w:rPr>
        <w:t xml:space="preserve"> məhkəmələr tərəfindən məhkəmə aktlarının əsaslandırılması ilə bağlı irəli sürülən tələ</w:t>
      </w:r>
      <w:r w:rsidR="00CA0F5D" w:rsidRPr="0022640E">
        <w:rPr>
          <w:rFonts w:ascii="Times New Roman" w:hAnsi="Times New Roman"/>
          <w:sz w:val="28"/>
          <w:szCs w:val="28"/>
        </w:rPr>
        <w:t>b</w:t>
      </w:r>
      <w:r w:rsidRPr="0022640E">
        <w:rPr>
          <w:rFonts w:ascii="Times New Roman" w:hAnsi="Times New Roman"/>
          <w:sz w:val="28"/>
          <w:szCs w:val="28"/>
        </w:rPr>
        <w:t>ə əməl edilməməsini ədalətli məhkəmə araşdırılması hüququnun pozulması kimi qəbul edir və bir sıra qərarlarında bununla bağlı hüquqi mövqelərini ifadə etmişdir.</w:t>
      </w:r>
    </w:p>
    <w:p w:rsidR="00D27023" w:rsidRPr="0022640E" w:rsidRDefault="00D27023" w:rsidP="0022640E">
      <w:pPr>
        <w:spacing w:after="0"/>
        <w:ind w:firstLine="567"/>
        <w:jc w:val="both"/>
        <w:rPr>
          <w:rFonts w:ascii="Times New Roman" w:hAnsi="Times New Roman"/>
          <w:sz w:val="28"/>
          <w:szCs w:val="28"/>
        </w:rPr>
      </w:pPr>
      <w:r w:rsidRPr="0022640E">
        <w:rPr>
          <w:rFonts w:ascii="Times New Roman" w:hAnsi="Times New Roman"/>
          <w:sz w:val="28"/>
          <w:szCs w:val="28"/>
        </w:rPr>
        <w:lastRenderedPageBreak/>
        <w:t>Avropa Məhkəməsi</w:t>
      </w:r>
      <w:r w:rsidR="00E54525" w:rsidRPr="0022640E">
        <w:rPr>
          <w:rFonts w:ascii="Times New Roman" w:hAnsi="Times New Roman"/>
          <w:sz w:val="28"/>
          <w:szCs w:val="28"/>
        </w:rPr>
        <w:t>nin</w:t>
      </w:r>
      <w:r w:rsidRPr="0022640E">
        <w:rPr>
          <w:rFonts w:ascii="Times New Roman" w:hAnsi="Times New Roman"/>
          <w:sz w:val="28"/>
          <w:szCs w:val="28"/>
        </w:rPr>
        <w:t xml:space="preserve"> Kraska İsveçrəyə qarşı iş üzrə </w:t>
      </w:r>
      <w:r w:rsidR="005B283F" w:rsidRPr="0022640E">
        <w:rPr>
          <w:rFonts w:ascii="Times New Roman" w:hAnsi="Times New Roman"/>
          <w:sz w:val="28"/>
          <w:szCs w:val="28"/>
        </w:rPr>
        <w:t xml:space="preserve">19 aprel 1993-cü il tarixli </w:t>
      </w:r>
      <w:r w:rsidRPr="0022640E">
        <w:rPr>
          <w:rFonts w:ascii="Times New Roman" w:hAnsi="Times New Roman"/>
          <w:sz w:val="28"/>
          <w:szCs w:val="28"/>
        </w:rPr>
        <w:t xml:space="preserve">qərarında </w:t>
      </w:r>
      <w:r w:rsidR="00E54525" w:rsidRPr="0022640E">
        <w:rPr>
          <w:rFonts w:ascii="Times New Roman" w:hAnsi="Times New Roman"/>
          <w:sz w:val="28"/>
          <w:szCs w:val="28"/>
        </w:rPr>
        <w:t xml:space="preserve">məhkəmə </w:t>
      </w:r>
      <w:r w:rsidRPr="0022640E">
        <w:rPr>
          <w:rFonts w:ascii="Times New Roman" w:hAnsi="Times New Roman"/>
          <w:sz w:val="28"/>
          <w:szCs w:val="28"/>
        </w:rPr>
        <w:t>araşdırmasının ədalətli aparılıb-aparılmamasının müəyyənləşdirilmə</w:t>
      </w:r>
      <w:r w:rsidR="00E54525" w:rsidRPr="0022640E">
        <w:rPr>
          <w:rFonts w:ascii="Times New Roman" w:hAnsi="Times New Roman"/>
          <w:sz w:val="28"/>
          <w:szCs w:val="28"/>
        </w:rPr>
        <w:t>si ilə bağlı</w:t>
      </w:r>
      <w:r w:rsidRPr="0022640E">
        <w:rPr>
          <w:rFonts w:ascii="Times New Roman" w:hAnsi="Times New Roman"/>
          <w:sz w:val="28"/>
          <w:szCs w:val="28"/>
        </w:rPr>
        <w:t xml:space="preserve"> </w:t>
      </w:r>
      <w:r w:rsidR="00E54525" w:rsidRPr="0022640E">
        <w:rPr>
          <w:rFonts w:ascii="Times New Roman" w:hAnsi="Times New Roman"/>
          <w:sz w:val="28"/>
          <w:szCs w:val="28"/>
        </w:rPr>
        <w:t>formalaşdırdığı</w:t>
      </w:r>
      <w:r w:rsidRPr="0022640E">
        <w:rPr>
          <w:rFonts w:ascii="Times New Roman" w:hAnsi="Times New Roman"/>
          <w:sz w:val="28"/>
          <w:szCs w:val="28"/>
        </w:rPr>
        <w:t xml:space="preserve"> hüquqi mövqeyinə görə</w:t>
      </w:r>
      <w:r w:rsidR="00E54525" w:rsidRPr="0022640E">
        <w:rPr>
          <w:rFonts w:ascii="Times New Roman" w:hAnsi="Times New Roman"/>
          <w:sz w:val="28"/>
          <w:szCs w:val="28"/>
        </w:rPr>
        <w:t xml:space="preserve"> Konvensiyanın</w:t>
      </w:r>
      <w:r w:rsidRPr="0022640E">
        <w:rPr>
          <w:rFonts w:ascii="Times New Roman" w:hAnsi="Times New Roman"/>
          <w:sz w:val="28"/>
          <w:szCs w:val="28"/>
        </w:rPr>
        <w:t xml:space="preserve"> 6-cı maddə</w:t>
      </w:r>
      <w:r w:rsidR="008D680F" w:rsidRPr="0022640E">
        <w:rPr>
          <w:rFonts w:ascii="Times New Roman" w:hAnsi="Times New Roman"/>
          <w:sz w:val="28"/>
          <w:szCs w:val="28"/>
        </w:rPr>
        <w:t>sinin</w:t>
      </w:r>
      <w:r w:rsidRPr="0022640E">
        <w:rPr>
          <w:rFonts w:ascii="Times New Roman" w:hAnsi="Times New Roman"/>
          <w:sz w:val="28"/>
          <w:szCs w:val="28"/>
        </w:rPr>
        <w:t xml:space="preserve"> 1-ci bəndinin təsir dairəsi digər məsələlərlə yanaşı </w:t>
      </w:r>
      <w:r w:rsidR="005B283F" w:rsidRPr="0022640E">
        <w:rPr>
          <w:rFonts w:ascii="Times New Roman" w:hAnsi="Times New Roman"/>
          <w:sz w:val="28"/>
          <w:szCs w:val="28"/>
        </w:rPr>
        <w:t>“</w:t>
      </w:r>
      <w:r w:rsidRPr="0022640E">
        <w:rPr>
          <w:rFonts w:ascii="Times New Roman" w:hAnsi="Times New Roman"/>
          <w:sz w:val="28"/>
          <w:szCs w:val="28"/>
        </w:rPr>
        <w:t>məhkəmə</w:t>
      </w:r>
      <w:r w:rsidR="005B283F" w:rsidRPr="0022640E">
        <w:rPr>
          <w:rFonts w:ascii="Times New Roman" w:hAnsi="Times New Roman"/>
          <w:sz w:val="28"/>
          <w:szCs w:val="28"/>
        </w:rPr>
        <w:t>”</w:t>
      </w:r>
      <w:r w:rsidRPr="0022640E">
        <w:rPr>
          <w:rFonts w:ascii="Times New Roman" w:hAnsi="Times New Roman"/>
          <w:sz w:val="28"/>
          <w:szCs w:val="28"/>
        </w:rPr>
        <w:t xml:space="preserve"> üçün öhdəlik yaradır ki, o, öz qərarına aid olub-olmamasına dair qabaqcadan qiymət vermədən tərəflərin təqdim etdiyi bütün müraciətləri, dəlilləri və sübutları hərtərəfli araşdırsın (§ 30). </w:t>
      </w:r>
    </w:p>
    <w:p w:rsidR="000850E0" w:rsidRPr="0022640E" w:rsidRDefault="0011153B" w:rsidP="0022640E">
      <w:pPr>
        <w:spacing w:after="0"/>
        <w:ind w:firstLine="567"/>
        <w:jc w:val="both"/>
        <w:rPr>
          <w:rFonts w:ascii="Times New Roman" w:hAnsi="Times New Roman"/>
          <w:sz w:val="28"/>
          <w:szCs w:val="28"/>
        </w:rPr>
      </w:pPr>
      <w:r w:rsidRPr="0022640E">
        <w:rPr>
          <w:rFonts w:ascii="Times New Roman" w:hAnsi="Times New Roman"/>
          <w:sz w:val="28"/>
          <w:szCs w:val="28"/>
        </w:rPr>
        <w:t>K</w:t>
      </w:r>
      <w:r w:rsidR="000850E0" w:rsidRPr="0022640E">
        <w:rPr>
          <w:rFonts w:ascii="Times New Roman" w:hAnsi="Times New Roman"/>
          <w:sz w:val="28"/>
          <w:szCs w:val="28"/>
        </w:rPr>
        <w:t xml:space="preserve">assasiya instansiyası məhkəməsinin əsas təyinatını və həmin instansiyada işə baxılmasının hədlərini müəyyənləşdirən </w:t>
      </w:r>
      <w:r w:rsidRPr="0022640E">
        <w:rPr>
          <w:rFonts w:ascii="Times New Roman" w:hAnsi="Times New Roman"/>
          <w:sz w:val="28"/>
          <w:szCs w:val="28"/>
        </w:rPr>
        <w:t xml:space="preserve">MPM-in </w:t>
      </w:r>
      <w:r w:rsidR="000850E0" w:rsidRPr="0022640E">
        <w:rPr>
          <w:rFonts w:ascii="Times New Roman" w:hAnsi="Times New Roman"/>
          <w:sz w:val="28"/>
          <w:szCs w:val="28"/>
        </w:rPr>
        <w:t>416-cı maddəsinə əsasən bu məhkəmə apellyasiya instansiyası məhkəməsi tərəfindən maddi və prosessual hüquq normalarının düzgün tətbiq edilməsini yoxlayır.</w:t>
      </w:r>
    </w:p>
    <w:p w:rsidR="000850E0" w:rsidRPr="0022640E" w:rsidRDefault="000850E0" w:rsidP="0022640E">
      <w:pPr>
        <w:spacing w:after="0"/>
        <w:ind w:firstLine="567"/>
        <w:jc w:val="both"/>
        <w:rPr>
          <w:rFonts w:ascii="Times New Roman" w:hAnsi="Times New Roman"/>
          <w:sz w:val="28"/>
          <w:szCs w:val="28"/>
        </w:rPr>
      </w:pPr>
      <w:r w:rsidRPr="0022640E">
        <w:rPr>
          <w:rFonts w:ascii="Times New Roman" w:hAnsi="Times New Roman"/>
          <w:sz w:val="28"/>
          <w:szCs w:val="28"/>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(MPM-in 417.1.4 və 417.2-ci maddələri).</w:t>
      </w:r>
    </w:p>
    <w:p w:rsidR="000850E0" w:rsidRPr="0022640E" w:rsidRDefault="000850E0" w:rsidP="0022640E">
      <w:pPr>
        <w:spacing w:after="0"/>
        <w:ind w:firstLine="567"/>
        <w:jc w:val="both"/>
        <w:rPr>
          <w:rFonts w:ascii="Times New Roman" w:hAnsi="Times New Roman"/>
          <w:sz w:val="28"/>
          <w:szCs w:val="28"/>
        </w:rPr>
      </w:pPr>
      <w:r w:rsidRPr="0022640E">
        <w:rPr>
          <w:rFonts w:ascii="Times New Roman" w:hAnsi="Times New Roman"/>
          <w:sz w:val="28"/>
          <w:szCs w:val="28"/>
        </w:rPr>
        <w:t>Qeyd olunan normaların məzmunundan göründüyü kimi</w:t>
      </w:r>
      <w:r w:rsidR="0002781C" w:rsidRPr="0022640E">
        <w:rPr>
          <w:rFonts w:ascii="Times New Roman" w:hAnsi="Times New Roman"/>
          <w:sz w:val="28"/>
          <w:szCs w:val="28"/>
        </w:rPr>
        <w:t>,</w:t>
      </w:r>
      <w:r w:rsidRPr="0022640E">
        <w:rPr>
          <w:rFonts w:ascii="Times New Roman" w:hAnsi="Times New Roman"/>
          <w:sz w:val="28"/>
          <w:szCs w:val="28"/>
        </w:rPr>
        <w:t xml:space="preserve"> kassasiya instansiyası məhkəməsi işin hallarını və sübutları müəyyən etmir, yalnız apellyasiya instansiyası məhkəməsi tərəfindən müəyyən edilmiş hallar və sübu</w:t>
      </w:r>
      <w:r w:rsidR="0002781C" w:rsidRPr="0022640E">
        <w:rPr>
          <w:rFonts w:ascii="Times New Roman" w:hAnsi="Times New Roman"/>
          <w:sz w:val="28"/>
          <w:szCs w:val="28"/>
        </w:rPr>
        <w:t>tlar üzrə maddi hüquq normalarının</w:t>
      </w:r>
      <w:r w:rsidRPr="0022640E">
        <w:rPr>
          <w:rFonts w:ascii="Times New Roman" w:hAnsi="Times New Roman"/>
          <w:sz w:val="28"/>
          <w:szCs w:val="28"/>
        </w:rPr>
        <w:t xml:space="preserve"> pozulduğunu və ya düzgün tətbiq olunmadığını müəyyən etdikdə müvafiq qərar qəbul edə bilər.  </w:t>
      </w:r>
    </w:p>
    <w:p w:rsidR="000850E0" w:rsidRPr="0022640E" w:rsidRDefault="000850E0"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Konstitusiya Məhkəməsinin Plenumu xüsusilə </w:t>
      </w:r>
      <w:r w:rsidR="0002781C" w:rsidRPr="0022640E">
        <w:rPr>
          <w:rFonts w:ascii="Times New Roman" w:hAnsi="Times New Roman"/>
          <w:sz w:val="28"/>
          <w:szCs w:val="28"/>
        </w:rPr>
        <w:t>vurğulayır</w:t>
      </w:r>
      <w:r w:rsidRPr="0022640E">
        <w:rPr>
          <w:rFonts w:ascii="Times New Roman" w:hAnsi="Times New Roman"/>
          <w:sz w:val="28"/>
          <w:szCs w:val="28"/>
        </w:rPr>
        <w:t xml:space="preserve"> ki, kassasiya instansiyası məhkəməsinin yeni qərar qəbul etmək səlahiyyəti həmin məhkəmənin tam hüquqlu məhkəmə kimi işə mahiyyəti üzrə baxmaq hüququ kimi təfsir oluna bilməz. MPM-in 417.1.4-cü maddəsinin tətbiqi müstəsna olaraq kassasiya instansiyası məhkəməsinin hüquqi təbiəti və səlahiyyət hədləri çərçivəsində qanuni hesab edilə bilər və heç bir halda həmin məhkəmənin aşağı instansiya məhkəmələrinin səlahiyyətlərini öz üzərinə götürməsi ilə nəticələnməməlidir. Bu maddə, həmçinin kassasiya instansiyası məhkəməsinin mülki işin aşağı instansiya məhkəmələri tərəfindən müəyyən edilməmiş yeni hallarını müəyyən etməsinə və həmin hallara maddi hüquq normalarını tətbiq etməsinə hüquqi əsas vermir. Əks yanaşma Azərbaycan Respublikasında kassasiya qaydasında ədalət mühakiməsini həyata keçirən Ali Məhkəmənin konstitusiya hüquqi statusunu müəyyən edən Konstitusiyanın 131-ci maddəsinin məzmununa uyğun olmazdı. Oxşar hüquqi </w:t>
      </w:r>
      <w:r w:rsidRPr="0022640E">
        <w:rPr>
          <w:rFonts w:ascii="Times New Roman" w:hAnsi="Times New Roman"/>
          <w:sz w:val="28"/>
          <w:szCs w:val="28"/>
        </w:rPr>
        <w:lastRenderedPageBreak/>
        <w:t>mövqelər Konstitusiya Məhkəməsi Plenumunun 12 aprel 2004-cü il, 21 may 2004-cü il, 03 avqust 2004-cü il, 28 oktyabr 2004-cü il tarixli qərarlarında da öz əksini tapmışdır.</w:t>
      </w:r>
    </w:p>
    <w:p w:rsidR="000850E0" w:rsidRPr="0022640E" w:rsidRDefault="000850E0"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Lakin hazırkı iş üzrə kassasiya instansiyası məhkəməsi MPM-in 417.1.4 və 417.2-ci maddələrini </w:t>
      </w:r>
      <w:r w:rsidR="0011153B" w:rsidRPr="0022640E">
        <w:rPr>
          <w:rFonts w:ascii="Times New Roman" w:hAnsi="Times New Roman"/>
          <w:sz w:val="28"/>
          <w:szCs w:val="28"/>
        </w:rPr>
        <w:t>rəhbər tutaraq</w:t>
      </w:r>
      <w:r w:rsidRPr="0022640E">
        <w:rPr>
          <w:rFonts w:ascii="Times New Roman" w:hAnsi="Times New Roman"/>
          <w:sz w:val="28"/>
          <w:szCs w:val="28"/>
        </w:rPr>
        <w:t xml:space="preserve"> apel</w:t>
      </w:r>
      <w:r w:rsidR="00CA0F5D" w:rsidRPr="0022640E">
        <w:rPr>
          <w:rFonts w:ascii="Times New Roman" w:hAnsi="Times New Roman"/>
          <w:sz w:val="28"/>
          <w:szCs w:val="28"/>
        </w:rPr>
        <w:t>l</w:t>
      </w:r>
      <w:r w:rsidRPr="0022640E">
        <w:rPr>
          <w:rFonts w:ascii="Times New Roman" w:hAnsi="Times New Roman"/>
          <w:sz w:val="28"/>
          <w:szCs w:val="28"/>
        </w:rPr>
        <w:t>yasiya</w:t>
      </w:r>
      <w:r w:rsidR="0002781C" w:rsidRPr="0022640E">
        <w:rPr>
          <w:rFonts w:ascii="Times New Roman" w:hAnsi="Times New Roman"/>
          <w:sz w:val="28"/>
          <w:szCs w:val="28"/>
        </w:rPr>
        <w:t xml:space="preserve"> instansiyası</w:t>
      </w:r>
      <w:r w:rsidRPr="0022640E">
        <w:rPr>
          <w:rFonts w:ascii="Times New Roman" w:hAnsi="Times New Roman"/>
          <w:sz w:val="28"/>
          <w:szCs w:val="28"/>
        </w:rPr>
        <w:t xml:space="preserve"> məhkəməsinin qətnaməsini ləğv edib yeni qərar qəbul edərkən öz qərarında R.Axundovun nikahın bağlanmasına mane olan hallar barədə məlumatlı olmamasını, boşanmaq barədə VVADQ şöbəsinə ərizə verdiyindən artıq  nikahın pozulduğunu </w:t>
      </w:r>
      <w:r w:rsidR="008D680F" w:rsidRPr="0022640E">
        <w:rPr>
          <w:rFonts w:ascii="Times New Roman" w:hAnsi="Times New Roman"/>
          <w:sz w:val="28"/>
          <w:szCs w:val="28"/>
        </w:rPr>
        <w:t>zənn</w:t>
      </w:r>
      <w:r w:rsidRPr="0022640E">
        <w:rPr>
          <w:rFonts w:ascii="Times New Roman" w:hAnsi="Times New Roman"/>
          <w:sz w:val="28"/>
          <w:szCs w:val="28"/>
        </w:rPr>
        <w:t xml:space="preserve"> etməsini və ikinci nikahın bağlanmasına mane olan hallar barədə məlumatı olmamasını əsas gətirərək onun nikahın etibarsız hesab edilməsi barədə iddia</w:t>
      </w:r>
      <w:r w:rsidR="0011153B" w:rsidRPr="0022640E">
        <w:rPr>
          <w:rFonts w:ascii="Times New Roman" w:hAnsi="Times New Roman"/>
          <w:sz w:val="28"/>
          <w:szCs w:val="28"/>
        </w:rPr>
        <w:t>sını təmin etmişdir</w:t>
      </w:r>
      <w:r w:rsidRPr="0022640E">
        <w:rPr>
          <w:rFonts w:ascii="Times New Roman" w:hAnsi="Times New Roman"/>
          <w:sz w:val="28"/>
          <w:szCs w:val="28"/>
        </w:rPr>
        <w:t>.</w:t>
      </w:r>
    </w:p>
    <w:p w:rsidR="00656F05" w:rsidRPr="0022640E" w:rsidRDefault="00656F05"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Konstitusiya Məhkəməsi Plenumunun qənaətinə görə kassasiya instansiyası məhkəməsi yeni qərar qəbul edərkən iş üzrə tətbiq olunan </w:t>
      </w:r>
      <w:r w:rsidR="0011153B" w:rsidRPr="0022640E">
        <w:rPr>
          <w:rFonts w:ascii="Times New Roman" w:hAnsi="Times New Roman"/>
          <w:sz w:val="28"/>
          <w:szCs w:val="28"/>
        </w:rPr>
        <w:t xml:space="preserve">Ailə Məcəlləsinin 12, 23, 25, 26.1.4, 26.1.7-ci maddələrini </w:t>
      </w:r>
      <w:r w:rsidR="00A828C5" w:rsidRPr="0022640E">
        <w:rPr>
          <w:rFonts w:ascii="Times New Roman" w:hAnsi="Times New Roman"/>
          <w:sz w:val="28"/>
          <w:szCs w:val="28"/>
        </w:rPr>
        <w:t>düzgün</w:t>
      </w:r>
      <w:r w:rsidRPr="0022640E">
        <w:rPr>
          <w:rFonts w:ascii="Times New Roman" w:hAnsi="Times New Roman"/>
          <w:sz w:val="28"/>
          <w:szCs w:val="28"/>
        </w:rPr>
        <w:t xml:space="preserve"> şə</w:t>
      </w:r>
      <w:r w:rsidR="00A828C5" w:rsidRPr="0022640E">
        <w:rPr>
          <w:rFonts w:ascii="Times New Roman" w:hAnsi="Times New Roman"/>
          <w:sz w:val="28"/>
          <w:szCs w:val="28"/>
        </w:rPr>
        <w:t>rh</w:t>
      </w:r>
      <w:r w:rsidRPr="0022640E">
        <w:rPr>
          <w:rFonts w:ascii="Times New Roman" w:hAnsi="Times New Roman"/>
          <w:sz w:val="28"/>
          <w:szCs w:val="28"/>
        </w:rPr>
        <w:t xml:space="preserve"> </w:t>
      </w:r>
      <w:r w:rsidR="00A828C5" w:rsidRPr="0022640E">
        <w:rPr>
          <w:rFonts w:ascii="Times New Roman" w:hAnsi="Times New Roman"/>
          <w:sz w:val="28"/>
          <w:szCs w:val="28"/>
        </w:rPr>
        <w:t>etməmiş</w:t>
      </w:r>
      <w:r w:rsidRPr="0022640E">
        <w:rPr>
          <w:rFonts w:ascii="Times New Roman" w:hAnsi="Times New Roman"/>
          <w:sz w:val="28"/>
          <w:szCs w:val="28"/>
        </w:rPr>
        <w:t xml:space="preserve"> və işin apellyasiya məhkəməsi tərəfindən müəyyən edilən hallarından fərqli olaraq, özü yeni hallar müəyyən etmişdir ki, bu da  MPM-in 417.1.4-cü maddəsinin “apellyasiya instansiyası məhkəməsinin qətnamə və ya qərardadını ləğv edib yeni qərar qəbul edilməsinə yalnız apellyasiya instansiyası məhkəməsində müəyyən edilmiş hallar və sübutlar əsasında yol verilir” müddəası ilə </w:t>
      </w:r>
      <w:r w:rsidR="008D680F" w:rsidRPr="0022640E">
        <w:rPr>
          <w:rFonts w:ascii="Times New Roman" w:hAnsi="Times New Roman"/>
          <w:sz w:val="28"/>
          <w:szCs w:val="28"/>
        </w:rPr>
        <w:t>uyğun gəlmir</w:t>
      </w:r>
      <w:r w:rsidRPr="0022640E">
        <w:rPr>
          <w:rFonts w:ascii="Times New Roman" w:hAnsi="Times New Roman"/>
          <w:sz w:val="28"/>
          <w:szCs w:val="28"/>
        </w:rPr>
        <w:t xml:space="preserve">. </w:t>
      </w:r>
    </w:p>
    <w:p w:rsidR="000850E0" w:rsidRPr="0022640E" w:rsidRDefault="000332DD" w:rsidP="0022640E">
      <w:pPr>
        <w:spacing w:after="0"/>
        <w:ind w:firstLine="567"/>
        <w:jc w:val="both"/>
        <w:rPr>
          <w:rFonts w:ascii="Times New Roman" w:hAnsi="Times New Roman"/>
          <w:sz w:val="28"/>
          <w:szCs w:val="28"/>
        </w:rPr>
      </w:pPr>
      <w:r w:rsidRPr="0022640E">
        <w:rPr>
          <w:rFonts w:ascii="Times New Roman" w:hAnsi="Times New Roman"/>
          <w:sz w:val="28"/>
          <w:szCs w:val="28"/>
        </w:rPr>
        <w:t>Göründüyü kimi</w:t>
      </w:r>
      <w:r w:rsidR="0002781C" w:rsidRPr="0022640E">
        <w:rPr>
          <w:rFonts w:ascii="Times New Roman" w:hAnsi="Times New Roman"/>
          <w:sz w:val="28"/>
          <w:szCs w:val="28"/>
        </w:rPr>
        <w:t>,</w:t>
      </w:r>
      <w:r w:rsidRPr="0022640E">
        <w:rPr>
          <w:rFonts w:ascii="Times New Roman" w:hAnsi="Times New Roman"/>
          <w:sz w:val="28"/>
          <w:szCs w:val="28"/>
        </w:rPr>
        <w:t xml:space="preserve"> Ali Məhkəmənin MK </w:t>
      </w:r>
      <w:r w:rsidR="000850E0" w:rsidRPr="0022640E">
        <w:rPr>
          <w:rFonts w:ascii="Times New Roman" w:hAnsi="Times New Roman"/>
          <w:sz w:val="28"/>
          <w:szCs w:val="28"/>
        </w:rPr>
        <w:t xml:space="preserve">MPM-in 417.1.4 və 417.2-ci maddələrini </w:t>
      </w:r>
      <w:r w:rsidR="00EE6692" w:rsidRPr="0022640E">
        <w:rPr>
          <w:rFonts w:ascii="Times New Roman" w:hAnsi="Times New Roman"/>
          <w:sz w:val="28"/>
          <w:szCs w:val="28"/>
        </w:rPr>
        <w:t xml:space="preserve">düzgün </w:t>
      </w:r>
      <w:r w:rsidR="000850E0" w:rsidRPr="0022640E">
        <w:rPr>
          <w:rFonts w:ascii="Times New Roman" w:hAnsi="Times New Roman"/>
          <w:sz w:val="28"/>
          <w:szCs w:val="28"/>
        </w:rPr>
        <w:t>tətbiq etmə</w:t>
      </w:r>
      <w:r w:rsidR="00EE6692" w:rsidRPr="0022640E">
        <w:rPr>
          <w:rFonts w:ascii="Times New Roman" w:hAnsi="Times New Roman"/>
          <w:sz w:val="28"/>
          <w:szCs w:val="28"/>
        </w:rPr>
        <w:t>mə</w:t>
      </w:r>
      <w:r w:rsidR="000850E0" w:rsidRPr="0022640E">
        <w:rPr>
          <w:rFonts w:ascii="Times New Roman" w:hAnsi="Times New Roman"/>
          <w:sz w:val="28"/>
          <w:szCs w:val="28"/>
        </w:rPr>
        <w:t>klə həmin hüquq nor</w:t>
      </w:r>
      <w:r w:rsidRPr="0022640E">
        <w:rPr>
          <w:rFonts w:ascii="Times New Roman" w:hAnsi="Times New Roman"/>
          <w:sz w:val="28"/>
          <w:szCs w:val="28"/>
        </w:rPr>
        <w:t>malarının tələblərini pozmuş</w:t>
      </w:r>
      <w:r w:rsidR="00CA0F5D" w:rsidRPr="0022640E">
        <w:rPr>
          <w:rFonts w:ascii="Times New Roman" w:hAnsi="Times New Roman"/>
          <w:sz w:val="28"/>
          <w:szCs w:val="28"/>
        </w:rPr>
        <w:t xml:space="preserve"> və iş üzrə tətbiq edilən</w:t>
      </w:r>
      <w:r w:rsidRPr="0022640E">
        <w:rPr>
          <w:rFonts w:ascii="Times New Roman" w:hAnsi="Times New Roman"/>
          <w:sz w:val="28"/>
          <w:szCs w:val="28"/>
        </w:rPr>
        <w:t xml:space="preserve"> </w:t>
      </w:r>
      <w:r w:rsidR="0011153B" w:rsidRPr="0022640E">
        <w:rPr>
          <w:rFonts w:ascii="Times New Roman" w:hAnsi="Times New Roman"/>
          <w:sz w:val="28"/>
          <w:szCs w:val="28"/>
        </w:rPr>
        <w:t xml:space="preserve">maddi hüquq normalarını </w:t>
      </w:r>
      <w:r w:rsidR="00D27023" w:rsidRPr="0022640E">
        <w:rPr>
          <w:rFonts w:ascii="Times New Roman" w:hAnsi="Times New Roman"/>
          <w:sz w:val="28"/>
          <w:szCs w:val="28"/>
        </w:rPr>
        <w:t>düzgün şərh etməməsi</w:t>
      </w:r>
      <w:r w:rsidRPr="0022640E">
        <w:rPr>
          <w:rFonts w:ascii="Times New Roman" w:hAnsi="Times New Roman"/>
          <w:sz w:val="28"/>
          <w:szCs w:val="28"/>
        </w:rPr>
        <w:t xml:space="preserve"> </w:t>
      </w:r>
      <w:r w:rsidR="009A48DE" w:rsidRPr="0022640E">
        <w:rPr>
          <w:rFonts w:ascii="Times New Roman" w:hAnsi="Times New Roman"/>
          <w:sz w:val="28"/>
          <w:szCs w:val="28"/>
        </w:rPr>
        <w:t>nəticə</w:t>
      </w:r>
      <w:r w:rsidR="00CA0F5D" w:rsidRPr="0022640E">
        <w:rPr>
          <w:rFonts w:ascii="Times New Roman" w:hAnsi="Times New Roman"/>
          <w:sz w:val="28"/>
          <w:szCs w:val="28"/>
        </w:rPr>
        <w:t>sin</w:t>
      </w:r>
      <w:r w:rsidR="009A48DE" w:rsidRPr="0022640E">
        <w:rPr>
          <w:rFonts w:ascii="Times New Roman" w:hAnsi="Times New Roman"/>
          <w:sz w:val="28"/>
          <w:szCs w:val="28"/>
        </w:rPr>
        <w:t>də L.Axundovanın Konstitusiyanın</w:t>
      </w:r>
      <w:r w:rsidR="00EE6692" w:rsidRPr="0022640E">
        <w:rPr>
          <w:rFonts w:ascii="Times New Roman" w:hAnsi="Times New Roman"/>
          <w:sz w:val="28"/>
          <w:szCs w:val="28"/>
        </w:rPr>
        <w:t xml:space="preserve"> 34 və</w:t>
      </w:r>
      <w:r w:rsidR="009A48DE" w:rsidRPr="0022640E">
        <w:rPr>
          <w:rFonts w:ascii="Times New Roman" w:hAnsi="Times New Roman"/>
          <w:sz w:val="28"/>
          <w:szCs w:val="28"/>
        </w:rPr>
        <w:t xml:space="preserve"> 60-cı maddə</w:t>
      </w:r>
      <w:r w:rsidR="00EE6692" w:rsidRPr="0022640E">
        <w:rPr>
          <w:rFonts w:ascii="Times New Roman" w:hAnsi="Times New Roman"/>
          <w:sz w:val="28"/>
          <w:szCs w:val="28"/>
        </w:rPr>
        <w:t>lərində</w:t>
      </w:r>
      <w:r w:rsidR="009A48DE" w:rsidRPr="0022640E">
        <w:rPr>
          <w:rFonts w:ascii="Times New Roman" w:hAnsi="Times New Roman"/>
          <w:sz w:val="28"/>
          <w:szCs w:val="28"/>
        </w:rPr>
        <w:t xml:space="preserve"> təsbit olunmuş</w:t>
      </w:r>
      <w:r w:rsidR="00EE6692" w:rsidRPr="0022640E">
        <w:rPr>
          <w:rFonts w:ascii="Times New Roman" w:hAnsi="Times New Roman"/>
          <w:sz w:val="28"/>
          <w:szCs w:val="28"/>
        </w:rPr>
        <w:t xml:space="preserve"> nikah hüququ və</w:t>
      </w:r>
      <w:r w:rsidR="009A48DE" w:rsidRPr="0022640E">
        <w:rPr>
          <w:rFonts w:ascii="Times New Roman" w:hAnsi="Times New Roman"/>
          <w:sz w:val="28"/>
          <w:szCs w:val="28"/>
        </w:rPr>
        <w:t xml:space="preserve"> hüquq və</w:t>
      </w:r>
      <w:r w:rsidR="00CA0F5D" w:rsidRPr="0022640E">
        <w:rPr>
          <w:rFonts w:ascii="Times New Roman" w:hAnsi="Times New Roman"/>
          <w:sz w:val="28"/>
          <w:szCs w:val="28"/>
        </w:rPr>
        <w:t xml:space="preserve"> azadlıqların</w:t>
      </w:r>
      <w:r w:rsidR="009A48DE" w:rsidRPr="0022640E">
        <w:rPr>
          <w:rFonts w:ascii="Times New Roman" w:hAnsi="Times New Roman"/>
          <w:sz w:val="28"/>
          <w:szCs w:val="28"/>
        </w:rPr>
        <w:t xml:space="preserve"> məhkəmə müdafiə</w:t>
      </w:r>
      <w:r w:rsidR="009E3522" w:rsidRPr="0022640E">
        <w:rPr>
          <w:rFonts w:ascii="Times New Roman" w:hAnsi="Times New Roman"/>
          <w:sz w:val="28"/>
          <w:szCs w:val="28"/>
        </w:rPr>
        <w:t>si</w:t>
      </w:r>
      <w:r w:rsidR="009268EE" w:rsidRPr="0022640E">
        <w:rPr>
          <w:rFonts w:ascii="Times New Roman" w:hAnsi="Times New Roman"/>
          <w:sz w:val="28"/>
          <w:szCs w:val="28"/>
        </w:rPr>
        <w:t xml:space="preserve"> hüququ</w:t>
      </w:r>
      <w:r w:rsidR="00EE6692" w:rsidRPr="0022640E">
        <w:rPr>
          <w:rFonts w:ascii="Times New Roman" w:hAnsi="Times New Roman"/>
          <w:sz w:val="28"/>
          <w:szCs w:val="28"/>
        </w:rPr>
        <w:t xml:space="preserve"> pozulmuşdur. </w:t>
      </w:r>
    </w:p>
    <w:p w:rsidR="005A6137" w:rsidRPr="0022640E" w:rsidRDefault="005A6137" w:rsidP="0022640E">
      <w:pPr>
        <w:spacing w:after="0"/>
        <w:ind w:firstLine="567"/>
        <w:jc w:val="both"/>
        <w:rPr>
          <w:rFonts w:ascii="Times New Roman" w:hAnsi="Times New Roman"/>
          <w:sz w:val="28"/>
          <w:szCs w:val="28"/>
        </w:rPr>
      </w:pPr>
      <w:r w:rsidRPr="0022640E">
        <w:rPr>
          <w:rFonts w:ascii="Times New Roman" w:hAnsi="Times New Roman"/>
          <w:sz w:val="28"/>
          <w:szCs w:val="28"/>
        </w:rPr>
        <w:t>Yuxarıda göstərilənlərə əsasən Konstitusiya Məhkəməsinin Plenumu belə nəticəyə gəlir ki, R.Axu</w:t>
      </w:r>
      <w:r w:rsidR="00845236" w:rsidRPr="0022640E">
        <w:rPr>
          <w:rFonts w:ascii="Times New Roman" w:hAnsi="Times New Roman"/>
          <w:sz w:val="28"/>
          <w:szCs w:val="28"/>
        </w:rPr>
        <w:t>n</w:t>
      </w:r>
      <w:r w:rsidRPr="0022640E">
        <w:rPr>
          <w:rFonts w:ascii="Times New Roman" w:hAnsi="Times New Roman"/>
          <w:sz w:val="28"/>
          <w:szCs w:val="28"/>
        </w:rPr>
        <w:t xml:space="preserve">dovun L.Axundovaya qarşı nikahın etibarsız sayılması tələbinə dair mülki iş üzrə Ali Məhkəmənin MK-nın 31 iyul 2013-cü il tarixli qərarı Konstitusiyanın </w:t>
      </w:r>
      <w:r w:rsidR="00A951CD" w:rsidRPr="0022640E">
        <w:rPr>
          <w:rFonts w:ascii="Times New Roman" w:hAnsi="Times New Roman"/>
          <w:sz w:val="28"/>
          <w:szCs w:val="28"/>
        </w:rPr>
        <w:t>34</w:t>
      </w:r>
      <w:r w:rsidR="00C57910" w:rsidRPr="0022640E">
        <w:rPr>
          <w:rFonts w:ascii="Times New Roman" w:hAnsi="Times New Roman"/>
          <w:sz w:val="28"/>
          <w:szCs w:val="28"/>
        </w:rPr>
        <w:t>-cü maddəsin</w:t>
      </w:r>
      <w:r w:rsidR="00BE2601" w:rsidRPr="0022640E">
        <w:rPr>
          <w:rFonts w:ascii="Times New Roman" w:hAnsi="Times New Roman"/>
          <w:sz w:val="28"/>
          <w:szCs w:val="28"/>
        </w:rPr>
        <w:t>in</w:t>
      </w:r>
      <w:r w:rsidR="009268EE" w:rsidRPr="0022640E">
        <w:rPr>
          <w:rFonts w:ascii="Times New Roman" w:hAnsi="Times New Roman"/>
          <w:sz w:val="28"/>
          <w:szCs w:val="28"/>
        </w:rPr>
        <w:t xml:space="preserve"> I və</w:t>
      </w:r>
      <w:r w:rsidR="00BE2601" w:rsidRPr="0022640E">
        <w:rPr>
          <w:rFonts w:ascii="Times New Roman" w:hAnsi="Times New Roman"/>
          <w:sz w:val="28"/>
          <w:szCs w:val="28"/>
        </w:rPr>
        <w:t xml:space="preserve"> II hissə</w:t>
      </w:r>
      <w:r w:rsidR="009268EE" w:rsidRPr="0022640E">
        <w:rPr>
          <w:rFonts w:ascii="Times New Roman" w:hAnsi="Times New Roman"/>
          <w:sz w:val="28"/>
          <w:szCs w:val="28"/>
        </w:rPr>
        <w:t>lərinə</w:t>
      </w:r>
      <w:r w:rsidR="00A951CD" w:rsidRPr="0022640E">
        <w:rPr>
          <w:rFonts w:ascii="Times New Roman" w:hAnsi="Times New Roman"/>
          <w:sz w:val="28"/>
          <w:szCs w:val="28"/>
        </w:rPr>
        <w:t xml:space="preserve">, </w:t>
      </w:r>
      <w:r w:rsidRPr="0022640E">
        <w:rPr>
          <w:rFonts w:ascii="Times New Roman" w:hAnsi="Times New Roman"/>
          <w:sz w:val="28"/>
          <w:szCs w:val="28"/>
        </w:rPr>
        <w:t xml:space="preserve">60-cı maddəsinin I hissəsinə, Ailə Məcəlləsinin </w:t>
      </w:r>
      <w:r w:rsidR="00A951CD" w:rsidRPr="0022640E">
        <w:rPr>
          <w:rFonts w:ascii="Times New Roman" w:hAnsi="Times New Roman"/>
          <w:sz w:val="28"/>
          <w:szCs w:val="28"/>
        </w:rPr>
        <w:t xml:space="preserve">26.1.4-cü maddəsinə, </w:t>
      </w:r>
      <w:r w:rsidRPr="0022640E">
        <w:rPr>
          <w:rFonts w:ascii="Times New Roman" w:hAnsi="Times New Roman"/>
          <w:sz w:val="28"/>
          <w:szCs w:val="28"/>
        </w:rPr>
        <w:t xml:space="preserve">MPM-in 416, </w:t>
      </w:r>
      <w:r w:rsidR="00A951CD" w:rsidRPr="0022640E">
        <w:rPr>
          <w:rFonts w:ascii="Times New Roman" w:hAnsi="Times New Roman"/>
          <w:sz w:val="28"/>
          <w:szCs w:val="28"/>
        </w:rPr>
        <w:t>417.1.4</w:t>
      </w:r>
      <w:r w:rsidRPr="0022640E">
        <w:rPr>
          <w:rFonts w:ascii="Times New Roman" w:hAnsi="Times New Roman"/>
          <w:sz w:val="28"/>
          <w:szCs w:val="28"/>
        </w:rPr>
        <w:t xml:space="preserve">, </w:t>
      </w:r>
      <w:r w:rsidR="00A951CD" w:rsidRPr="0022640E">
        <w:rPr>
          <w:rFonts w:ascii="Times New Roman" w:hAnsi="Times New Roman"/>
          <w:sz w:val="28"/>
          <w:szCs w:val="28"/>
        </w:rPr>
        <w:t>417.2</w:t>
      </w:r>
      <w:r w:rsidRPr="0022640E">
        <w:rPr>
          <w:rFonts w:ascii="Times New Roman" w:hAnsi="Times New Roman"/>
          <w:sz w:val="28"/>
          <w:szCs w:val="28"/>
        </w:rPr>
        <w:t xml:space="preserve">-ci maddələrinə uyğun olmadığından qüvvədən düşmüş hesab edilməlidir. İşə bu Qərara uyğun olaraq Azərbaycan Respublikasının mülki prosessual qanunvericiliyi ilə müəyyən olunmuş qaydada və müddətdə yenidən baxılmalıdır.  </w:t>
      </w:r>
    </w:p>
    <w:p w:rsidR="005A6137" w:rsidRPr="0022640E" w:rsidRDefault="005A6137" w:rsidP="0022640E">
      <w:pPr>
        <w:spacing w:after="0"/>
        <w:ind w:firstLine="567"/>
        <w:jc w:val="both"/>
        <w:rPr>
          <w:rFonts w:ascii="Times New Roman" w:hAnsi="Times New Roman"/>
          <w:sz w:val="28"/>
          <w:szCs w:val="28"/>
        </w:rPr>
      </w:pPr>
      <w:r w:rsidRPr="0022640E">
        <w:rPr>
          <w:rFonts w:ascii="Times New Roman" w:hAnsi="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5A6137" w:rsidRPr="0022640E" w:rsidRDefault="005A6137" w:rsidP="0022640E">
      <w:pPr>
        <w:spacing w:after="0"/>
        <w:ind w:firstLine="567"/>
        <w:jc w:val="both"/>
        <w:rPr>
          <w:rFonts w:ascii="Times New Roman" w:hAnsi="Times New Roman"/>
          <w:sz w:val="28"/>
          <w:szCs w:val="28"/>
        </w:rPr>
      </w:pPr>
    </w:p>
    <w:p w:rsidR="00A951CD" w:rsidRPr="0022640E" w:rsidRDefault="005A6137" w:rsidP="0022640E">
      <w:pPr>
        <w:spacing w:after="0"/>
        <w:ind w:firstLine="567"/>
        <w:jc w:val="center"/>
        <w:rPr>
          <w:rFonts w:ascii="Times New Roman" w:hAnsi="Times New Roman"/>
          <w:b/>
          <w:sz w:val="28"/>
          <w:szCs w:val="28"/>
        </w:rPr>
      </w:pPr>
      <w:r w:rsidRPr="0022640E">
        <w:rPr>
          <w:rFonts w:ascii="Times New Roman" w:hAnsi="Times New Roman"/>
          <w:b/>
          <w:sz w:val="28"/>
          <w:szCs w:val="28"/>
        </w:rPr>
        <w:lastRenderedPageBreak/>
        <w:t>QƏRARA ALDI:</w:t>
      </w:r>
    </w:p>
    <w:p w:rsidR="00EE6692" w:rsidRPr="0022640E" w:rsidRDefault="00EE6692" w:rsidP="0022640E">
      <w:pPr>
        <w:spacing w:after="0"/>
        <w:ind w:firstLine="567"/>
        <w:jc w:val="both"/>
        <w:rPr>
          <w:rFonts w:ascii="Times New Roman" w:hAnsi="Times New Roman"/>
          <w:sz w:val="28"/>
          <w:szCs w:val="28"/>
        </w:rPr>
      </w:pPr>
    </w:p>
    <w:p w:rsidR="005A6137" w:rsidRPr="0022640E" w:rsidRDefault="00D27023"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1. Ramin </w:t>
      </w:r>
      <w:r w:rsidR="00A951CD" w:rsidRPr="0022640E">
        <w:rPr>
          <w:rFonts w:ascii="Times New Roman" w:hAnsi="Times New Roman"/>
          <w:sz w:val="28"/>
          <w:szCs w:val="28"/>
        </w:rPr>
        <w:t>Axu</w:t>
      </w:r>
      <w:r w:rsidR="00845236" w:rsidRPr="0022640E">
        <w:rPr>
          <w:rFonts w:ascii="Times New Roman" w:hAnsi="Times New Roman"/>
          <w:sz w:val="28"/>
          <w:szCs w:val="28"/>
        </w:rPr>
        <w:t>n</w:t>
      </w:r>
      <w:r w:rsidRPr="0022640E">
        <w:rPr>
          <w:rFonts w:ascii="Times New Roman" w:hAnsi="Times New Roman"/>
          <w:sz w:val="28"/>
          <w:szCs w:val="28"/>
        </w:rPr>
        <w:t xml:space="preserve">dovun Leyla </w:t>
      </w:r>
      <w:r w:rsidR="00A951CD" w:rsidRPr="0022640E">
        <w:rPr>
          <w:rFonts w:ascii="Times New Roman" w:hAnsi="Times New Roman"/>
          <w:sz w:val="28"/>
          <w:szCs w:val="28"/>
        </w:rPr>
        <w:t xml:space="preserve">Axundovaya qarşı nikahın etibarsız sayılması tələbinə dair mülki iş üzrə </w:t>
      </w:r>
      <w:r w:rsidR="001248B8" w:rsidRPr="0022640E">
        <w:rPr>
          <w:rFonts w:ascii="Times New Roman" w:hAnsi="Times New Roman"/>
          <w:sz w:val="28"/>
          <w:szCs w:val="28"/>
        </w:rPr>
        <w:t xml:space="preserve">Azərbaycan Respublikası </w:t>
      </w:r>
      <w:r w:rsidR="00A951CD" w:rsidRPr="0022640E">
        <w:rPr>
          <w:rFonts w:ascii="Times New Roman" w:hAnsi="Times New Roman"/>
          <w:sz w:val="28"/>
          <w:szCs w:val="28"/>
        </w:rPr>
        <w:t>Ali Məhkəmə</w:t>
      </w:r>
      <w:r w:rsidR="001248B8" w:rsidRPr="0022640E">
        <w:rPr>
          <w:rFonts w:ascii="Times New Roman" w:hAnsi="Times New Roman"/>
          <w:sz w:val="28"/>
          <w:szCs w:val="28"/>
        </w:rPr>
        <w:t xml:space="preserve">sinin Mülki </w:t>
      </w:r>
      <w:r w:rsidR="00C86366" w:rsidRPr="0022640E">
        <w:rPr>
          <w:rFonts w:ascii="Times New Roman" w:hAnsi="Times New Roman"/>
          <w:sz w:val="28"/>
          <w:szCs w:val="28"/>
        </w:rPr>
        <w:t>k</w:t>
      </w:r>
      <w:r w:rsidR="001248B8" w:rsidRPr="0022640E">
        <w:rPr>
          <w:rFonts w:ascii="Times New Roman" w:hAnsi="Times New Roman"/>
          <w:sz w:val="28"/>
          <w:szCs w:val="28"/>
        </w:rPr>
        <w:t xml:space="preserve">ollegiyasının </w:t>
      </w:r>
      <w:r w:rsidR="00A951CD" w:rsidRPr="0022640E">
        <w:rPr>
          <w:rFonts w:ascii="Times New Roman" w:hAnsi="Times New Roman"/>
          <w:sz w:val="28"/>
          <w:szCs w:val="28"/>
        </w:rPr>
        <w:t xml:space="preserve">31 iyul 2013-cü il tarixli qərarı </w:t>
      </w:r>
      <w:r w:rsidR="00845236" w:rsidRPr="0022640E">
        <w:rPr>
          <w:rFonts w:ascii="Times New Roman" w:hAnsi="Times New Roman"/>
          <w:sz w:val="28"/>
          <w:szCs w:val="28"/>
        </w:rPr>
        <w:t xml:space="preserve">Azərbaycan Respublikası </w:t>
      </w:r>
      <w:r w:rsidR="00A951CD" w:rsidRPr="0022640E">
        <w:rPr>
          <w:rFonts w:ascii="Times New Roman" w:hAnsi="Times New Roman"/>
          <w:sz w:val="28"/>
          <w:szCs w:val="28"/>
        </w:rPr>
        <w:t>Konstitusiya</w:t>
      </w:r>
      <w:r w:rsidR="00845236" w:rsidRPr="0022640E">
        <w:rPr>
          <w:rFonts w:ascii="Times New Roman" w:hAnsi="Times New Roman"/>
          <w:sz w:val="28"/>
          <w:szCs w:val="28"/>
        </w:rPr>
        <w:t>sı</w:t>
      </w:r>
      <w:r w:rsidR="00A951CD" w:rsidRPr="0022640E">
        <w:rPr>
          <w:rFonts w:ascii="Times New Roman" w:hAnsi="Times New Roman"/>
          <w:sz w:val="28"/>
          <w:szCs w:val="28"/>
        </w:rPr>
        <w:t>nın 34</w:t>
      </w:r>
      <w:r w:rsidR="00C57910" w:rsidRPr="0022640E">
        <w:rPr>
          <w:rFonts w:ascii="Times New Roman" w:hAnsi="Times New Roman"/>
          <w:sz w:val="28"/>
          <w:szCs w:val="28"/>
        </w:rPr>
        <w:t>-cü maddəsin</w:t>
      </w:r>
      <w:r w:rsidR="00BE2601" w:rsidRPr="0022640E">
        <w:rPr>
          <w:rFonts w:ascii="Times New Roman" w:hAnsi="Times New Roman"/>
          <w:sz w:val="28"/>
          <w:szCs w:val="28"/>
        </w:rPr>
        <w:t>in</w:t>
      </w:r>
      <w:r w:rsidR="009268EE" w:rsidRPr="0022640E">
        <w:rPr>
          <w:rFonts w:ascii="Times New Roman" w:hAnsi="Times New Roman"/>
          <w:sz w:val="28"/>
          <w:szCs w:val="28"/>
        </w:rPr>
        <w:t xml:space="preserve"> I və</w:t>
      </w:r>
      <w:r w:rsidR="00BE2601" w:rsidRPr="0022640E">
        <w:rPr>
          <w:rFonts w:ascii="Times New Roman" w:hAnsi="Times New Roman"/>
          <w:sz w:val="28"/>
          <w:szCs w:val="28"/>
        </w:rPr>
        <w:t xml:space="preserve"> II hissə</w:t>
      </w:r>
      <w:r w:rsidR="009268EE" w:rsidRPr="0022640E">
        <w:rPr>
          <w:rFonts w:ascii="Times New Roman" w:hAnsi="Times New Roman"/>
          <w:sz w:val="28"/>
          <w:szCs w:val="28"/>
        </w:rPr>
        <w:t>lərinə</w:t>
      </w:r>
      <w:r w:rsidR="00A951CD" w:rsidRPr="0022640E">
        <w:rPr>
          <w:rFonts w:ascii="Times New Roman" w:hAnsi="Times New Roman"/>
          <w:sz w:val="28"/>
          <w:szCs w:val="28"/>
        </w:rPr>
        <w:t xml:space="preserve">, 60-cı maddəsinin I hissəsinə, </w:t>
      </w:r>
      <w:r w:rsidR="00845236" w:rsidRPr="0022640E">
        <w:rPr>
          <w:rFonts w:ascii="Times New Roman" w:hAnsi="Times New Roman"/>
          <w:sz w:val="28"/>
          <w:szCs w:val="28"/>
        </w:rPr>
        <w:t xml:space="preserve">Azərbaycan Respublikası </w:t>
      </w:r>
      <w:r w:rsidR="00A951CD" w:rsidRPr="0022640E">
        <w:rPr>
          <w:rFonts w:ascii="Times New Roman" w:hAnsi="Times New Roman"/>
          <w:sz w:val="28"/>
          <w:szCs w:val="28"/>
        </w:rPr>
        <w:t xml:space="preserve">Ailə Məcəlləsinin 26.1.4-cü maddəsinə, </w:t>
      </w:r>
      <w:r w:rsidR="00845236" w:rsidRPr="0022640E">
        <w:rPr>
          <w:rFonts w:ascii="Times New Roman" w:hAnsi="Times New Roman"/>
          <w:sz w:val="28"/>
          <w:szCs w:val="28"/>
        </w:rPr>
        <w:t>Azə</w:t>
      </w:r>
      <w:r w:rsidR="003D7FF4" w:rsidRPr="0022640E">
        <w:rPr>
          <w:rFonts w:ascii="Times New Roman" w:hAnsi="Times New Roman"/>
          <w:sz w:val="28"/>
          <w:szCs w:val="28"/>
        </w:rPr>
        <w:t>rbaycan Respublikası</w:t>
      </w:r>
      <w:r w:rsidR="00845236" w:rsidRPr="0022640E">
        <w:rPr>
          <w:rFonts w:ascii="Times New Roman" w:hAnsi="Times New Roman"/>
          <w:sz w:val="28"/>
          <w:szCs w:val="28"/>
        </w:rPr>
        <w:t xml:space="preserve"> Mülki Prosessual Məcəlləsinin </w:t>
      </w:r>
      <w:r w:rsidR="00C57910" w:rsidRPr="0022640E">
        <w:rPr>
          <w:rFonts w:ascii="Times New Roman" w:hAnsi="Times New Roman"/>
          <w:sz w:val="28"/>
          <w:szCs w:val="28"/>
        </w:rPr>
        <w:t>416, 417.1.4 və</w:t>
      </w:r>
      <w:r w:rsidR="00A951CD" w:rsidRPr="0022640E">
        <w:rPr>
          <w:rFonts w:ascii="Times New Roman" w:hAnsi="Times New Roman"/>
          <w:sz w:val="28"/>
          <w:szCs w:val="28"/>
        </w:rPr>
        <w:t xml:space="preserve"> 417.2-ci </w:t>
      </w:r>
      <w:r w:rsidR="005A6137" w:rsidRPr="0022640E">
        <w:rPr>
          <w:rFonts w:ascii="Times New Roman" w:hAnsi="Times New Roman"/>
          <w:sz w:val="28"/>
          <w:szCs w:val="28"/>
        </w:rPr>
        <w:t>maddələrinin tələblərinə uyğun olmadığından qüvvədən düşmüş hesab edilsin. İşə bu Qərara uyğun olaraq Azərbaycan Respublikasının mülki prosessual qanunvericiliyi ilə müəyyən edilmiş qaydada və müddətdə yenidən baxılsın.</w:t>
      </w:r>
    </w:p>
    <w:p w:rsidR="005A6137" w:rsidRPr="0022640E" w:rsidRDefault="005A6137" w:rsidP="0022640E">
      <w:pPr>
        <w:spacing w:after="0"/>
        <w:ind w:firstLine="567"/>
        <w:jc w:val="both"/>
        <w:rPr>
          <w:rFonts w:ascii="Times New Roman" w:hAnsi="Times New Roman"/>
          <w:sz w:val="28"/>
          <w:szCs w:val="28"/>
        </w:rPr>
      </w:pPr>
      <w:r w:rsidRPr="0022640E">
        <w:rPr>
          <w:rFonts w:ascii="Times New Roman" w:hAnsi="Times New Roman"/>
          <w:sz w:val="28"/>
          <w:szCs w:val="28"/>
        </w:rPr>
        <w:t xml:space="preserve">2. </w:t>
      </w:r>
      <w:r w:rsidR="003D7FF4" w:rsidRPr="0022640E">
        <w:rPr>
          <w:rFonts w:ascii="Times New Roman" w:hAnsi="Times New Roman"/>
          <w:sz w:val="28"/>
          <w:szCs w:val="28"/>
        </w:rPr>
        <w:t xml:space="preserve">  </w:t>
      </w:r>
      <w:r w:rsidRPr="0022640E">
        <w:rPr>
          <w:rFonts w:ascii="Times New Roman" w:hAnsi="Times New Roman"/>
          <w:sz w:val="28"/>
          <w:szCs w:val="28"/>
        </w:rPr>
        <w:t>Qərar dərc olunduğu gündən qüvvəyə minir.</w:t>
      </w:r>
    </w:p>
    <w:p w:rsidR="005A6137" w:rsidRPr="0022640E" w:rsidRDefault="005A6137" w:rsidP="0022640E">
      <w:pPr>
        <w:spacing w:after="0"/>
        <w:ind w:firstLine="567"/>
        <w:jc w:val="both"/>
        <w:rPr>
          <w:rFonts w:ascii="Times New Roman" w:hAnsi="Times New Roman"/>
          <w:sz w:val="28"/>
          <w:szCs w:val="28"/>
        </w:rPr>
      </w:pPr>
      <w:r w:rsidRPr="0022640E">
        <w:rPr>
          <w:rFonts w:ascii="Times New Roman" w:hAnsi="Times New Roman"/>
          <w:sz w:val="28"/>
          <w:szCs w:val="28"/>
        </w:rPr>
        <w:t>3. Qərar “Azərbaycan”, “Respublika”, “Xalq qəzeti”, “Bakinski raboçi” qəzetlərində, “Azərbaycan Respublikası Konstitusiya Məhkəməsinin Məlumatı”nda dərc edilsin.</w:t>
      </w:r>
    </w:p>
    <w:p w:rsidR="005A6137" w:rsidRPr="0022640E" w:rsidRDefault="005A6137" w:rsidP="0022640E">
      <w:pPr>
        <w:spacing w:after="0"/>
        <w:ind w:firstLine="567"/>
        <w:jc w:val="both"/>
        <w:rPr>
          <w:rFonts w:ascii="Times New Roman" w:hAnsi="Times New Roman"/>
          <w:sz w:val="28"/>
          <w:szCs w:val="28"/>
        </w:rPr>
      </w:pPr>
      <w:r w:rsidRPr="0022640E">
        <w:rPr>
          <w:rFonts w:ascii="Times New Roman" w:hAnsi="Times New Roman"/>
          <w:sz w:val="28"/>
          <w:szCs w:val="28"/>
        </w:rPr>
        <w:t>4. Qərar qətidir, heç bir orqan və ya şəxs tərəfindən ləğv edilə, dəyişdirilə və ya rəsmi təfsir edilə bilməz.</w:t>
      </w:r>
    </w:p>
    <w:p w:rsidR="00C57910" w:rsidRPr="0022640E" w:rsidRDefault="00C57910" w:rsidP="0022640E">
      <w:pPr>
        <w:spacing w:after="0"/>
        <w:ind w:firstLine="567"/>
        <w:jc w:val="both"/>
        <w:rPr>
          <w:rFonts w:ascii="Times New Roman" w:hAnsi="Times New Roman"/>
          <w:sz w:val="28"/>
          <w:szCs w:val="28"/>
        </w:rPr>
      </w:pPr>
    </w:p>
    <w:p w:rsidR="005A6137" w:rsidRPr="0022640E" w:rsidRDefault="005A6137" w:rsidP="0022640E">
      <w:pPr>
        <w:spacing w:after="0"/>
        <w:ind w:firstLine="567"/>
        <w:jc w:val="both"/>
        <w:rPr>
          <w:rFonts w:ascii="Times New Roman" w:hAnsi="Times New Roman"/>
          <w:b/>
          <w:sz w:val="28"/>
          <w:szCs w:val="28"/>
        </w:rPr>
      </w:pPr>
      <w:r w:rsidRPr="0022640E">
        <w:rPr>
          <w:rFonts w:ascii="Times New Roman" w:hAnsi="Times New Roman"/>
          <w:b/>
          <w:sz w:val="28"/>
          <w:szCs w:val="28"/>
        </w:rPr>
        <w:t>Sədr                                                                                    Fərhad Abdullayev</w:t>
      </w:r>
    </w:p>
    <w:sectPr w:rsidR="005A6137" w:rsidRPr="0022640E" w:rsidSect="002B7939">
      <w:footerReference w:type="default" r:id="rId9"/>
      <w:pgSz w:w="12240" w:h="15840"/>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F8E" w:rsidRDefault="00BD5F8E" w:rsidP="00B148EE">
      <w:pPr>
        <w:spacing w:after="0" w:line="240" w:lineRule="auto"/>
      </w:pPr>
      <w:r>
        <w:separator/>
      </w:r>
    </w:p>
  </w:endnote>
  <w:endnote w:type="continuationSeparator" w:id="0">
    <w:p w:rsidR="00BD5F8E" w:rsidRDefault="00BD5F8E" w:rsidP="00B148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39" w:rsidRDefault="008E61A8">
    <w:pPr>
      <w:pStyle w:val="a8"/>
      <w:jc w:val="right"/>
    </w:pPr>
    <w:r>
      <w:fldChar w:fldCharType="begin"/>
    </w:r>
    <w:r w:rsidR="002B7939">
      <w:instrText>PAGE   \* MERGEFORMAT</w:instrText>
    </w:r>
    <w:r>
      <w:fldChar w:fldCharType="separate"/>
    </w:r>
    <w:r w:rsidR="004A27AD" w:rsidRPr="004A27AD">
      <w:rPr>
        <w:noProof/>
        <w:lang w:val="ru-RU"/>
      </w:rPr>
      <w:t>9</w:t>
    </w:r>
    <w:r>
      <w:fldChar w:fldCharType="end"/>
    </w:r>
  </w:p>
  <w:p w:rsidR="00B148EE" w:rsidRDefault="00B148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F8E" w:rsidRDefault="00BD5F8E" w:rsidP="00B148EE">
      <w:pPr>
        <w:spacing w:after="0" w:line="240" w:lineRule="auto"/>
      </w:pPr>
      <w:r>
        <w:separator/>
      </w:r>
    </w:p>
  </w:footnote>
  <w:footnote w:type="continuationSeparator" w:id="0">
    <w:p w:rsidR="00BD5F8E" w:rsidRDefault="00BD5F8E" w:rsidP="00B148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5958"/>
    <w:multiLevelType w:val="hybridMultilevel"/>
    <w:tmpl w:val="0DF82A2A"/>
    <w:lvl w:ilvl="0" w:tplc="DE920A44">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30EE695B"/>
    <w:multiLevelType w:val="hybridMultilevel"/>
    <w:tmpl w:val="4D44BEA8"/>
    <w:lvl w:ilvl="0" w:tplc="50183144">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6A9520E8"/>
    <w:multiLevelType w:val="hybridMultilevel"/>
    <w:tmpl w:val="344234D4"/>
    <w:lvl w:ilvl="0" w:tplc="0B7633E4">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779D010A"/>
    <w:multiLevelType w:val="hybridMultilevel"/>
    <w:tmpl w:val="BB08998E"/>
    <w:lvl w:ilvl="0" w:tplc="2242A7C4">
      <w:start w:val="1"/>
      <w:numFmt w:val="upperLetter"/>
      <w:lvlText w:val="%1."/>
      <w:lvlJc w:val="left"/>
      <w:pPr>
        <w:ind w:left="2082" w:hanging="15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useFELayout/>
  </w:compat>
  <w:rsids>
    <w:rsidRoot w:val="00136F45"/>
    <w:rsid w:val="00005C40"/>
    <w:rsid w:val="00006523"/>
    <w:rsid w:val="000066C6"/>
    <w:rsid w:val="00016141"/>
    <w:rsid w:val="00020DC0"/>
    <w:rsid w:val="00026D62"/>
    <w:rsid w:val="0002781C"/>
    <w:rsid w:val="000332DD"/>
    <w:rsid w:val="0003446E"/>
    <w:rsid w:val="00034AE1"/>
    <w:rsid w:val="00041F31"/>
    <w:rsid w:val="000465D4"/>
    <w:rsid w:val="000508BE"/>
    <w:rsid w:val="00052E95"/>
    <w:rsid w:val="00056C15"/>
    <w:rsid w:val="000600BA"/>
    <w:rsid w:val="000632C9"/>
    <w:rsid w:val="000648A3"/>
    <w:rsid w:val="00064EC1"/>
    <w:rsid w:val="00065E7D"/>
    <w:rsid w:val="000672AA"/>
    <w:rsid w:val="0006757D"/>
    <w:rsid w:val="00073B2A"/>
    <w:rsid w:val="00073D61"/>
    <w:rsid w:val="000747C7"/>
    <w:rsid w:val="000824AC"/>
    <w:rsid w:val="00084281"/>
    <w:rsid w:val="000850E0"/>
    <w:rsid w:val="000863BA"/>
    <w:rsid w:val="000924FC"/>
    <w:rsid w:val="000A066F"/>
    <w:rsid w:val="000A08D8"/>
    <w:rsid w:val="000A518F"/>
    <w:rsid w:val="000B5F84"/>
    <w:rsid w:val="000B7A8F"/>
    <w:rsid w:val="000B7F55"/>
    <w:rsid w:val="000C0C58"/>
    <w:rsid w:val="000C2EE5"/>
    <w:rsid w:val="000C3EDB"/>
    <w:rsid w:val="000C724F"/>
    <w:rsid w:val="000D1BCD"/>
    <w:rsid w:val="000D26BA"/>
    <w:rsid w:val="000D6C15"/>
    <w:rsid w:val="000E0E7B"/>
    <w:rsid w:val="000E15F2"/>
    <w:rsid w:val="000E51C6"/>
    <w:rsid w:val="000E7D66"/>
    <w:rsid w:val="000F02C0"/>
    <w:rsid w:val="000F107C"/>
    <w:rsid w:val="00106FF4"/>
    <w:rsid w:val="0011153B"/>
    <w:rsid w:val="00111DF6"/>
    <w:rsid w:val="00114322"/>
    <w:rsid w:val="0011442F"/>
    <w:rsid w:val="001144B1"/>
    <w:rsid w:val="00114BFC"/>
    <w:rsid w:val="00116109"/>
    <w:rsid w:val="001169E8"/>
    <w:rsid w:val="00122925"/>
    <w:rsid w:val="00123A42"/>
    <w:rsid w:val="001248B8"/>
    <w:rsid w:val="00124FEF"/>
    <w:rsid w:val="00127514"/>
    <w:rsid w:val="00131D33"/>
    <w:rsid w:val="0013251A"/>
    <w:rsid w:val="00133531"/>
    <w:rsid w:val="00136F45"/>
    <w:rsid w:val="00141E8A"/>
    <w:rsid w:val="00143187"/>
    <w:rsid w:val="001452CF"/>
    <w:rsid w:val="001463D9"/>
    <w:rsid w:val="001477C6"/>
    <w:rsid w:val="00150CDB"/>
    <w:rsid w:val="00153C75"/>
    <w:rsid w:val="0015438A"/>
    <w:rsid w:val="001544F2"/>
    <w:rsid w:val="00156E4C"/>
    <w:rsid w:val="00160B66"/>
    <w:rsid w:val="00162EF4"/>
    <w:rsid w:val="00163906"/>
    <w:rsid w:val="0016482B"/>
    <w:rsid w:val="001650D5"/>
    <w:rsid w:val="0016572A"/>
    <w:rsid w:val="00167654"/>
    <w:rsid w:val="00180ADE"/>
    <w:rsid w:val="001820D4"/>
    <w:rsid w:val="00184C9E"/>
    <w:rsid w:val="00186676"/>
    <w:rsid w:val="00190127"/>
    <w:rsid w:val="00190F4D"/>
    <w:rsid w:val="00193C2B"/>
    <w:rsid w:val="001949E9"/>
    <w:rsid w:val="00195539"/>
    <w:rsid w:val="00195609"/>
    <w:rsid w:val="0019664B"/>
    <w:rsid w:val="001A0727"/>
    <w:rsid w:val="001A4331"/>
    <w:rsid w:val="001B0A93"/>
    <w:rsid w:val="001B26FF"/>
    <w:rsid w:val="001B2C68"/>
    <w:rsid w:val="001B5ABE"/>
    <w:rsid w:val="001B7DAB"/>
    <w:rsid w:val="001B7FE2"/>
    <w:rsid w:val="001C2E23"/>
    <w:rsid w:val="001C5395"/>
    <w:rsid w:val="001C6064"/>
    <w:rsid w:val="001C63C8"/>
    <w:rsid w:val="001D134C"/>
    <w:rsid w:val="001D71A5"/>
    <w:rsid w:val="001E09EB"/>
    <w:rsid w:val="001E4614"/>
    <w:rsid w:val="001F144B"/>
    <w:rsid w:val="001F4B29"/>
    <w:rsid w:val="001F7E16"/>
    <w:rsid w:val="002049E8"/>
    <w:rsid w:val="0020619A"/>
    <w:rsid w:val="00210EFA"/>
    <w:rsid w:val="00210FCA"/>
    <w:rsid w:val="002134A1"/>
    <w:rsid w:val="0021769A"/>
    <w:rsid w:val="002222B2"/>
    <w:rsid w:val="0022640E"/>
    <w:rsid w:val="00227B33"/>
    <w:rsid w:val="00240494"/>
    <w:rsid w:val="00243D6B"/>
    <w:rsid w:val="00245D42"/>
    <w:rsid w:val="00250B61"/>
    <w:rsid w:val="00256A99"/>
    <w:rsid w:val="00256EFA"/>
    <w:rsid w:val="002607C3"/>
    <w:rsid w:val="0026203A"/>
    <w:rsid w:val="00262799"/>
    <w:rsid w:val="0026427B"/>
    <w:rsid w:val="0026445F"/>
    <w:rsid w:val="00265AAE"/>
    <w:rsid w:val="002669FC"/>
    <w:rsid w:val="00267AA9"/>
    <w:rsid w:val="0027031C"/>
    <w:rsid w:val="00270B09"/>
    <w:rsid w:val="00271373"/>
    <w:rsid w:val="00274C48"/>
    <w:rsid w:val="00275B67"/>
    <w:rsid w:val="0028092A"/>
    <w:rsid w:val="002856E8"/>
    <w:rsid w:val="00285F1E"/>
    <w:rsid w:val="00292247"/>
    <w:rsid w:val="00293CAC"/>
    <w:rsid w:val="00294F83"/>
    <w:rsid w:val="002961B0"/>
    <w:rsid w:val="002A57F2"/>
    <w:rsid w:val="002A77E6"/>
    <w:rsid w:val="002B0929"/>
    <w:rsid w:val="002B59CD"/>
    <w:rsid w:val="002B7939"/>
    <w:rsid w:val="002C12AA"/>
    <w:rsid w:val="002C2A05"/>
    <w:rsid w:val="002C2B2C"/>
    <w:rsid w:val="002C46F8"/>
    <w:rsid w:val="002C6119"/>
    <w:rsid w:val="002C69B0"/>
    <w:rsid w:val="002C6E01"/>
    <w:rsid w:val="002C781A"/>
    <w:rsid w:val="002C7DC0"/>
    <w:rsid w:val="002D01D4"/>
    <w:rsid w:val="002D074B"/>
    <w:rsid w:val="002D72B6"/>
    <w:rsid w:val="002D7B45"/>
    <w:rsid w:val="002D7D85"/>
    <w:rsid w:val="002E15EA"/>
    <w:rsid w:val="002E29E1"/>
    <w:rsid w:val="002F6FCF"/>
    <w:rsid w:val="002F7F73"/>
    <w:rsid w:val="00301E8B"/>
    <w:rsid w:val="0030298F"/>
    <w:rsid w:val="00311540"/>
    <w:rsid w:val="00312374"/>
    <w:rsid w:val="00314345"/>
    <w:rsid w:val="00314B34"/>
    <w:rsid w:val="0032038F"/>
    <w:rsid w:val="0032776B"/>
    <w:rsid w:val="0033278E"/>
    <w:rsid w:val="00333E6E"/>
    <w:rsid w:val="00335036"/>
    <w:rsid w:val="00341715"/>
    <w:rsid w:val="00341C7F"/>
    <w:rsid w:val="003428D9"/>
    <w:rsid w:val="00342961"/>
    <w:rsid w:val="00345209"/>
    <w:rsid w:val="00351CE0"/>
    <w:rsid w:val="00353400"/>
    <w:rsid w:val="00353414"/>
    <w:rsid w:val="00353BFB"/>
    <w:rsid w:val="00354541"/>
    <w:rsid w:val="00355D79"/>
    <w:rsid w:val="003640A0"/>
    <w:rsid w:val="003710AA"/>
    <w:rsid w:val="0037335D"/>
    <w:rsid w:val="00377F0A"/>
    <w:rsid w:val="003814E6"/>
    <w:rsid w:val="00384A3A"/>
    <w:rsid w:val="00387C73"/>
    <w:rsid w:val="00390308"/>
    <w:rsid w:val="003A222B"/>
    <w:rsid w:val="003A2495"/>
    <w:rsid w:val="003A28B0"/>
    <w:rsid w:val="003A372A"/>
    <w:rsid w:val="003B0FB8"/>
    <w:rsid w:val="003B1FEE"/>
    <w:rsid w:val="003B3695"/>
    <w:rsid w:val="003B4067"/>
    <w:rsid w:val="003B51A5"/>
    <w:rsid w:val="003B526B"/>
    <w:rsid w:val="003B63A2"/>
    <w:rsid w:val="003B6B8D"/>
    <w:rsid w:val="003B6FB3"/>
    <w:rsid w:val="003B7A20"/>
    <w:rsid w:val="003C0073"/>
    <w:rsid w:val="003C11F9"/>
    <w:rsid w:val="003C3B9D"/>
    <w:rsid w:val="003D1F4E"/>
    <w:rsid w:val="003D39CF"/>
    <w:rsid w:val="003D7FF4"/>
    <w:rsid w:val="003E39CC"/>
    <w:rsid w:val="003E7E1E"/>
    <w:rsid w:val="003F41FA"/>
    <w:rsid w:val="004066F5"/>
    <w:rsid w:val="004151C0"/>
    <w:rsid w:val="00415543"/>
    <w:rsid w:val="0042066C"/>
    <w:rsid w:val="00421FEC"/>
    <w:rsid w:val="00422F0A"/>
    <w:rsid w:val="004244EF"/>
    <w:rsid w:val="004263D6"/>
    <w:rsid w:val="00427D9E"/>
    <w:rsid w:val="004327FC"/>
    <w:rsid w:val="0043314C"/>
    <w:rsid w:val="0043554B"/>
    <w:rsid w:val="00440080"/>
    <w:rsid w:val="00450B92"/>
    <w:rsid w:val="00452A59"/>
    <w:rsid w:val="00452DDE"/>
    <w:rsid w:val="00453987"/>
    <w:rsid w:val="004548FD"/>
    <w:rsid w:val="0046184F"/>
    <w:rsid w:val="00466828"/>
    <w:rsid w:val="00473AF9"/>
    <w:rsid w:val="00475063"/>
    <w:rsid w:val="00480606"/>
    <w:rsid w:val="004846BF"/>
    <w:rsid w:val="00490472"/>
    <w:rsid w:val="00497942"/>
    <w:rsid w:val="004A2403"/>
    <w:rsid w:val="004A27AD"/>
    <w:rsid w:val="004A5725"/>
    <w:rsid w:val="004A7E22"/>
    <w:rsid w:val="004B1436"/>
    <w:rsid w:val="004B5BC1"/>
    <w:rsid w:val="004B69C6"/>
    <w:rsid w:val="004C4E6B"/>
    <w:rsid w:val="004C585D"/>
    <w:rsid w:val="004D23CF"/>
    <w:rsid w:val="004D5976"/>
    <w:rsid w:val="004D6054"/>
    <w:rsid w:val="004D6FEE"/>
    <w:rsid w:val="004E16A3"/>
    <w:rsid w:val="004E2AFF"/>
    <w:rsid w:val="004E55E6"/>
    <w:rsid w:val="004E5908"/>
    <w:rsid w:val="004E75EC"/>
    <w:rsid w:val="004F5264"/>
    <w:rsid w:val="004F6993"/>
    <w:rsid w:val="004F7141"/>
    <w:rsid w:val="004F7590"/>
    <w:rsid w:val="004F7D15"/>
    <w:rsid w:val="005027F6"/>
    <w:rsid w:val="00505877"/>
    <w:rsid w:val="00516B71"/>
    <w:rsid w:val="005208B7"/>
    <w:rsid w:val="00522984"/>
    <w:rsid w:val="005229E9"/>
    <w:rsid w:val="0053220F"/>
    <w:rsid w:val="005446ED"/>
    <w:rsid w:val="00546CD5"/>
    <w:rsid w:val="00551749"/>
    <w:rsid w:val="00553B45"/>
    <w:rsid w:val="00557E41"/>
    <w:rsid w:val="00561583"/>
    <w:rsid w:val="00565CBA"/>
    <w:rsid w:val="0056778E"/>
    <w:rsid w:val="0057210B"/>
    <w:rsid w:val="00572316"/>
    <w:rsid w:val="00576487"/>
    <w:rsid w:val="0057794C"/>
    <w:rsid w:val="00583473"/>
    <w:rsid w:val="00597944"/>
    <w:rsid w:val="005A053D"/>
    <w:rsid w:val="005A23F7"/>
    <w:rsid w:val="005A25FD"/>
    <w:rsid w:val="005A3D36"/>
    <w:rsid w:val="005A6137"/>
    <w:rsid w:val="005B283F"/>
    <w:rsid w:val="005B5BBE"/>
    <w:rsid w:val="005B6F4A"/>
    <w:rsid w:val="005B7BAC"/>
    <w:rsid w:val="005C16C8"/>
    <w:rsid w:val="005D07BC"/>
    <w:rsid w:val="005D36D2"/>
    <w:rsid w:val="005D50E1"/>
    <w:rsid w:val="005E0AAB"/>
    <w:rsid w:val="005E0EC0"/>
    <w:rsid w:val="005E5564"/>
    <w:rsid w:val="005E5CFE"/>
    <w:rsid w:val="005F6E86"/>
    <w:rsid w:val="00600001"/>
    <w:rsid w:val="00601C49"/>
    <w:rsid w:val="006021FE"/>
    <w:rsid w:val="0060295A"/>
    <w:rsid w:val="00602B39"/>
    <w:rsid w:val="00613212"/>
    <w:rsid w:val="00614318"/>
    <w:rsid w:val="00617C03"/>
    <w:rsid w:val="006229B0"/>
    <w:rsid w:val="00625D65"/>
    <w:rsid w:val="0062776D"/>
    <w:rsid w:val="00632A90"/>
    <w:rsid w:val="00632DD6"/>
    <w:rsid w:val="00641597"/>
    <w:rsid w:val="00645F5A"/>
    <w:rsid w:val="00646110"/>
    <w:rsid w:val="00646DE2"/>
    <w:rsid w:val="00647154"/>
    <w:rsid w:val="00653CC5"/>
    <w:rsid w:val="006552A4"/>
    <w:rsid w:val="00656F05"/>
    <w:rsid w:val="0065716D"/>
    <w:rsid w:val="00662B54"/>
    <w:rsid w:val="006631FD"/>
    <w:rsid w:val="006701EA"/>
    <w:rsid w:val="00673285"/>
    <w:rsid w:val="00674B08"/>
    <w:rsid w:val="00674CD9"/>
    <w:rsid w:val="00675BF9"/>
    <w:rsid w:val="00675F04"/>
    <w:rsid w:val="0068129D"/>
    <w:rsid w:val="00683808"/>
    <w:rsid w:val="00683E1F"/>
    <w:rsid w:val="00687A29"/>
    <w:rsid w:val="00691FA5"/>
    <w:rsid w:val="00696F54"/>
    <w:rsid w:val="006975BF"/>
    <w:rsid w:val="006A04C7"/>
    <w:rsid w:val="006A5E9C"/>
    <w:rsid w:val="006A629D"/>
    <w:rsid w:val="006A698F"/>
    <w:rsid w:val="006B03FC"/>
    <w:rsid w:val="006B37DE"/>
    <w:rsid w:val="006B6077"/>
    <w:rsid w:val="006C15AF"/>
    <w:rsid w:val="006C40C4"/>
    <w:rsid w:val="006C52EE"/>
    <w:rsid w:val="006C6C8C"/>
    <w:rsid w:val="006D1D95"/>
    <w:rsid w:val="006D516C"/>
    <w:rsid w:val="006D5898"/>
    <w:rsid w:val="006D6937"/>
    <w:rsid w:val="006D6D0E"/>
    <w:rsid w:val="006D74CB"/>
    <w:rsid w:val="006E22A2"/>
    <w:rsid w:val="006F02DC"/>
    <w:rsid w:val="006F40A1"/>
    <w:rsid w:val="006F4440"/>
    <w:rsid w:val="006F45A0"/>
    <w:rsid w:val="006F6FD1"/>
    <w:rsid w:val="006F6FE2"/>
    <w:rsid w:val="0070080B"/>
    <w:rsid w:val="00701FB3"/>
    <w:rsid w:val="00704051"/>
    <w:rsid w:val="00716A4F"/>
    <w:rsid w:val="0071725F"/>
    <w:rsid w:val="00720410"/>
    <w:rsid w:val="00740D4D"/>
    <w:rsid w:val="00740FA6"/>
    <w:rsid w:val="00752A2B"/>
    <w:rsid w:val="00756EA7"/>
    <w:rsid w:val="00764A94"/>
    <w:rsid w:val="007766AC"/>
    <w:rsid w:val="00777D8C"/>
    <w:rsid w:val="00784133"/>
    <w:rsid w:val="007865C0"/>
    <w:rsid w:val="0079375D"/>
    <w:rsid w:val="007946B2"/>
    <w:rsid w:val="007B3C33"/>
    <w:rsid w:val="007B4FD0"/>
    <w:rsid w:val="007B634F"/>
    <w:rsid w:val="007C0E60"/>
    <w:rsid w:val="007C47C5"/>
    <w:rsid w:val="007C7BD6"/>
    <w:rsid w:val="007D1AC9"/>
    <w:rsid w:val="007D7697"/>
    <w:rsid w:val="007D7CB0"/>
    <w:rsid w:val="007E1D20"/>
    <w:rsid w:val="007E39FF"/>
    <w:rsid w:val="007F1FA4"/>
    <w:rsid w:val="007F6082"/>
    <w:rsid w:val="007F6B70"/>
    <w:rsid w:val="007F776D"/>
    <w:rsid w:val="00802887"/>
    <w:rsid w:val="008044BE"/>
    <w:rsid w:val="0080580A"/>
    <w:rsid w:val="00807CAE"/>
    <w:rsid w:val="00812563"/>
    <w:rsid w:val="008133A1"/>
    <w:rsid w:val="00813510"/>
    <w:rsid w:val="00814347"/>
    <w:rsid w:val="00817A5C"/>
    <w:rsid w:val="0082165A"/>
    <w:rsid w:val="008228DC"/>
    <w:rsid w:val="00825FEF"/>
    <w:rsid w:val="0082723A"/>
    <w:rsid w:val="008300AE"/>
    <w:rsid w:val="00832896"/>
    <w:rsid w:val="00833BEC"/>
    <w:rsid w:val="008362AD"/>
    <w:rsid w:val="00844B07"/>
    <w:rsid w:val="00845236"/>
    <w:rsid w:val="00846D06"/>
    <w:rsid w:val="00854459"/>
    <w:rsid w:val="00854E1C"/>
    <w:rsid w:val="00861979"/>
    <w:rsid w:val="008619D4"/>
    <w:rsid w:val="00863AB5"/>
    <w:rsid w:val="00863E10"/>
    <w:rsid w:val="00875FDF"/>
    <w:rsid w:val="00881982"/>
    <w:rsid w:val="008859CB"/>
    <w:rsid w:val="0088614B"/>
    <w:rsid w:val="00893366"/>
    <w:rsid w:val="00897666"/>
    <w:rsid w:val="0089797A"/>
    <w:rsid w:val="008A17F5"/>
    <w:rsid w:val="008A5279"/>
    <w:rsid w:val="008A57B6"/>
    <w:rsid w:val="008A5990"/>
    <w:rsid w:val="008A5DA1"/>
    <w:rsid w:val="008A7A92"/>
    <w:rsid w:val="008B038E"/>
    <w:rsid w:val="008B04D3"/>
    <w:rsid w:val="008B1678"/>
    <w:rsid w:val="008B3E0B"/>
    <w:rsid w:val="008B79FA"/>
    <w:rsid w:val="008C1C7B"/>
    <w:rsid w:val="008C6A0C"/>
    <w:rsid w:val="008D3022"/>
    <w:rsid w:val="008D680F"/>
    <w:rsid w:val="008E5739"/>
    <w:rsid w:val="008E61A8"/>
    <w:rsid w:val="008E7AFE"/>
    <w:rsid w:val="008E7C9A"/>
    <w:rsid w:val="008F477B"/>
    <w:rsid w:val="008F6849"/>
    <w:rsid w:val="008F6EB6"/>
    <w:rsid w:val="00900969"/>
    <w:rsid w:val="00900C9D"/>
    <w:rsid w:val="00912712"/>
    <w:rsid w:val="00912E7A"/>
    <w:rsid w:val="009132AB"/>
    <w:rsid w:val="00913F23"/>
    <w:rsid w:val="009141A6"/>
    <w:rsid w:val="009143AE"/>
    <w:rsid w:val="0091533B"/>
    <w:rsid w:val="00916949"/>
    <w:rsid w:val="00917CDD"/>
    <w:rsid w:val="009218D0"/>
    <w:rsid w:val="00925876"/>
    <w:rsid w:val="009268EE"/>
    <w:rsid w:val="00927F35"/>
    <w:rsid w:val="00930452"/>
    <w:rsid w:val="00930F18"/>
    <w:rsid w:val="00932ABC"/>
    <w:rsid w:val="009403EF"/>
    <w:rsid w:val="00942589"/>
    <w:rsid w:val="00943913"/>
    <w:rsid w:val="00956785"/>
    <w:rsid w:val="0096064A"/>
    <w:rsid w:val="00962C64"/>
    <w:rsid w:val="00963814"/>
    <w:rsid w:val="009712E3"/>
    <w:rsid w:val="009715B9"/>
    <w:rsid w:val="00982F9A"/>
    <w:rsid w:val="009839DE"/>
    <w:rsid w:val="00991DD5"/>
    <w:rsid w:val="00992BD1"/>
    <w:rsid w:val="009A2836"/>
    <w:rsid w:val="009A48DE"/>
    <w:rsid w:val="009A653B"/>
    <w:rsid w:val="009B0E72"/>
    <w:rsid w:val="009B2F4F"/>
    <w:rsid w:val="009B630E"/>
    <w:rsid w:val="009C191C"/>
    <w:rsid w:val="009C5CE4"/>
    <w:rsid w:val="009C7F3F"/>
    <w:rsid w:val="009D2B54"/>
    <w:rsid w:val="009D653F"/>
    <w:rsid w:val="009E1F41"/>
    <w:rsid w:val="009E3522"/>
    <w:rsid w:val="009E77CF"/>
    <w:rsid w:val="009F2251"/>
    <w:rsid w:val="009F4BAF"/>
    <w:rsid w:val="009F6363"/>
    <w:rsid w:val="009F6FE2"/>
    <w:rsid w:val="00A01009"/>
    <w:rsid w:val="00A12758"/>
    <w:rsid w:val="00A13CDA"/>
    <w:rsid w:val="00A1692D"/>
    <w:rsid w:val="00A17101"/>
    <w:rsid w:val="00A2328F"/>
    <w:rsid w:val="00A247D0"/>
    <w:rsid w:val="00A30FC0"/>
    <w:rsid w:val="00A31720"/>
    <w:rsid w:val="00A321D6"/>
    <w:rsid w:val="00A33145"/>
    <w:rsid w:val="00A35230"/>
    <w:rsid w:val="00A35CAB"/>
    <w:rsid w:val="00A375D6"/>
    <w:rsid w:val="00A3797B"/>
    <w:rsid w:val="00A4322D"/>
    <w:rsid w:val="00A43351"/>
    <w:rsid w:val="00A4646D"/>
    <w:rsid w:val="00A50442"/>
    <w:rsid w:val="00A56E52"/>
    <w:rsid w:val="00A57288"/>
    <w:rsid w:val="00A637D2"/>
    <w:rsid w:val="00A72BAB"/>
    <w:rsid w:val="00A73219"/>
    <w:rsid w:val="00A7376F"/>
    <w:rsid w:val="00A770B3"/>
    <w:rsid w:val="00A774C3"/>
    <w:rsid w:val="00A77F86"/>
    <w:rsid w:val="00A8098D"/>
    <w:rsid w:val="00A81375"/>
    <w:rsid w:val="00A81FEE"/>
    <w:rsid w:val="00A828C5"/>
    <w:rsid w:val="00A84306"/>
    <w:rsid w:val="00A85543"/>
    <w:rsid w:val="00A86E4A"/>
    <w:rsid w:val="00A91BDA"/>
    <w:rsid w:val="00A951CD"/>
    <w:rsid w:val="00AA202B"/>
    <w:rsid w:val="00AA49F0"/>
    <w:rsid w:val="00AA524D"/>
    <w:rsid w:val="00AA5BA9"/>
    <w:rsid w:val="00AA6780"/>
    <w:rsid w:val="00AB27DE"/>
    <w:rsid w:val="00AB640C"/>
    <w:rsid w:val="00AB70F5"/>
    <w:rsid w:val="00AC2814"/>
    <w:rsid w:val="00AC29C8"/>
    <w:rsid w:val="00AC37C4"/>
    <w:rsid w:val="00AC4537"/>
    <w:rsid w:val="00AC622C"/>
    <w:rsid w:val="00AD10AD"/>
    <w:rsid w:val="00AD2B21"/>
    <w:rsid w:val="00AE0047"/>
    <w:rsid w:val="00AE0165"/>
    <w:rsid w:val="00AE30AD"/>
    <w:rsid w:val="00AE6845"/>
    <w:rsid w:val="00AF13F7"/>
    <w:rsid w:val="00B00389"/>
    <w:rsid w:val="00B03A0E"/>
    <w:rsid w:val="00B05001"/>
    <w:rsid w:val="00B05C53"/>
    <w:rsid w:val="00B100D7"/>
    <w:rsid w:val="00B10DD5"/>
    <w:rsid w:val="00B11FC5"/>
    <w:rsid w:val="00B122D6"/>
    <w:rsid w:val="00B129E3"/>
    <w:rsid w:val="00B12CEA"/>
    <w:rsid w:val="00B12E73"/>
    <w:rsid w:val="00B14562"/>
    <w:rsid w:val="00B14723"/>
    <w:rsid w:val="00B148EE"/>
    <w:rsid w:val="00B15C0C"/>
    <w:rsid w:val="00B17199"/>
    <w:rsid w:val="00B17974"/>
    <w:rsid w:val="00B22C34"/>
    <w:rsid w:val="00B2307D"/>
    <w:rsid w:val="00B24BE1"/>
    <w:rsid w:val="00B3025C"/>
    <w:rsid w:val="00B304E1"/>
    <w:rsid w:val="00B33069"/>
    <w:rsid w:val="00B35C15"/>
    <w:rsid w:val="00B4570B"/>
    <w:rsid w:val="00B549F5"/>
    <w:rsid w:val="00B60DD1"/>
    <w:rsid w:val="00B62042"/>
    <w:rsid w:val="00B63F1F"/>
    <w:rsid w:val="00B64509"/>
    <w:rsid w:val="00B6495F"/>
    <w:rsid w:val="00B71D88"/>
    <w:rsid w:val="00B751AD"/>
    <w:rsid w:val="00B7606A"/>
    <w:rsid w:val="00B83AE8"/>
    <w:rsid w:val="00B85046"/>
    <w:rsid w:val="00B87533"/>
    <w:rsid w:val="00B87F83"/>
    <w:rsid w:val="00B9227A"/>
    <w:rsid w:val="00B92603"/>
    <w:rsid w:val="00B93067"/>
    <w:rsid w:val="00B934F9"/>
    <w:rsid w:val="00BA47D0"/>
    <w:rsid w:val="00BA4B01"/>
    <w:rsid w:val="00BB1F69"/>
    <w:rsid w:val="00BB6616"/>
    <w:rsid w:val="00BC655C"/>
    <w:rsid w:val="00BD0911"/>
    <w:rsid w:val="00BD1147"/>
    <w:rsid w:val="00BD48B7"/>
    <w:rsid w:val="00BD4CBD"/>
    <w:rsid w:val="00BD5F8E"/>
    <w:rsid w:val="00BE12CD"/>
    <w:rsid w:val="00BE2601"/>
    <w:rsid w:val="00BF3923"/>
    <w:rsid w:val="00BF4CB8"/>
    <w:rsid w:val="00BF5B41"/>
    <w:rsid w:val="00BF5BBE"/>
    <w:rsid w:val="00BF6830"/>
    <w:rsid w:val="00C036BA"/>
    <w:rsid w:val="00C03AD7"/>
    <w:rsid w:val="00C0494B"/>
    <w:rsid w:val="00C0584C"/>
    <w:rsid w:val="00C0697A"/>
    <w:rsid w:val="00C1196B"/>
    <w:rsid w:val="00C1288E"/>
    <w:rsid w:val="00C150B3"/>
    <w:rsid w:val="00C212DD"/>
    <w:rsid w:val="00C214A9"/>
    <w:rsid w:val="00C24CC5"/>
    <w:rsid w:val="00C26D67"/>
    <w:rsid w:val="00C3291C"/>
    <w:rsid w:val="00C3762B"/>
    <w:rsid w:val="00C412F3"/>
    <w:rsid w:val="00C413D6"/>
    <w:rsid w:val="00C4658C"/>
    <w:rsid w:val="00C47B8A"/>
    <w:rsid w:val="00C57910"/>
    <w:rsid w:val="00C601A4"/>
    <w:rsid w:val="00C61B99"/>
    <w:rsid w:val="00C66F29"/>
    <w:rsid w:val="00C72CD2"/>
    <w:rsid w:val="00C73D42"/>
    <w:rsid w:val="00C742C7"/>
    <w:rsid w:val="00C74B43"/>
    <w:rsid w:val="00C7629A"/>
    <w:rsid w:val="00C802DD"/>
    <w:rsid w:val="00C80CF9"/>
    <w:rsid w:val="00C86366"/>
    <w:rsid w:val="00C93327"/>
    <w:rsid w:val="00C945C6"/>
    <w:rsid w:val="00CA0F5D"/>
    <w:rsid w:val="00CA0FC6"/>
    <w:rsid w:val="00CA2AD4"/>
    <w:rsid w:val="00CA3910"/>
    <w:rsid w:val="00CA3EFF"/>
    <w:rsid w:val="00CA5F38"/>
    <w:rsid w:val="00CB28DB"/>
    <w:rsid w:val="00CB69D2"/>
    <w:rsid w:val="00CB6A2C"/>
    <w:rsid w:val="00CB7C21"/>
    <w:rsid w:val="00CC005D"/>
    <w:rsid w:val="00CC39B4"/>
    <w:rsid w:val="00CC4247"/>
    <w:rsid w:val="00CC6D7C"/>
    <w:rsid w:val="00CC6E2E"/>
    <w:rsid w:val="00CC7DB8"/>
    <w:rsid w:val="00CE00D1"/>
    <w:rsid w:val="00CE3973"/>
    <w:rsid w:val="00CE49AF"/>
    <w:rsid w:val="00CF0784"/>
    <w:rsid w:val="00CF108C"/>
    <w:rsid w:val="00D058EE"/>
    <w:rsid w:val="00D05D6F"/>
    <w:rsid w:val="00D10015"/>
    <w:rsid w:val="00D1051C"/>
    <w:rsid w:val="00D1212E"/>
    <w:rsid w:val="00D130CE"/>
    <w:rsid w:val="00D1524A"/>
    <w:rsid w:val="00D2037F"/>
    <w:rsid w:val="00D20F73"/>
    <w:rsid w:val="00D23E23"/>
    <w:rsid w:val="00D262F7"/>
    <w:rsid w:val="00D27023"/>
    <w:rsid w:val="00D30CAD"/>
    <w:rsid w:val="00D343A0"/>
    <w:rsid w:val="00D35563"/>
    <w:rsid w:val="00D36CDC"/>
    <w:rsid w:val="00D40752"/>
    <w:rsid w:val="00D41EB4"/>
    <w:rsid w:val="00D42708"/>
    <w:rsid w:val="00D42E4B"/>
    <w:rsid w:val="00D43686"/>
    <w:rsid w:val="00D47F92"/>
    <w:rsid w:val="00D51537"/>
    <w:rsid w:val="00D5269E"/>
    <w:rsid w:val="00D52AA2"/>
    <w:rsid w:val="00D53DC8"/>
    <w:rsid w:val="00D54910"/>
    <w:rsid w:val="00D63284"/>
    <w:rsid w:val="00D634FC"/>
    <w:rsid w:val="00D63666"/>
    <w:rsid w:val="00D65C6D"/>
    <w:rsid w:val="00D709C0"/>
    <w:rsid w:val="00D713E1"/>
    <w:rsid w:val="00D719BC"/>
    <w:rsid w:val="00D7231C"/>
    <w:rsid w:val="00D826EE"/>
    <w:rsid w:val="00D83651"/>
    <w:rsid w:val="00D90346"/>
    <w:rsid w:val="00D91844"/>
    <w:rsid w:val="00D934F6"/>
    <w:rsid w:val="00DA028F"/>
    <w:rsid w:val="00DA3906"/>
    <w:rsid w:val="00DA3D16"/>
    <w:rsid w:val="00DA41BC"/>
    <w:rsid w:val="00DA73C4"/>
    <w:rsid w:val="00DB0A0B"/>
    <w:rsid w:val="00DB2552"/>
    <w:rsid w:val="00DB408B"/>
    <w:rsid w:val="00DB5807"/>
    <w:rsid w:val="00DB6836"/>
    <w:rsid w:val="00DC400A"/>
    <w:rsid w:val="00DC5222"/>
    <w:rsid w:val="00DC670B"/>
    <w:rsid w:val="00DD3EF5"/>
    <w:rsid w:val="00DE1F63"/>
    <w:rsid w:val="00DF1ED8"/>
    <w:rsid w:val="00DF2515"/>
    <w:rsid w:val="00DF6633"/>
    <w:rsid w:val="00E02771"/>
    <w:rsid w:val="00E06DA7"/>
    <w:rsid w:val="00E1053B"/>
    <w:rsid w:val="00E10A4D"/>
    <w:rsid w:val="00E10C16"/>
    <w:rsid w:val="00E12910"/>
    <w:rsid w:val="00E22B7A"/>
    <w:rsid w:val="00E25FC6"/>
    <w:rsid w:val="00E279BD"/>
    <w:rsid w:val="00E3273D"/>
    <w:rsid w:val="00E33E7E"/>
    <w:rsid w:val="00E34ED1"/>
    <w:rsid w:val="00E35942"/>
    <w:rsid w:val="00E41770"/>
    <w:rsid w:val="00E4200C"/>
    <w:rsid w:val="00E4258D"/>
    <w:rsid w:val="00E42DFB"/>
    <w:rsid w:val="00E44C14"/>
    <w:rsid w:val="00E45A81"/>
    <w:rsid w:val="00E5073A"/>
    <w:rsid w:val="00E517F8"/>
    <w:rsid w:val="00E54525"/>
    <w:rsid w:val="00E57955"/>
    <w:rsid w:val="00E63004"/>
    <w:rsid w:val="00E6380A"/>
    <w:rsid w:val="00E6552A"/>
    <w:rsid w:val="00E65DCA"/>
    <w:rsid w:val="00E6624A"/>
    <w:rsid w:val="00E6704D"/>
    <w:rsid w:val="00E67AA5"/>
    <w:rsid w:val="00E70719"/>
    <w:rsid w:val="00E71482"/>
    <w:rsid w:val="00E7305A"/>
    <w:rsid w:val="00E75C60"/>
    <w:rsid w:val="00E81193"/>
    <w:rsid w:val="00E93D61"/>
    <w:rsid w:val="00E9646D"/>
    <w:rsid w:val="00E96C27"/>
    <w:rsid w:val="00EA3A3C"/>
    <w:rsid w:val="00EA77B7"/>
    <w:rsid w:val="00EB1544"/>
    <w:rsid w:val="00EB29B5"/>
    <w:rsid w:val="00EB7C0E"/>
    <w:rsid w:val="00EC0288"/>
    <w:rsid w:val="00EC2D28"/>
    <w:rsid w:val="00ED2AB1"/>
    <w:rsid w:val="00ED4CFB"/>
    <w:rsid w:val="00EE0CDC"/>
    <w:rsid w:val="00EE21E4"/>
    <w:rsid w:val="00EE2AAF"/>
    <w:rsid w:val="00EE6692"/>
    <w:rsid w:val="00F0650C"/>
    <w:rsid w:val="00F079D9"/>
    <w:rsid w:val="00F117A6"/>
    <w:rsid w:val="00F11A30"/>
    <w:rsid w:val="00F120DA"/>
    <w:rsid w:val="00F12A32"/>
    <w:rsid w:val="00F153E8"/>
    <w:rsid w:val="00F23618"/>
    <w:rsid w:val="00F239F5"/>
    <w:rsid w:val="00F243B1"/>
    <w:rsid w:val="00F3096A"/>
    <w:rsid w:val="00F311A3"/>
    <w:rsid w:val="00F320CE"/>
    <w:rsid w:val="00F40F06"/>
    <w:rsid w:val="00F44AFB"/>
    <w:rsid w:val="00F455C3"/>
    <w:rsid w:val="00F51443"/>
    <w:rsid w:val="00F52E3A"/>
    <w:rsid w:val="00F5449E"/>
    <w:rsid w:val="00F54A19"/>
    <w:rsid w:val="00F577F0"/>
    <w:rsid w:val="00F6498C"/>
    <w:rsid w:val="00F75EE4"/>
    <w:rsid w:val="00F86934"/>
    <w:rsid w:val="00F90EEA"/>
    <w:rsid w:val="00F91564"/>
    <w:rsid w:val="00F943F5"/>
    <w:rsid w:val="00F960AD"/>
    <w:rsid w:val="00F969D1"/>
    <w:rsid w:val="00FB05C6"/>
    <w:rsid w:val="00FB07EA"/>
    <w:rsid w:val="00FB4FFF"/>
    <w:rsid w:val="00FB7A08"/>
    <w:rsid w:val="00FC0CD0"/>
    <w:rsid w:val="00FD0DAE"/>
    <w:rsid w:val="00FD525B"/>
    <w:rsid w:val="00FD654A"/>
    <w:rsid w:val="00FE0948"/>
    <w:rsid w:val="00FE3777"/>
    <w:rsid w:val="00FE3D92"/>
    <w:rsid w:val="00FE5827"/>
    <w:rsid w:val="00FE7B77"/>
    <w:rsid w:val="00FF1764"/>
    <w:rsid w:val="00FF428D"/>
    <w:rsid w:val="00FF6B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MS Mincho"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1D6"/>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4331"/>
    <w:pPr>
      <w:ind w:left="720"/>
      <w:contextualSpacing/>
    </w:pPr>
  </w:style>
  <w:style w:type="paragraph" w:styleId="a4">
    <w:name w:val="Balloon Text"/>
    <w:basedOn w:val="a"/>
    <w:link w:val="a5"/>
    <w:uiPriority w:val="99"/>
    <w:semiHidden/>
    <w:unhideWhenUsed/>
    <w:rsid w:val="00CF108C"/>
    <w:pPr>
      <w:spacing w:after="0" w:line="240" w:lineRule="auto"/>
    </w:pPr>
    <w:rPr>
      <w:rFonts w:ascii="Tahoma" w:hAnsi="Tahoma"/>
      <w:sz w:val="16"/>
      <w:szCs w:val="16"/>
      <w:lang/>
    </w:rPr>
  </w:style>
  <w:style w:type="character" w:customStyle="1" w:styleId="a5">
    <w:name w:val="Текст выноски Знак"/>
    <w:link w:val="a4"/>
    <w:uiPriority w:val="99"/>
    <w:semiHidden/>
    <w:rsid w:val="00CF108C"/>
    <w:rPr>
      <w:rFonts w:ascii="Tahoma" w:hAnsi="Tahoma" w:cs="Tahoma"/>
      <w:sz w:val="16"/>
      <w:szCs w:val="16"/>
    </w:rPr>
  </w:style>
  <w:style w:type="paragraph" w:styleId="a6">
    <w:name w:val="header"/>
    <w:basedOn w:val="a"/>
    <w:link w:val="a7"/>
    <w:uiPriority w:val="99"/>
    <w:unhideWhenUsed/>
    <w:rsid w:val="00B148E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148EE"/>
  </w:style>
  <w:style w:type="paragraph" w:styleId="a8">
    <w:name w:val="footer"/>
    <w:basedOn w:val="a"/>
    <w:link w:val="a9"/>
    <w:uiPriority w:val="99"/>
    <w:unhideWhenUsed/>
    <w:rsid w:val="00B148EE"/>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148EE"/>
  </w:style>
  <w:style w:type="paragraph" w:customStyle="1" w:styleId="1">
    <w:name w:val="Без интервала1"/>
    <w:qFormat/>
    <w:rsid w:val="00E517F8"/>
    <w:rPr>
      <w:rFonts w:ascii="Times New Roman" w:hAnsi="Times New Roman"/>
      <w:sz w:val="24"/>
      <w:szCs w:val="24"/>
    </w:rPr>
  </w:style>
  <w:style w:type="paragraph" w:styleId="aa">
    <w:name w:val="Normal (Web)"/>
    <w:basedOn w:val="a"/>
    <w:uiPriority w:val="99"/>
    <w:unhideWhenUsed/>
    <w:rsid w:val="002C6E0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A5F38"/>
  </w:style>
  <w:style w:type="paragraph" w:customStyle="1" w:styleId="mecelle">
    <w:name w:val="mecelle"/>
    <w:basedOn w:val="a"/>
    <w:rsid w:val="008044B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b">
    <w:name w:val="Hyperlink"/>
    <w:uiPriority w:val="99"/>
    <w:unhideWhenUsed/>
    <w:rsid w:val="008B3E0B"/>
    <w:rPr>
      <w:color w:val="0000FF"/>
      <w:u w:val="single"/>
    </w:rPr>
  </w:style>
  <w:style w:type="paragraph" w:customStyle="1" w:styleId="NoSpacing">
    <w:name w:val="No Spacing"/>
    <w:qFormat/>
    <w:rsid w:val="00D27023"/>
    <w:rPr>
      <w:rFonts w:ascii="Arial AzLat" w:eastAsia="Cambria" w:hAnsi="Arial AzLat"/>
      <w:sz w:val="28"/>
      <w:szCs w:val="24"/>
      <w:lang w:val="en-US" w:eastAsia="en-US"/>
    </w:rPr>
  </w:style>
</w:styles>
</file>

<file path=word/webSettings.xml><?xml version="1.0" encoding="utf-8"?>
<w:webSettings xmlns:r="http://schemas.openxmlformats.org/officeDocument/2006/relationships" xmlns:w="http://schemas.openxmlformats.org/wordprocessingml/2006/main">
  <w:divs>
    <w:div w:id="201981976">
      <w:bodyDiv w:val="1"/>
      <w:marLeft w:val="0"/>
      <w:marRight w:val="0"/>
      <w:marTop w:val="0"/>
      <w:marBottom w:val="0"/>
      <w:divBdr>
        <w:top w:val="none" w:sz="0" w:space="0" w:color="auto"/>
        <w:left w:val="none" w:sz="0" w:space="0" w:color="auto"/>
        <w:bottom w:val="none" w:sz="0" w:space="0" w:color="auto"/>
        <w:right w:val="none" w:sz="0" w:space="0" w:color="auto"/>
      </w:divBdr>
    </w:div>
    <w:div w:id="1157264269">
      <w:bodyDiv w:val="1"/>
      <w:marLeft w:val="0"/>
      <w:marRight w:val="0"/>
      <w:marTop w:val="0"/>
      <w:marBottom w:val="0"/>
      <w:divBdr>
        <w:top w:val="none" w:sz="0" w:space="0" w:color="auto"/>
        <w:left w:val="none" w:sz="0" w:space="0" w:color="auto"/>
        <w:bottom w:val="none" w:sz="0" w:space="0" w:color="auto"/>
        <w:right w:val="none" w:sz="0" w:space="0" w:color="auto"/>
      </w:divBdr>
    </w:div>
    <w:div w:id="1164929949">
      <w:bodyDiv w:val="1"/>
      <w:marLeft w:val="0"/>
      <w:marRight w:val="0"/>
      <w:marTop w:val="0"/>
      <w:marBottom w:val="0"/>
      <w:divBdr>
        <w:top w:val="none" w:sz="0" w:space="0" w:color="auto"/>
        <w:left w:val="none" w:sz="0" w:space="0" w:color="auto"/>
        <w:bottom w:val="none" w:sz="0" w:space="0" w:color="auto"/>
        <w:right w:val="none" w:sz="0" w:space="0" w:color="auto"/>
      </w:divBdr>
      <w:divsChild>
        <w:div w:id="449739683">
          <w:marLeft w:val="0"/>
          <w:marRight w:val="0"/>
          <w:marTop w:val="0"/>
          <w:marBottom w:val="0"/>
          <w:divBdr>
            <w:top w:val="none" w:sz="0" w:space="0" w:color="auto"/>
            <w:left w:val="none" w:sz="0" w:space="0" w:color="auto"/>
            <w:bottom w:val="none" w:sz="0" w:space="0" w:color="auto"/>
            <w:right w:val="none" w:sz="0" w:space="0" w:color="auto"/>
          </w:divBdr>
          <w:divsChild>
            <w:div w:id="602809354">
              <w:marLeft w:val="0"/>
              <w:marRight w:val="0"/>
              <w:marTop w:val="0"/>
              <w:marBottom w:val="0"/>
              <w:divBdr>
                <w:top w:val="none" w:sz="0" w:space="0" w:color="auto"/>
                <w:left w:val="single" w:sz="6" w:space="0" w:color="ABBDDA"/>
                <w:bottom w:val="none" w:sz="0" w:space="0" w:color="auto"/>
                <w:right w:val="none" w:sz="0" w:space="0" w:color="auto"/>
              </w:divBdr>
              <w:divsChild>
                <w:div w:id="1711682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10917">
      <w:bodyDiv w:val="1"/>
      <w:marLeft w:val="0"/>
      <w:marRight w:val="0"/>
      <w:marTop w:val="0"/>
      <w:marBottom w:val="0"/>
      <w:divBdr>
        <w:top w:val="none" w:sz="0" w:space="0" w:color="auto"/>
        <w:left w:val="none" w:sz="0" w:space="0" w:color="auto"/>
        <w:bottom w:val="none" w:sz="0" w:space="0" w:color="auto"/>
        <w:right w:val="none" w:sz="0" w:space="0" w:color="auto"/>
      </w:divBdr>
      <w:divsChild>
        <w:div w:id="785542037">
          <w:marLeft w:val="0"/>
          <w:marRight w:val="0"/>
          <w:marTop w:val="0"/>
          <w:marBottom w:val="0"/>
          <w:divBdr>
            <w:top w:val="none" w:sz="0" w:space="0" w:color="auto"/>
            <w:left w:val="none" w:sz="0" w:space="0" w:color="auto"/>
            <w:bottom w:val="none" w:sz="0" w:space="0" w:color="auto"/>
            <w:right w:val="none" w:sz="0" w:space="0" w:color="auto"/>
          </w:divBdr>
          <w:divsChild>
            <w:div w:id="137841520">
              <w:marLeft w:val="0"/>
              <w:marRight w:val="0"/>
              <w:marTop w:val="0"/>
              <w:marBottom w:val="0"/>
              <w:divBdr>
                <w:top w:val="none" w:sz="0" w:space="0" w:color="auto"/>
                <w:left w:val="single" w:sz="6" w:space="0" w:color="ABBDDA"/>
                <w:bottom w:val="none" w:sz="0" w:space="0" w:color="auto"/>
                <w:right w:val="none" w:sz="0" w:space="0" w:color="auto"/>
              </w:divBdr>
              <w:divsChild>
                <w:div w:id="221136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7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Docs2\&#1043;&#1103;&#1088;&#1072;&#1088;-&#1083;&#1072;&#1097;&#1080;&#1081;&#1103;\Axundova%20L\36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B1D0D-0A0F-4676-998E-9D4B705A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3167</Words>
  <Characters>18052</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21177</CharactersWithSpaces>
  <SharedDoc>false</SharedDoc>
  <HLinks>
    <vt:vector size="6" baseType="variant">
      <vt:variant>
        <vt:i4>68812905</vt:i4>
      </vt:variant>
      <vt:variant>
        <vt:i4>0</vt:i4>
      </vt:variant>
      <vt:variant>
        <vt:i4>0</vt:i4>
      </vt:variant>
      <vt:variant>
        <vt:i4>5</vt:i4>
      </vt:variant>
      <vt:variant>
        <vt:lpwstr>D:\Мои документы\Docs2\Гярар-лащийя\Axundova L\3663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2014-02-27T12:11:00Z</cp:lastPrinted>
  <dcterms:created xsi:type="dcterms:W3CDTF">2019-08-29T06:27:00Z</dcterms:created>
  <dcterms:modified xsi:type="dcterms:W3CDTF">2019-08-29T06:27:00Z</dcterms:modified>
</cp:coreProperties>
</file>