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BBEF1" w14:textId="77777777" w:rsidR="00681D3D" w:rsidRPr="00681D3D" w:rsidRDefault="00681D3D" w:rsidP="00681D3D">
      <w:pPr>
        <w:spacing w:after="0" w:line="240" w:lineRule="auto"/>
        <w:ind w:firstLine="567"/>
        <w:contextualSpacing/>
        <w:jc w:val="both"/>
        <w:rPr>
          <w:rFonts w:ascii="Arial" w:hAnsi="Arial" w:cs="Arial"/>
          <w:sz w:val="24"/>
          <w:szCs w:val="24"/>
        </w:rPr>
      </w:pPr>
    </w:p>
    <w:p w14:paraId="1E236CB7" w14:textId="77777777" w:rsidR="00B65700" w:rsidRDefault="00B65700" w:rsidP="00681D3D">
      <w:pPr>
        <w:spacing w:after="0" w:line="240" w:lineRule="auto"/>
        <w:ind w:firstLine="567"/>
        <w:contextualSpacing/>
        <w:jc w:val="center"/>
        <w:rPr>
          <w:rFonts w:ascii="Arial" w:hAnsi="Arial" w:cs="Arial"/>
          <w:b/>
          <w:sz w:val="24"/>
          <w:szCs w:val="24"/>
        </w:rPr>
      </w:pPr>
    </w:p>
    <w:p w14:paraId="51499EEB" w14:textId="352D2862" w:rsidR="00B65700" w:rsidRDefault="00B65700" w:rsidP="00681D3D">
      <w:pPr>
        <w:spacing w:after="0" w:line="240" w:lineRule="auto"/>
        <w:ind w:firstLine="567"/>
        <w:contextualSpacing/>
        <w:jc w:val="center"/>
        <w:rPr>
          <w:rFonts w:ascii="Arial" w:hAnsi="Arial" w:cs="Arial"/>
          <w:b/>
          <w:sz w:val="24"/>
          <w:szCs w:val="24"/>
        </w:rPr>
      </w:pPr>
      <w:r>
        <w:rPr>
          <w:noProof/>
        </w:rPr>
        <w:drawing>
          <wp:inline distT="0" distB="0" distL="0" distR="0" wp14:anchorId="39203D93" wp14:editId="2C5ADF16">
            <wp:extent cx="1266825" cy="1400175"/>
            <wp:effectExtent l="0" t="0" r="9525" b="9525"/>
            <wp:docPr id="7646389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inline>
        </w:drawing>
      </w:r>
    </w:p>
    <w:p w14:paraId="2C89E408" w14:textId="77777777" w:rsidR="00B65700" w:rsidRDefault="00B65700" w:rsidP="00681D3D">
      <w:pPr>
        <w:spacing w:after="0" w:line="240" w:lineRule="auto"/>
        <w:ind w:firstLine="567"/>
        <w:contextualSpacing/>
        <w:jc w:val="center"/>
        <w:rPr>
          <w:rFonts w:ascii="Arial" w:hAnsi="Arial" w:cs="Arial"/>
          <w:b/>
          <w:sz w:val="24"/>
          <w:szCs w:val="24"/>
        </w:rPr>
      </w:pPr>
    </w:p>
    <w:p w14:paraId="6556600F" w14:textId="77777777" w:rsidR="00B65700" w:rsidRDefault="00B65700" w:rsidP="00681D3D">
      <w:pPr>
        <w:spacing w:after="0" w:line="240" w:lineRule="auto"/>
        <w:ind w:firstLine="567"/>
        <w:contextualSpacing/>
        <w:jc w:val="center"/>
        <w:rPr>
          <w:rFonts w:ascii="Arial" w:hAnsi="Arial" w:cs="Arial"/>
          <w:b/>
          <w:sz w:val="24"/>
          <w:szCs w:val="24"/>
        </w:rPr>
      </w:pPr>
    </w:p>
    <w:p w14:paraId="25907FD0" w14:textId="77777777" w:rsidR="00B65700" w:rsidRDefault="00B65700" w:rsidP="00681D3D">
      <w:pPr>
        <w:spacing w:after="0" w:line="240" w:lineRule="auto"/>
        <w:ind w:firstLine="567"/>
        <w:contextualSpacing/>
        <w:jc w:val="center"/>
        <w:rPr>
          <w:rFonts w:ascii="Arial" w:hAnsi="Arial" w:cs="Arial"/>
          <w:b/>
          <w:sz w:val="24"/>
          <w:szCs w:val="24"/>
        </w:rPr>
      </w:pPr>
    </w:p>
    <w:p w14:paraId="04762274" w14:textId="77777777" w:rsidR="00B65700" w:rsidRDefault="00B65700" w:rsidP="00681D3D">
      <w:pPr>
        <w:spacing w:after="0" w:line="240" w:lineRule="auto"/>
        <w:ind w:firstLine="567"/>
        <w:contextualSpacing/>
        <w:jc w:val="center"/>
        <w:rPr>
          <w:rFonts w:ascii="Arial" w:hAnsi="Arial" w:cs="Arial"/>
          <w:b/>
          <w:sz w:val="24"/>
          <w:szCs w:val="24"/>
        </w:rPr>
      </w:pPr>
    </w:p>
    <w:p w14:paraId="66E46378" w14:textId="27D72A15" w:rsidR="00681D3D" w:rsidRPr="00681D3D" w:rsidRDefault="00681D3D" w:rsidP="00681D3D">
      <w:pPr>
        <w:spacing w:after="0" w:line="240" w:lineRule="auto"/>
        <w:ind w:firstLine="567"/>
        <w:contextualSpacing/>
        <w:jc w:val="center"/>
        <w:rPr>
          <w:rFonts w:ascii="Arial" w:hAnsi="Arial" w:cs="Arial"/>
          <w:b/>
          <w:sz w:val="24"/>
          <w:szCs w:val="24"/>
        </w:rPr>
      </w:pPr>
      <w:r w:rsidRPr="00681D3D">
        <w:rPr>
          <w:rFonts w:ascii="Arial" w:hAnsi="Arial" w:cs="Arial"/>
          <w:b/>
          <w:sz w:val="24"/>
          <w:szCs w:val="24"/>
        </w:rPr>
        <w:t>AZƏRBAYCAN RESPUBLİKASI ADINDAN</w:t>
      </w:r>
    </w:p>
    <w:p w14:paraId="62C8DD84" w14:textId="77777777" w:rsidR="00681D3D" w:rsidRPr="00681D3D" w:rsidRDefault="00681D3D" w:rsidP="00681D3D">
      <w:pPr>
        <w:spacing w:after="0" w:line="240" w:lineRule="auto"/>
        <w:ind w:firstLine="567"/>
        <w:contextualSpacing/>
        <w:jc w:val="center"/>
        <w:rPr>
          <w:rFonts w:ascii="Arial" w:hAnsi="Arial" w:cs="Arial"/>
          <w:b/>
          <w:sz w:val="24"/>
          <w:szCs w:val="24"/>
        </w:rPr>
      </w:pPr>
    </w:p>
    <w:p w14:paraId="4EE6F282" w14:textId="77777777" w:rsidR="00681D3D" w:rsidRPr="00681D3D" w:rsidRDefault="00681D3D" w:rsidP="00681D3D">
      <w:pPr>
        <w:spacing w:after="0" w:line="240" w:lineRule="auto"/>
        <w:ind w:firstLine="567"/>
        <w:contextualSpacing/>
        <w:jc w:val="center"/>
        <w:rPr>
          <w:rFonts w:ascii="Arial" w:hAnsi="Arial" w:cs="Arial"/>
          <w:b/>
          <w:sz w:val="24"/>
          <w:szCs w:val="24"/>
        </w:rPr>
      </w:pPr>
      <w:r w:rsidRPr="00681D3D">
        <w:rPr>
          <w:rFonts w:ascii="Arial" w:hAnsi="Arial" w:cs="Arial"/>
          <w:b/>
          <w:sz w:val="24"/>
          <w:szCs w:val="24"/>
        </w:rPr>
        <w:t>Azərbaycan Respublikası</w:t>
      </w:r>
    </w:p>
    <w:p w14:paraId="0CF2521A" w14:textId="77777777" w:rsidR="00681D3D" w:rsidRPr="00681D3D" w:rsidRDefault="00681D3D" w:rsidP="00681D3D">
      <w:pPr>
        <w:spacing w:after="0" w:line="240" w:lineRule="auto"/>
        <w:ind w:firstLine="567"/>
        <w:contextualSpacing/>
        <w:jc w:val="center"/>
        <w:rPr>
          <w:rFonts w:ascii="Arial" w:hAnsi="Arial" w:cs="Arial"/>
          <w:b/>
          <w:sz w:val="24"/>
          <w:szCs w:val="24"/>
        </w:rPr>
      </w:pPr>
      <w:r w:rsidRPr="00681D3D">
        <w:rPr>
          <w:rFonts w:ascii="Arial" w:hAnsi="Arial" w:cs="Arial"/>
          <w:b/>
          <w:sz w:val="24"/>
          <w:szCs w:val="24"/>
        </w:rPr>
        <w:t>Konstitusiya Məhkəməsi Plenumunun</w:t>
      </w:r>
    </w:p>
    <w:p w14:paraId="47446000" w14:textId="77777777" w:rsidR="00681D3D" w:rsidRPr="00681D3D" w:rsidRDefault="00681D3D" w:rsidP="00681D3D">
      <w:pPr>
        <w:spacing w:after="0" w:line="240" w:lineRule="auto"/>
        <w:ind w:firstLine="567"/>
        <w:contextualSpacing/>
        <w:jc w:val="center"/>
        <w:rPr>
          <w:rFonts w:ascii="Arial" w:hAnsi="Arial" w:cs="Arial"/>
          <w:b/>
          <w:sz w:val="24"/>
          <w:szCs w:val="24"/>
        </w:rPr>
      </w:pPr>
    </w:p>
    <w:p w14:paraId="2523AE74" w14:textId="77777777" w:rsidR="00681D3D" w:rsidRPr="00681D3D" w:rsidRDefault="00681D3D" w:rsidP="00681D3D">
      <w:pPr>
        <w:spacing w:after="0" w:line="240" w:lineRule="auto"/>
        <w:ind w:firstLine="567"/>
        <w:contextualSpacing/>
        <w:jc w:val="center"/>
        <w:rPr>
          <w:rFonts w:ascii="Arial" w:hAnsi="Arial" w:cs="Arial"/>
          <w:b/>
          <w:sz w:val="24"/>
          <w:szCs w:val="24"/>
        </w:rPr>
      </w:pPr>
      <w:r w:rsidRPr="00681D3D">
        <w:rPr>
          <w:rFonts w:ascii="Arial" w:hAnsi="Arial" w:cs="Arial"/>
          <w:b/>
          <w:sz w:val="24"/>
          <w:szCs w:val="24"/>
        </w:rPr>
        <w:t>Q Ə R A R I</w:t>
      </w:r>
    </w:p>
    <w:p w14:paraId="64E8526F" w14:textId="77777777" w:rsidR="00681D3D" w:rsidRPr="00681D3D" w:rsidRDefault="00681D3D" w:rsidP="00681D3D">
      <w:pPr>
        <w:spacing w:after="0" w:line="240" w:lineRule="auto"/>
        <w:ind w:firstLine="567"/>
        <w:contextualSpacing/>
        <w:jc w:val="center"/>
        <w:rPr>
          <w:rFonts w:ascii="Arial" w:hAnsi="Arial" w:cs="Arial"/>
          <w:b/>
          <w:sz w:val="24"/>
          <w:szCs w:val="24"/>
        </w:rPr>
      </w:pPr>
    </w:p>
    <w:p w14:paraId="3FAF524D" w14:textId="77777777" w:rsidR="00681D3D" w:rsidRPr="00681D3D" w:rsidRDefault="00681D3D" w:rsidP="00681D3D">
      <w:pPr>
        <w:spacing w:after="0" w:line="240" w:lineRule="auto"/>
        <w:ind w:firstLine="567"/>
        <w:contextualSpacing/>
        <w:jc w:val="center"/>
        <w:rPr>
          <w:rFonts w:ascii="Arial" w:hAnsi="Arial" w:cs="Arial"/>
          <w:b/>
          <w:sz w:val="24"/>
          <w:szCs w:val="24"/>
        </w:rPr>
      </w:pPr>
    </w:p>
    <w:p w14:paraId="43F535FB" w14:textId="77777777" w:rsidR="00681D3D" w:rsidRPr="004178B0" w:rsidRDefault="00681D3D" w:rsidP="00681D3D">
      <w:pPr>
        <w:spacing w:after="0" w:line="240" w:lineRule="auto"/>
        <w:ind w:firstLine="567"/>
        <w:contextualSpacing/>
        <w:jc w:val="center"/>
        <w:rPr>
          <w:rFonts w:ascii="Arial" w:hAnsi="Arial" w:cs="Arial"/>
          <w:bCs/>
          <w:i/>
          <w:iCs/>
          <w:sz w:val="24"/>
          <w:szCs w:val="24"/>
        </w:rPr>
      </w:pPr>
      <w:bookmarkStart w:id="0" w:name="_Hlk149638471"/>
      <w:r w:rsidRPr="004178B0">
        <w:rPr>
          <w:rFonts w:ascii="Arial" w:hAnsi="Arial" w:cs="Arial"/>
          <w:bCs/>
          <w:i/>
          <w:iCs/>
          <w:sz w:val="24"/>
          <w:szCs w:val="24"/>
        </w:rPr>
        <w:t>Azərbaycan Respublikası Cinayət Məcəlləsinin 99-5-ci maddəsin</w:t>
      </w:r>
      <w:bookmarkEnd w:id="0"/>
      <w:r w:rsidRPr="004178B0">
        <w:rPr>
          <w:rFonts w:ascii="Arial" w:hAnsi="Arial" w:cs="Arial"/>
          <w:bCs/>
          <w:i/>
          <w:iCs/>
          <w:sz w:val="24"/>
          <w:szCs w:val="24"/>
        </w:rPr>
        <w:t>in şərh edilməsinə dair</w:t>
      </w:r>
    </w:p>
    <w:p w14:paraId="3124A824" w14:textId="77777777" w:rsidR="00681D3D" w:rsidRPr="00681D3D" w:rsidRDefault="00681D3D" w:rsidP="00681D3D">
      <w:pPr>
        <w:spacing w:after="0" w:line="240" w:lineRule="auto"/>
        <w:ind w:firstLine="567"/>
        <w:contextualSpacing/>
        <w:jc w:val="center"/>
        <w:rPr>
          <w:rFonts w:ascii="Arial" w:hAnsi="Arial" w:cs="Arial"/>
          <w:b/>
          <w:sz w:val="24"/>
          <w:szCs w:val="24"/>
        </w:rPr>
      </w:pPr>
    </w:p>
    <w:p w14:paraId="66532B44" w14:textId="77777777" w:rsidR="00681D3D" w:rsidRPr="00681D3D" w:rsidRDefault="00681D3D" w:rsidP="00681D3D">
      <w:pPr>
        <w:spacing w:after="0" w:line="240" w:lineRule="auto"/>
        <w:ind w:firstLine="567"/>
        <w:contextualSpacing/>
        <w:jc w:val="both"/>
        <w:rPr>
          <w:rFonts w:ascii="Arial" w:hAnsi="Arial" w:cs="Arial"/>
          <w:b/>
          <w:sz w:val="24"/>
          <w:szCs w:val="24"/>
        </w:rPr>
      </w:pPr>
    </w:p>
    <w:p w14:paraId="1FAFC6C4" w14:textId="18D7CAF8" w:rsidR="00681D3D" w:rsidRPr="00681D3D" w:rsidRDefault="00EF1CAD" w:rsidP="00681D3D">
      <w:pPr>
        <w:spacing w:after="0" w:line="240" w:lineRule="auto"/>
        <w:ind w:firstLine="567"/>
        <w:contextualSpacing/>
        <w:jc w:val="both"/>
        <w:rPr>
          <w:rFonts w:ascii="Arial" w:hAnsi="Arial" w:cs="Arial"/>
          <w:b/>
          <w:sz w:val="24"/>
          <w:szCs w:val="24"/>
        </w:rPr>
      </w:pPr>
      <w:r>
        <w:rPr>
          <w:rFonts w:ascii="Arial" w:hAnsi="Arial" w:cs="Arial"/>
          <w:b/>
          <w:sz w:val="24"/>
          <w:szCs w:val="24"/>
        </w:rPr>
        <w:t xml:space="preserve">28 </w:t>
      </w:r>
      <w:r w:rsidR="00681D3D" w:rsidRPr="00681D3D">
        <w:rPr>
          <w:rFonts w:ascii="Arial" w:hAnsi="Arial" w:cs="Arial"/>
          <w:b/>
          <w:sz w:val="24"/>
          <w:szCs w:val="24"/>
        </w:rPr>
        <w:t>iyu</w:t>
      </w:r>
      <w:r>
        <w:rPr>
          <w:rFonts w:ascii="Arial" w:hAnsi="Arial" w:cs="Arial"/>
          <w:b/>
          <w:sz w:val="24"/>
          <w:szCs w:val="24"/>
        </w:rPr>
        <w:t>n</w:t>
      </w:r>
      <w:r w:rsidR="00681D3D" w:rsidRPr="00681D3D">
        <w:rPr>
          <w:rFonts w:ascii="Arial" w:hAnsi="Arial" w:cs="Arial"/>
          <w:b/>
          <w:sz w:val="24"/>
          <w:szCs w:val="24"/>
        </w:rPr>
        <w:t xml:space="preserve"> 2024-cü il                                                                                 Bakı şəhəri</w:t>
      </w:r>
    </w:p>
    <w:p w14:paraId="356918BB" w14:textId="77777777" w:rsidR="00681D3D" w:rsidRPr="00681D3D" w:rsidRDefault="00681D3D" w:rsidP="00681D3D">
      <w:pPr>
        <w:spacing w:after="0" w:line="240" w:lineRule="auto"/>
        <w:ind w:firstLine="567"/>
        <w:contextualSpacing/>
        <w:jc w:val="both"/>
        <w:rPr>
          <w:rFonts w:ascii="Arial" w:hAnsi="Arial" w:cs="Arial"/>
          <w:sz w:val="24"/>
          <w:szCs w:val="24"/>
        </w:rPr>
      </w:pPr>
    </w:p>
    <w:p w14:paraId="1BE69B5F" w14:textId="77777777" w:rsidR="00681D3D" w:rsidRPr="00681D3D" w:rsidRDefault="00681D3D" w:rsidP="00681D3D">
      <w:pPr>
        <w:spacing w:after="0" w:line="240" w:lineRule="auto"/>
        <w:ind w:firstLine="567"/>
        <w:contextualSpacing/>
        <w:jc w:val="both"/>
        <w:rPr>
          <w:rFonts w:ascii="Arial" w:hAnsi="Arial" w:cs="Arial"/>
          <w:sz w:val="24"/>
          <w:szCs w:val="24"/>
        </w:rPr>
      </w:pPr>
      <w:r w:rsidRPr="00681D3D">
        <w:rPr>
          <w:rFonts w:ascii="Arial" w:hAnsi="Arial" w:cs="Arial"/>
          <w:sz w:val="24"/>
          <w:szCs w:val="24"/>
        </w:rPr>
        <w:t xml:space="preserve">Azərbaycan Respublikası Konstitusiya Məhkəməsinin Plenumu Fərhad Abdullayev (sədr), Sona Salmanova, Humay Əfəndiyeva, Rövşən İsmayılov, Ceyhun Qaracayev, Rafael Qvaladze (məruzəçi-hakim), İsa Nəcəfov və Kamran Şəfiyevdən ibarət tərkibdə, </w:t>
      </w:r>
    </w:p>
    <w:p w14:paraId="78E35264" w14:textId="77777777" w:rsidR="00681D3D" w:rsidRPr="00681D3D" w:rsidRDefault="00681D3D" w:rsidP="00681D3D">
      <w:pPr>
        <w:spacing w:after="0" w:line="240" w:lineRule="auto"/>
        <w:ind w:firstLine="567"/>
        <w:contextualSpacing/>
        <w:jc w:val="both"/>
        <w:rPr>
          <w:rFonts w:ascii="Arial" w:hAnsi="Arial" w:cs="Arial"/>
          <w:sz w:val="24"/>
          <w:szCs w:val="24"/>
        </w:rPr>
      </w:pPr>
      <w:r w:rsidRPr="00681D3D">
        <w:rPr>
          <w:rFonts w:ascii="Arial" w:hAnsi="Arial" w:cs="Arial"/>
          <w:sz w:val="24"/>
          <w:szCs w:val="24"/>
        </w:rPr>
        <w:t xml:space="preserve">məhkəmə katibi Fəraid Əliyevin iştirakı ilə, </w:t>
      </w:r>
    </w:p>
    <w:p w14:paraId="43DCC016" w14:textId="4603AB7B" w:rsidR="00681D3D" w:rsidRPr="00681D3D" w:rsidRDefault="00681D3D" w:rsidP="00681D3D">
      <w:pPr>
        <w:spacing w:after="0" w:line="240" w:lineRule="auto"/>
        <w:ind w:firstLine="567"/>
        <w:contextualSpacing/>
        <w:jc w:val="both"/>
        <w:rPr>
          <w:rFonts w:ascii="Arial" w:hAnsi="Arial" w:cs="Arial"/>
          <w:sz w:val="24"/>
          <w:szCs w:val="24"/>
        </w:rPr>
      </w:pPr>
      <w:r w:rsidRPr="00681D3D">
        <w:rPr>
          <w:rFonts w:ascii="Arial" w:hAnsi="Arial" w:cs="Arial"/>
          <w:sz w:val="24"/>
          <w:szCs w:val="24"/>
        </w:rPr>
        <w:t xml:space="preserve">Azərbaycan Respublikası Konstitusiyasının 130-cu maddəsinin VI hissəsinə, “Konstitusiya Məhkəməsi haqqında” Azərbaycan Respublikası Qanununun 27.2 və </w:t>
      </w:r>
      <w:r w:rsidR="00EF1CAD">
        <w:rPr>
          <w:rFonts w:ascii="Arial" w:hAnsi="Arial" w:cs="Arial"/>
          <w:sz w:val="24"/>
          <w:szCs w:val="24"/>
        </w:rPr>
        <w:t xml:space="preserve"> </w:t>
      </w:r>
      <w:r w:rsidRPr="00681D3D">
        <w:rPr>
          <w:rFonts w:ascii="Arial" w:hAnsi="Arial" w:cs="Arial"/>
          <w:sz w:val="24"/>
          <w:szCs w:val="24"/>
        </w:rPr>
        <w:t xml:space="preserve">33-cü maddələrinə və Azərbaycan Respublikası Konstitusiya Məhkəməsinin Daxili Nizamnaməsinin 39-cu maddəsinə müvafiq olaraq, xüsusi konstitusiya icraatının yazılı prosedur qaydasında keçirilən məhkəmə iclasında Bakı şəhəri Sabunçu Rayon Məhkəməsinin müraciəti əsasında Azərbaycan Respublikası Cinayət Məcəlləsinin </w:t>
      </w:r>
      <w:r w:rsidR="00EF1CAD">
        <w:rPr>
          <w:rFonts w:ascii="Arial" w:hAnsi="Arial" w:cs="Arial"/>
          <w:sz w:val="24"/>
          <w:szCs w:val="24"/>
        </w:rPr>
        <w:t xml:space="preserve">   </w:t>
      </w:r>
      <w:r w:rsidRPr="00681D3D">
        <w:rPr>
          <w:rFonts w:ascii="Arial" w:hAnsi="Arial" w:cs="Arial"/>
          <w:sz w:val="24"/>
          <w:szCs w:val="24"/>
        </w:rPr>
        <w:t xml:space="preserve">99-5-ci maddəsinin şərh edilməsinə dair konstitusiya işinə baxdı. </w:t>
      </w:r>
    </w:p>
    <w:p w14:paraId="06C1EC47" w14:textId="6A72E57A" w:rsidR="00681D3D" w:rsidRDefault="00681D3D" w:rsidP="00681D3D">
      <w:pPr>
        <w:spacing w:after="0" w:line="240" w:lineRule="auto"/>
        <w:ind w:firstLine="567"/>
        <w:contextualSpacing/>
        <w:jc w:val="both"/>
        <w:rPr>
          <w:rFonts w:ascii="Arial" w:hAnsi="Arial" w:cs="Arial"/>
          <w:sz w:val="24"/>
          <w:szCs w:val="24"/>
        </w:rPr>
      </w:pPr>
      <w:r w:rsidRPr="00681D3D">
        <w:rPr>
          <w:rFonts w:ascii="Arial" w:hAnsi="Arial" w:cs="Arial"/>
          <w:sz w:val="24"/>
          <w:szCs w:val="24"/>
        </w:rPr>
        <w:t>İş üzrə hakim R.Qvaladzenin məruzəsini, maraqlı subyektlər Bakı şəhəri Sabunçu Rayon Məhkəməsinin və Azərbaycan Respublikası Milli Məclisi Aparatının mülahizələrini, Azərbaycan Respublikası Ali Məhkəməsinin, Bakı Apellyasiya Məhkəməsinin, Azərbaycan Respublikası Vəkillər Kollegiyasının mütəxəssis mülahizələrini, ekspert Bakı Dövlət Universitetinin Hüquq fakültəsinin Cinayət hüququ və kriminoligiya kafedrasının müdiri, hüquq elmləri doktoru, professor Ş.Səmədovanın rəyini və iş materiallarını araşdırıb müzakirə edərək, Azərbaycan Respublikası Konstitusiya Məhkəməsinin Plenumu</w:t>
      </w:r>
    </w:p>
    <w:p w14:paraId="77B361C4" w14:textId="77777777" w:rsidR="00B65700" w:rsidRPr="006373E2" w:rsidRDefault="00B65700" w:rsidP="00681D3D">
      <w:pPr>
        <w:spacing w:after="0" w:line="240" w:lineRule="auto"/>
        <w:ind w:firstLine="567"/>
        <w:contextualSpacing/>
        <w:jc w:val="both"/>
        <w:rPr>
          <w:rFonts w:ascii="Arial" w:hAnsi="Arial" w:cs="Arial"/>
          <w:sz w:val="24"/>
          <w:szCs w:val="24"/>
        </w:rPr>
      </w:pPr>
    </w:p>
    <w:p w14:paraId="1DD5B1EF" w14:textId="77777777" w:rsidR="004178B0" w:rsidRPr="006373E2" w:rsidRDefault="004178B0" w:rsidP="00681D3D">
      <w:pPr>
        <w:spacing w:after="0" w:line="240" w:lineRule="auto"/>
        <w:ind w:firstLine="567"/>
        <w:contextualSpacing/>
        <w:jc w:val="both"/>
        <w:rPr>
          <w:rFonts w:ascii="Arial" w:hAnsi="Arial" w:cs="Arial"/>
          <w:sz w:val="24"/>
          <w:szCs w:val="24"/>
        </w:rPr>
      </w:pPr>
    </w:p>
    <w:p w14:paraId="589222ED" w14:textId="6C970EAA" w:rsidR="00681D3D" w:rsidRDefault="00681D3D" w:rsidP="00681D3D">
      <w:pPr>
        <w:spacing w:after="0" w:line="240" w:lineRule="auto"/>
        <w:ind w:firstLine="567"/>
        <w:contextualSpacing/>
        <w:jc w:val="center"/>
        <w:rPr>
          <w:rFonts w:ascii="Arial" w:hAnsi="Arial" w:cs="Arial"/>
          <w:b/>
          <w:sz w:val="24"/>
          <w:szCs w:val="24"/>
        </w:rPr>
      </w:pPr>
      <w:r w:rsidRPr="00681D3D">
        <w:rPr>
          <w:rFonts w:ascii="Arial" w:hAnsi="Arial" w:cs="Arial"/>
          <w:b/>
          <w:sz w:val="24"/>
          <w:szCs w:val="24"/>
        </w:rPr>
        <w:lastRenderedPageBreak/>
        <w:t>M</w:t>
      </w:r>
      <w:r w:rsidR="00B65700">
        <w:rPr>
          <w:rFonts w:ascii="Arial" w:hAnsi="Arial" w:cs="Arial"/>
          <w:b/>
          <w:sz w:val="24"/>
          <w:szCs w:val="24"/>
        </w:rPr>
        <w:t xml:space="preserve"> </w:t>
      </w:r>
      <w:r w:rsidRPr="00681D3D">
        <w:rPr>
          <w:rFonts w:ascii="Arial" w:hAnsi="Arial" w:cs="Arial"/>
          <w:b/>
          <w:sz w:val="24"/>
          <w:szCs w:val="24"/>
        </w:rPr>
        <w:t>Ü</w:t>
      </w:r>
      <w:r w:rsidR="00B65700">
        <w:rPr>
          <w:rFonts w:ascii="Arial" w:hAnsi="Arial" w:cs="Arial"/>
          <w:b/>
          <w:sz w:val="24"/>
          <w:szCs w:val="24"/>
        </w:rPr>
        <w:t xml:space="preserve"> </w:t>
      </w:r>
      <w:r w:rsidRPr="00681D3D">
        <w:rPr>
          <w:rFonts w:ascii="Arial" w:hAnsi="Arial" w:cs="Arial"/>
          <w:b/>
          <w:sz w:val="24"/>
          <w:szCs w:val="24"/>
        </w:rPr>
        <w:t>Ə</w:t>
      </w:r>
      <w:r w:rsidR="00B65700">
        <w:rPr>
          <w:rFonts w:ascii="Arial" w:hAnsi="Arial" w:cs="Arial"/>
          <w:b/>
          <w:sz w:val="24"/>
          <w:szCs w:val="24"/>
        </w:rPr>
        <w:t xml:space="preserve"> </w:t>
      </w:r>
      <w:r w:rsidRPr="00681D3D">
        <w:rPr>
          <w:rFonts w:ascii="Arial" w:hAnsi="Arial" w:cs="Arial"/>
          <w:b/>
          <w:sz w:val="24"/>
          <w:szCs w:val="24"/>
        </w:rPr>
        <w:t>Y</w:t>
      </w:r>
      <w:r w:rsidR="00B65700">
        <w:rPr>
          <w:rFonts w:ascii="Arial" w:hAnsi="Arial" w:cs="Arial"/>
          <w:b/>
          <w:sz w:val="24"/>
          <w:szCs w:val="24"/>
        </w:rPr>
        <w:t xml:space="preserve"> </w:t>
      </w:r>
      <w:r w:rsidRPr="00681D3D">
        <w:rPr>
          <w:rFonts w:ascii="Arial" w:hAnsi="Arial" w:cs="Arial"/>
          <w:b/>
          <w:sz w:val="24"/>
          <w:szCs w:val="24"/>
        </w:rPr>
        <w:t>Y</w:t>
      </w:r>
      <w:r w:rsidR="00B65700">
        <w:rPr>
          <w:rFonts w:ascii="Arial" w:hAnsi="Arial" w:cs="Arial"/>
          <w:b/>
          <w:sz w:val="24"/>
          <w:szCs w:val="24"/>
        </w:rPr>
        <w:t xml:space="preserve"> </w:t>
      </w:r>
      <w:r w:rsidRPr="00681D3D">
        <w:rPr>
          <w:rFonts w:ascii="Arial" w:hAnsi="Arial" w:cs="Arial"/>
          <w:b/>
          <w:sz w:val="24"/>
          <w:szCs w:val="24"/>
        </w:rPr>
        <w:t>Ə</w:t>
      </w:r>
      <w:r w:rsidR="00B65700">
        <w:rPr>
          <w:rFonts w:ascii="Arial" w:hAnsi="Arial" w:cs="Arial"/>
          <w:b/>
          <w:sz w:val="24"/>
          <w:szCs w:val="24"/>
        </w:rPr>
        <w:t xml:space="preserve"> </w:t>
      </w:r>
      <w:r w:rsidRPr="00681D3D">
        <w:rPr>
          <w:rFonts w:ascii="Arial" w:hAnsi="Arial" w:cs="Arial"/>
          <w:b/>
          <w:sz w:val="24"/>
          <w:szCs w:val="24"/>
        </w:rPr>
        <w:t xml:space="preserve">N </w:t>
      </w:r>
      <w:r w:rsidR="00B65700">
        <w:rPr>
          <w:rFonts w:ascii="Arial" w:hAnsi="Arial" w:cs="Arial"/>
          <w:b/>
          <w:sz w:val="24"/>
          <w:szCs w:val="24"/>
        </w:rPr>
        <w:t xml:space="preserve">  </w:t>
      </w:r>
      <w:r w:rsidRPr="00681D3D">
        <w:rPr>
          <w:rFonts w:ascii="Arial" w:hAnsi="Arial" w:cs="Arial"/>
          <w:b/>
          <w:sz w:val="24"/>
          <w:szCs w:val="24"/>
        </w:rPr>
        <w:t xml:space="preserve"> E</w:t>
      </w:r>
      <w:r w:rsidR="00B65700">
        <w:rPr>
          <w:rFonts w:ascii="Arial" w:hAnsi="Arial" w:cs="Arial"/>
          <w:b/>
          <w:sz w:val="24"/>
          <w:szCs w:val="24"/>
        </w:rPr>
        <w:t xml:space="preserve"> </w:t>
      </w:r>
      <w:r w:rsidRPr="00681D3D">
        <w:rPr>
          <w:rFonts w:ascii="Arial" w:hAnsi="Arial" w:cs="Arial"/>
          <w:b/>
          <w:sz w:val="24"/>
          <w:szCs w:val="24"/>
        </w:rPr>
        <w:t>T</w:t>
      </w:r>
      <w:r w:rsidR="00B65700">
        <w:rPr>
          <w:rFonts w:ascii="Arial" w:hAnsi="Arial" w:cs="Arial"/>
          <w:b/>
          <w:sz w:val="24"/>
          <w:szCs w:val="24"/>
        </w:rPr>
        <w:t xml:space="preserve"> </w:t>
      </w:r>
      <w:r w:rsidRPr="00681D3D">
        <w:rPr>
          <w:rFonts w:ascii="Arial" w:hAnsi="Arial" w:cs="Arial"/>
          <w:b/>
          <w:sz w:val="24"/>
          <w:szCs w:val="24"/>
        </w:rPr>
        <w:t>D</w:t>
      </w:r>
      <w:r w:rsidR="00B65700">
        <w:rPr>
          <w:rFonts w:ascii="Arial" w:hAnsi="Arial" w:cs="Arial"/>
          <w:b/>
          <w:sz w:val="24"/>
          <w:szCs w:val="24"/>
        </w:rPr>
        <w:t xml:space="preserve"> </w:t>
      </w:r>
      <w:r w:rsidRPr="00681D3D">
        <w:rPr>
          <w:rFonts w:ascii="Arial" w:hAnsi="Arial" w:cs="Arial"/>
          <w:b/>
          <w:sz w:val="24"/>
          <w:szCs w:val="24"/>
        </w:rPr>
        <w:t>İ:</w:t>
      </w:r>
    </w:p>
    <w:p w14:paraId="0AFB4B88" w14:textId="77777777" w:rsidR="00B65700" w:rsidRPr="00681D3D" w:rsidRDefault="00B65700" w:rsidP="00681D3D">
      <w:pPr>
        <w:spacing w:after="0" w:line="240" w:lineRule="auto"/>
        <w:ind w:firstLine="567"/>
        <w:contextualSpacing/>
        <w:jc w:val="center"/>
        <w:rPr>
          <w:rFonts w:ascii="Arial" w:hAnsi="Arial" w:cs="Arial"/>
          <w:sz w:val="24"/>
          <w:szCs w:val="24"/>
        </w:rPr>
      </w:pPr>
    </w:p>
    <w:p w14:paraId="79B71232" w14:textId="77777777" w:rsidR="00681D3D" w:rsidRPr="00681D3D" w:rsidRDefault="00681D3D" w:rsidP="00681D3D">
      <w:pPr>
        <w:spacing w:after="0" w:line="240" w:lineRule="auto"/>
        <w:ind w:firstLine="567"/>
        <w:contextualSpacing/>
        <w:jc w:val="both"/>
        <w:rPr>
          <w:rFonts w:ascii="Arial" w:hAnsi="Arial" w:cs="Arial"/>
          <w:sz w:val="24"/>
          <w:szCs w:val="24"/>
        </w:rPr>
      </w:pPr>
    </w:p>
    <w:p w14:paraId="7F41FE79" w14:textId="77777777" w:rsidR="00681D3D" w:rsidRPr="00681D3D" w:rsidRDefault="00681D3D" w:rsidP="00681D3D">
      <w:pPr>
        <w:spacing w:after="0" w:line="240" w:lineRule="auto"/>
        <w:ind w:firstLine="567"/>
        <w:contextualSpacing/>
        <w:jc w:val="both"/>
        <w:rPr>
          <w:rFonts w:ascii="Arial" w:hAnsi="Arial" w:cs="Arial"/>
          <w:sz w:val="24"/>
          <w:szCs w:val="24"/>
        </w:rPr>
      </w:pPr>
      <w:r w:rsidRPr="00681D3D">
        <w:rPr>
          <w:rFonts w:ascii="Arial" w:hAnsi="Arial" w:cs="Arial"/>
          <w:sz w:val="24"/>
          <w:szCs w:val="24"/>
        </w:rPr>
        <w:t xml:space="preserve">Bakı şəhəri Sabunçu Rayon Məhkəməsi Azərbaycan Respublikasının Konstitusiya Məhkəməsinə (bundan sonra – Konstitusiya Məhkəməsi) müraciət edərək Azərbaycan Respublikası Cinayət Məcəlləsinin (bundan sonra – Cinayət Məcəlləsi) 99-6.4-cü maddəsinin həmin Məcəllənin 96-6.2 və 96-6.3-cü maddələri ilə əlaqəli şəkildə şərh edilməsini xahiş etmişdir.   </w:t>
      </w:r>
    </w:p>
    <w:p w14:paraId="2F1681FE" w14:textId="73163B6D" w:rsidR="00737D82" w:rsidRPr="00681D3D" w:rsidRDefault="00737D82" w:rsidP="00681D3D">
      <w:pPr>
        <w:spacing w:after="0" w:line="240" w:lineRule="auto"/>
        <w:ind w:firstLine="567"/>
        <w:contextualSpacing/>
        <w:jc w:val="both"/>
        <w:rPr>
          <w:rFonts w:ascii="Arial" w:hAnsi="Arial" w:cs="Arial"/>
          <w:sz w:val="24"/>
          <w:szCs w:val="24"/>
        </w:rPr>
      </w:pPr>
      <w:r w:rsidRPr="00681D3D">
        <w:rPr>
          <w:rFonts w:ascii="Arial" w:hAnsi="Arial" w:cs="Arial"/>
          <w:sz w:val="24"/>
          <w:szCs w:val="24"/>
        </w:rPr>
        <w:t>Müraciətdən görünür ki,</w:t>
      </w:r>
      <w:r w:rsidR="00681D3D">
        <w:rPr>
          <w:rFonts w:ascii="Arial" w:hAnsi="Arial" w:cs="Arial"/>
          <w:sz w:val="24"/>
          <w:szCs w:val="24"/>
        </w:rPr>
        <w:t xml:space="preserve"> məhkəmənin icraatında olan</w:t>
      </w:r>
      <w:r w:rsidRPr="00681D3D">
        <w:rPr>
          <w:rFonts w:ascii="Arial" w:hAnsi="Arial" w:cs="Arial"/>
          <w:sz w:val="24"/>
          <w:szCs w:val="24"/>
        </w:rPr>
        <w:t xml:space="preserve"> “Əkbər 2022” Məhdud Məsuliyyətli Cəmiyyətinin (bundan sonra – </w:t>
      </w:r>
      <w:r w:rsidR="00FF08FD" w:rsidRPr="00681D3D">
        <w:rPr>
          <w:rFonts w:ascii="Arial" w:hAnsi="Arial" w:cs="Arial"/>
          <w:sz w:val="24"/>
          <w:szCs w:val="24"/>
        </w:rPr>
        <w:t xml:space="preserve">“Əkbər 2022” </w:t>
      </w:r>
      <w:r w:rsidRPr="00681D3D">
        <w:rPr>
          <w:rFonts w:ascii="Arial" w:hAnsi="Arial" w:cs="Arial"/>
          <w:sz w:val="24"/>
          <w:szCs w:val="24"/>
        </w:rPr>
        <w:t xml:space="preserve">MMC) Cinayət Məcəlləsinin 308.1-ci maddəsi ilə </w:t>
      </w:r>
      <w:r w:rsidR="00964952" w:rsidRPr="00681D3D">
        <w:rPr>
          <w:rFonts w:ascii="Arial" w:hAnsi="Arial" w:cs="Arial"/>
          <w:sz w:val="24"/>
          <w:szCs w:val="24"/>
        </w:rPr>
        <w:t xml:space="preserve">cinayət məsuliyyətinə cəlb edilməsinə </w:t>
      </w:r>
      <w:r w:rsidRPr="00681D3D">
        <w:rPr>
          <w:rFonts w:ascii="Arial" w:hAnsi="Arial" w:cs="Arial"/>
          <w:sz w:val="24"/>
          <w:szCs w:val="24"/>
        </w:rPr>
        <w:t xml:space="preserve">dair cinayət işi </w:t>
      </w:r>
      <w:r w:rsidR="00681D3D">
        <w:rPr>
          <w:rFonts w:ascii="Arial" w:hAnsi="Arial" w:cs="Arial"/>
          <w:sz w:val="24"/>
          <w:szCs w:val="24"/>
        </w:rPr>
        <w:t>üzrə həmin</w:t>
      </w:r>
      <w:r w:rsidR="007D68D4" w:rsidRPr="00681D3D">
        <w:rPr>
          <w:rFonts w:ascii="Arial" w:hAnsi="Arial" w:cs="Arial"/>
          <w:sz w:val="24"/>
          <w:szCs w:val="24"/>
        </w:rPr>
        <w:t xml:space="preserve"> </w:t>
      </w:r>
      <w:r w:rsidRPr="00681D3D">
        <w:rPr>
          <w:rFonts w:ascii="Arial" w:hAnsi="Arial" w:cs="Arial"/>
          <w:sz w:val="24"/>
          <w:szCs w:val="24"/>
        </w:rPr>
        <w:t>hüquqi şəxsin hər hansı daşınar və ya daşınmaz əmlakı</w:t>
      </w:r>
      <w:r w:rsidR="00681D3D">
        <w:rPr>
          <w:rFonts w:ascii="Arial" w:hAnsi="Arial" w:cs="Arial"/>
          <w:sz w:val="24"/>
          <w:szCs w:val="24"/>
        </w:rPr>
        <w:t>nın</w:t>
      </w:r>
      <w:r w:rsidRPr="00681D3D">
        <w:rPr>
          <w:rFonts w:ascii="Arial" w:hAnsi="Arial" w:cs="Arial"/>
          <w:sz w:val="24"/>
          <w:szCs w:val="24"/>
        </w:rPr>
        <w:t>, o cümlədən bank hesabında vəsaiti</w:t>
      </w:r>
      <w:r w:rsidR="00681D3D">
        <w:rPr>
          <w:rFonts w:ascii="Arial" w:hAnsi="Arial" w:cs="Arial"/>
          <w:sz w:val="24"/>
          <w:szCs w:val="24"/>
        </w:rPr>
        <w:t>nin olmadığı müəyyən edilmişdir.</w:t>
      </w:r>
    </w:p>
    <w:p w14:paraId="0D85B715" w14:textId="3E62FFF4" w:rsidR="00737D82" w:rsidRPr="00681D3D" w:rsidRDefault="00737D82" w:rsidP="00681D3D">
      <w:pPr>
        <w:spacing w:after="0" w:line="240" w:lineRule="auto"/>
        <w:ind w:firstLine="567"/>
        <w:contextualSpacing/>
        <w:jc w:val="both"/>
        <w:rPr>
          <w:rFonts w:ascii="Arial" w:hAnsi="Arial" w:cs="Arial"/>
          <w:sz w:val="24"/>
          <w:szCs w:val="24"/>
        </w:rPr>
      </w:pPr>
      <w:r w:rsidRPr="00681D3D">
        <w:rPr>
          <w:rFonts w:ascii="Arial" w:hAnsi="Arial" w:cs="Arial"/>
          <w:sz w:val="24"/>
          <w:szCs w:val="24"/>
        </w:rPr>
        <w:t>Cinayət Məcəlləsinin 99-</w:t>
      </w:r>
      <w:r w:rsidR="00482B86" w:rsidRPr="00681D3D">
        <w:rPr>
          <w:rFonts w:ascii="Arial" w:hAnsi="Arial" w:cs="Arial"/>
          <w:sz w:val="24"/>
          <w:szCs w:val="24"/>
        </w:rPr>
        <w:t>6</w:t>
      </w:r>
      <w:r w:rsidRPr="00681D3D">
        <w:rPr>
          <w:rFonts w:ascii="Arial" w:hAnsi="Arial" w:cs="Arial"/>
          <w:sz w:val="24"/>
          <w:szCs w:val="24"/>
        </w:rPr>
        <w:t>.</w:t>
      </w:r>
      <w:r w:rsidR="00482B86" w:rsidRPr="00681D3D">
        <w:rPr>
          <w:rFonts w:ascii="Arial" w:hAnsi="Arial" w:cs="Arial"/>
          <w:sz w:val="24"/>
          <w:szCs w:val="24"/>
        </w:rPr>
        <w:t>2</w:t>
      </w:r>
      <w:r w:rsidRPr="00681D3D">
        <w:rPr>
          <w:rFonts w:ascii="Arial" w:hAnsi="Arial" w:cs="Arial"/>
          <w:sz w:val="24"/>
          <w:szCs w:val="24"/>
        </w:rPr>
        <w:t>-ci maddəsinə</w:t>
      </w:r>
      <w:r w:rsidR="00482B86" w:rsidRPr="00681D3D">
        <w:rPr>
          <w:rFonts w:ascii="Arial" w:hAnsi="Arial" w:cs="Arial"/>
          <w:sz w:val="24"/>
          <w:szCs w:val="24"/>
        </w:rPr>
        <w:t xml:space="preserve"> görə</w:t>
      </w:r>
      <w:r w:rsidR="00681D3D">
        <w:rPr>
          <w:rFonts w:ascii="Arial" w:hAnsi="Arial" w:cs="Arial"/>
          <w:sz w:val="24"/>
          <w:szCs w:val="24"/>
        </w:rPr>
        <w:t xml:space="preserve"> isə</w:t>
      </w:r>
      <w:r w:rsidR="00482B86" w:rsidRPr="00681D3D">
        <w:rPr>
          <w:rFonts w:ascii="Arial" w:hAnsi="Arial" w:cs="Arial"/>
          <w:sz w:val="24"/>
          <w:szCs w:val="24"/>
        </w:rPr>
        <w:t xml:space="preserve"> </w:t>
      </w:r>
      <w:r w:rsidRPr="00681D3D">
        <w:rPr>
          <w:rFonts w:ascii="Arial" w:hAnsi="Arial" w:cs="Arial"/>
          <w:sz w:val="24"/>
          <w:szCs w:val="24"/>
        </w:rPr>
        <w:t>cinayət-hüquqi tədbir kimi nəzərdə tutulan cərimə həmin Məcəllənin 99-6.3, 99-6.4 və 99-8.3-cü maddələrində göstərilən hallar və hüquqi şəxsin maliyyə-iqtisadi vəziyyəti nəzərə alınmaqla müəyyən olun</w:t>
      </w:r>
      <w:r w:rsidR="00F810F5" w:rsidRPr="00681D3D">
        <w:rPr>
          <w:rFonts w:ascii="Arial" w:hAnsi="Arial" w:cs="Arial"/>
          <w:sz w:val="24"/>
          <w:szCs w:val="24"/>
        </w:rPr>
        <w:t>ur.</w:t>
      </w:r>
    </w:p>
    <w:p w14:paraId="28A4C70B" w14:textId="0E923B8E" w:rsidR="00737D82" w:rsidRPr="00681D3D" w:rsidRDefault="00737D82" w:rsidP="00681D3D">
      <w:pPr>
        <w:spacing w:after="0" w:line="240" w:lineRule="auto"/>
        <w:ind w:firstLine="567"/>
        <w:contextualSpacing/>
        <w:jc w:val="both"/>
        <w:rPr>
          <w:rFonts w:ascii="Arial" w:hAnsi="Arial" w:cs="Arial"/>
          <w:sz w:val="24"/>
          <w:szCs w:val="24"/>
        </w:rPr>
      </w:pPr>
      <w:r w:rsidRPr="00681D3D">
        <w:rPr>
          <w:rFonts w:ascii="Arial" w:hAnsi="Arial" w:cs="Arial"/>
          <w:sz w:val="24"/>
          <w:szCs w:val="24"/>
        </w:rPr>
        <w:t>Məcəllənin 99-6.3-cü maddəsində cinayətin təsnifatından asılı olaraq hüquqi şəxslərə cərimə növündə təyin edilən cinayət-hüquqi tədbirin hədləri göstərilmiş</w:t>
      </w:r>
      <w:r w:rsidR="00C94F9F">
        <w:rPr>
          <w:rFonts w:ascii="Arial" w:hAnsi="Arial" w:cs="Arial"/>
          <w:sz w:val="24"/>
          <w:szCs w:val="24"/>
        </w:rPr>
        <w:t xml:space="preserve">, </w:t>
      </w:r>
      <w:r w:rsidR="00EF1CAD">
        <w:rPr>
          <w:rFonts w:ascii="Arial" w:hAnsi="Arial" w:cs="Arial"/>
          <w:sz w:val="24"/>
          <w:szCs w:val="24"/>
        </w:rPr>
        <w:t xml:space="preserve">        </w:t>
      </w:r>
      <w:r w:rsidRPr="00681D3D">
        <w:rPr>
          <w:rFonts w:ascii="Arial" w:hAnsi="Arial" w:cs="Arial"/>
          <w:sz w:val="24"/>
          <w:szCs w:val="24"/>
        </w:rPr>
        <w:t>99-6.4-c</w:t>
      </w:r>
      <w:r w:rsidR="00EF1CAD">
        <w:rPr>
          <w:rFonts w:ascii="Arial" w:hAnsi="Arial" w:cs="Arial"/>
          <w:sz w:val="24"/>
          <w:szCs w:val="24"/>
        </w:rPr>
        <w:t>ü</w:t>
      </w:r>
      <w:r w:rsidRPr="00681D3D">
        <w:rPr>
          <w:rFonts w:ascii="Arial" w:hAnsi="Arial" w:cs="Arial"/>
          <w:sz w:val="24"/>
          <w:szCs w:val="24"/>
        </w:rPr>
        <w:t xml:space="preserve"> maddə</w:t>
      </w:r>
      <w:r w:rsidR="00EF1CAD">
        <w:rPr>
          <w:rFonts w:ascii="Arial" w:hAnsi="Arial" w:cs="Arial"/>
          <w:sz w:val="24"/>
          <w:szCs w:val="24"/>
        </w:rPr>
        <w:t>si</w:t>
      </w:r>
      <w:r w:rsidR="00C94F9F">
        <w:rPr>
          <w:rFonts w:ascii="Arial" w:hAnsi="Arial" w:cs="Arial"/>
          <w:sz w:val="24"/>
          <w:szCs w:val="24"/>
        </w:rPr>
        <w:t xml:space="preserve"> ilə isə</w:t>
      </w:r>
      <w:r w:rsidRPr="00681D3D">
        <w:rPr>
          <w:rFonts w:ascii="Arial" w:hAnsi="Arial" w:cs="Arial"/>
          <w:sz w:val="24"/>
          <w:szCs w:val="24"/>
        </w:rPr>
        <w:t xml:space="preserve"> hüquqi şəxsə tətbiq edilən cərimə</w:t>
      </w:r>
      <w:r w:rsidR="00C94F9F">
        <w:rPr>
          <w:rFonts w:ascii="Arial" w:hAnsi="Arial" w:cs="Arial"/>
          <w:sz w:val="24"/>
          <w:szCs w:val="24"/>
        </w:rPr>
        <w:t>nin</w:t>
      </w:r>
      <w:r w:rsidRPr="00681D3D">
        <w:rPr>
          <w:rFonts w:ascii="Arial" w:hAnsi="Arial" w:cs="Arial"/>
          <w:sz w:val="24"/>
          <w:szCs w:val="24"/>
        </w:rPr>
        <w:t xml:space="preserve"> onun əmlakının dəyərinin yarıdan çox hissəsini təşkil edə bil</w:t>
      </w:r>
      <w:r w:rsidR="00C94F9F">
        <w:rPr>
          <w:rFonts w:ascii="Arial" w:hAnsi="Arial" w:cs="Arial"/>
          <w:sz w:val="24"/>
          <w:szCs w:val="24"/>
        </w:rPr>
        <w:t>məməsi təsbit edilmişdir</w:t>
      </w:r>
      <w:r w:rsidRPr="00681D3D">
        <w:rPr>
          <w:rFonts w:ascii="Arial" w:hAnsi="Arial" w:cs="Arial"/>
          <w:sz w:val="24"/>
          <w:szCs w:val="24"/>
        </w:rPr>
        <w:t>.</w:t>
      </w:r>
    </w:p>
    <w:p w14:paraId="5474BBC6" w14:textId="4F0250FB" w:rsidR="00737D82" w:rsidRPr="00681D3D" w:rsidRDefault="00737D82" w:rsidP="00681D3D">
      <w:pPr>
        <w:spacing w:after="0" w:line="240" w:lineRule="auto"/>
        <w:ind w:firstLine="567"/>
        <w:contextualSpacing/>
        <w:jc w:val="both"/>
        <w:rPr>
          <w:rFonts w:ascii="Arial" w:hAnsi="Arial" w:cs="Arial"/>
          <w:sz w:val="24"/>
          <w:szCs w:val="24"/>
        </w:rPr>
      </w:pPr>
      <w:r w:rsidRPr="00681D3D">
        <w:rPr>
          <w:rFonts w:ascii="Arial" w:hAnsi="Arial" w:cs="Arial"/>
          <w:sz w:val="24"/>
          <w:szCs w:val="24"/>
        </w:rPr>
        <w:t xml:space="preserve">Müraciətdə qeyd </w:t>
      </w:r>
      <w:r w:rsidR="00C94F9F">
        <w:rPr>
          <w:rFonts w:ascii="Arial" w:hAnsi="Arial" w:cs="Arial"/>
          <w:sz w:val="24"/>
          <w:szCs w:val="24"/>
        </w:rPr>
        <w:t>olunur</w:t>
      </w:r>
      <w:r w:rsidRPr="00681D3D">
        <w:rPr>
          <w:rFonts w:ascii="Arial" w:hAnsi="Arial" w:cs="Arial"/>
          <w:sz w:val="24"/>
          <w:szCs w:val="24"/>
        </w:rPr>
        <w:t xml:space="preserve"> ki, əmlakı olmayan hüquqi şəxsə münasibətdə cinayət</w:t>
      </w:r>
      <w:r w:rsidR="00F343D0" w:rsidRPr="00681D3D">
        <w:rPr>
          <w:rFonts w:ascii="Arial" w:hAnsi="Arial" w:cs="Arial"/>
          <w:sz w:val="24"/>
          <w:szCs w:val="24"/>
        </w:rPr>
        <w:t>-</w:t>
      </w:r>
      <w:r w:rsidRPr="00681D3D">
        <w:rPr>
          <w:rFonts w:ascii="Arial" w:hAnsi="Arial" w:cs="Arial"/>
          <w:sz w:val="24"/>
          <w:szCs w:val="24"/>
        </w:rPr>
        <w:t>hüquqi tədbirlərin tətbiq edilməsi ilə bağlı məhkəmə təcrübəsində qeyri-müəyyənlik yaranmışdır.</w:t>
      </w:r>
    </w:p>
    <w:p w14:paraId="1D547F69" w14:textId="1B036D96" w:rsidR="00737D82" w:rsidRPr="00681D3D" w:rsidRDefault="00737D82" w:rsidP="00681D3D">
      <w:pPr>
        <w:spacing w:after="0" w:line="240" w:lineRule="auto"/>
        <w:ind w:firstLine="567"/>
        <w:contextualSpacing/>
        <w:jc w:val="both"/>
        <w:rPr>
          <w:rFonts w:ascii="Arial" w:hAnsi="Arial" w:cs="Arial"/>
          <w:sz w:val="24"/>
          <w:szCs w:val="24"/>
        </w:rPr>
      </w:pPr>
      <w:r w:rsidRPr="00681D3D">
        <w:rPr>
          <w:rFonts w:ascii="Arial" w:hAnsi="Arial" w:cs="Arial"/>
          <w:sz w:val="24"/>
          <w:szCs w:val="24"/>
        </w:rPr>
        <w:t>Belə ki, cinayət qanunvericiliyinin tələblərinə görə, hüquqi şəxsə əsas cinayət-hüquqi tədbir kimi cərimə və hüquqi şəxsi ləğv etmə tətbiq edilir. Lakin hüquqi şəxsi ləğv etmə Cinayət Məcəlləsinin 99-8.2-ci maddəsinə əsasən, həmin hüquqi şəxs mütəmadi olaraq cinayətlərin törədilməsində və ya cinayətin izlərinin, cinayət yolu ilə əldə edilmiş əmlakın gizlədilməsində istifadə edildikdə və ya onun əmlakının yarıdan çox hissəsi bu Məcəllənin 99-1.1-ci maddəsinə əsasən müsadirə edilməli əmlakdan ibarət olduqda tətbiq olunur.</w:t>
      </w:r>
    </w:p>
    <w:p w14:paraId="0955F4F2" w14:textId="6D8FD367" w:rsidR="00737D82" w:rsidRPr="00681D3D" w:rsidRDefault="00737D82" w:rsidP="00681D3D">
      <w:pPr>
        <w:spacing w:after="0" w:line="240" w:lineRule="auto"/>
        <w:ind w:firstLine="567"/>
        <w:contextualSpacing/>
        <w:jc w:val="both"/>
        <w:rPr>
          <w:rFonts w:ascii="Arial" w:hAnsi="Arial" w:cs="Arial"/>
          <w:sz w:val="24"/>
          <w:szCs w:val="24"/>
        </w:rPr>
      </w:pPr>
      <w:r w:rsidRPr="00681D3D">
        <w:rPr>
          <w:rFonts w:ascii="Arial" w:hAnsi="Arial" w:cs="Arial"/>
          <w:sz w:val="24"/>
          <w:szCs w:val="24"/>
        </w:rPr>
        <w:t>Beləliklə,</w:t>
      </w:r>
      <w:r w:rsidR="00964952" w:rsidRPr="00681D3D">
        <w:rPr>
          <w:rFonts w:ascii="Arial" w:hAnsi="Arial" w:cs="Arial"/>
          <w:sz w:val="24"/>
          <w:szCs w:val="24"/>
        </w:rPr>
        <w:t xml:space="preserve"> müraciətdən göründüyü kimi</w:t>
      </w:r>
      <w:r w:rsidR="00E20B62">
        <w:rPr>
          <w:rFonts w:ascii="Arial" w:hAnsi="Arial" w:cs="Arial"/>
          <w:sz w:val="24"/>
          <w:szCs w:val="24"/>
        </w:rPr>
        <w:t>,</w:t>
      </w:r>
      <w:r w:rsidRPr="00681D3D">
        <w:rPr>
          <w:rFonts w:ascii="Arial" w:hAnsi="Arial" w:cs="Arial"/>
          <w:sz w:val="24"/>
          <w:szCs w:val="24"/>
        </w:rPr>
        <w:t xml:space="preserve"> </w:t>
      </w:r>
      <w:r w:rsidR="001703A9" w:rsidRPr="00681D3D">
        <w:rPr>
          <w:rFonts w:ascii="Arial" w:hAnsi="Arial" w:cs="Arial"/>
          <w:sz w:val="24"/>
          <w:szCs w:val="24"/>
        </w:rPr>
        <w:t xml:space="preserve">məhkəmənin icraatında olan iş üzrə </w:t>
      </w:r>
      <w:r w:rsidRPr="00681D3D">
        <w:rPr>
          <w:rFonts w:ascii="Arial" w:hAnsi="Arial" w:cs="Arial"/>
          <w:sz w:val="24"/>
          <w:szCs w:val="24"/>
        </w:rPr>
        <w:t>hüquqi şəxs barəsində yeganə tətbiq edilməli olan cinayət-hüquqi tədbir cərimədir.</w:t>
      </w:r>
      <w:r w:rsidR="00964952" w:rsidRPr="00681D3D">
        <w:rPr>
          <w:rFonts w:ascii="Arial" w:hAnsi="Arial" w:cs="Arial"/>
          <w:sz w:val="24"/>
          <w:szCs w:val="24"/>
        </w:rPr>
        <w:t xml:space="preserve"> Məhkəmənin qənaətinə görə</w:t>
      </w:r>
      <w:r w:rsidR="00EF1CAD">
        <w:rPr>
          <w:rFonts w:ascii="Arial" w:hAnsi="Arial" w:cs="Arial"/>
          <w:sz w:val="24"/>
          <w:szCs w:val="24"/>
        </w:rPr>
        <w:t>,</w:t>
      </w:r>
      <w:r w:rsidR="003D4C63" w:rsidRPr="00681D3D">
        <w:rPr>
          <w:rFonts w:ascii="Arial" w:hAnsi="Arial" w:cs="Arial"/>
          <w:sz w:val="24"/>
          <w:szCs w:val="24"/>
        </w:rPr>
        <w:t xml:space="preserve"> </w:t>
      </w:r>
      <w:r w:rsidR="00E20B62">
        <w:rPr>
          <w:rFonts w:ascii="Arial" w:hAnsi="Arial" w:cs="Arial"/>
          <w:sz w:val="24"/>
          <w:szCs w:val="24"/>
        </w:rPr>
        <w:t xml:space="preserve">məsuliyyətə cəlb edilən hüquqi şəxsin </w:t>
      </w:r>
      <w:r w:rsidR="00964952" w:rsidRPr="00681D3D">
        <w:rPr>
          <w:rFonts w:ascii="Arial" w:hAnsi="Arial" w:cs="Arial"/>
          <w:sz w:val="24"/>
          <w:szCs w:val="24"/>
        </w:rPr>
        <w:t>ə</w:t>
      </w:r>
      <w:r w:rsidRPr="00681D3D">
        <w:rPr>
          <w:rFonts w:ascii="Arial" w:hAnsi="Arial" w:cs="Arial"/>
          <w:sz w:val="24"/>
          <w:szCs w:val="24"/>
        </w:rPr>
        <w:t>mlakı olm</w:t>
      </w:r>
      <w:r w:rsidR="00E20B62">
        <w:rPr>
          <w:rFonts w:ascii="Arial" w:hAnsi="Arial" w:cs="Arial"/>
          <w:sz w:val="24"/>
          <w:szCs w:val="24"/>
        </w:rPr>
        <w:t>adığı</w:t>
      </w:r>
      <w:r w:rsidRPr="00681D3D">
        <w:rPr>
          <w:rFonts w:ascii="Arial" w:hAnsi="Arial" w:cs="Arial"/>
          <w:sz w:val="24"/>
          <w:szCs w:val="24"/>
        </w:rPr>
        <w:t xml:space="preserve"> h</w:t>
      </w:r>
      <w:r w:rsidR="00E20B62">
        <w:rPr>
          <w:rFonts w:ascii="Arial" w:hAnsi="Arial" w:cs="Arial"/>
          <w:sz w:val="24"/>
          <w:szCs w:val="24"/>
        </w:rPr>
        <w:t>alda ona</w:t>
      </w:r>
      <w:r w:rsidRPr="00681D3D">
        <w:rPr>
          <w:rFonts w:ascii="Arial" w:hAnsi="Arial" w:cs="Arial"/>
          <w:sz w:val="24"/>
          <w:szCs w:val="24"/>
        </w:rPr>
        <w:t xml:space="preserve"> münasibətdə cərimənin tətbiq edilməsi Cinayət Məcəlləsinin 99-6.4-cü maddəsinin tələblərinin pozulması ilə nəticələ</w:t>
      </w:r>
      <w:r w:rsidR="00E20B62">
        <w:rPr>
          <w:rFonts w:ascii="Arial" w:hAnsi="Arial" w:cs="Arial"/>
          <w:sz w:val="24"/>
          <w:szCs w:val="24"/>
        </w:rPr>
        <w:t>nə</w:t>
      </w:r>
      <w:r w:rsidRPr="00681D3D">
        <w:rPr>
          <w:rFonts w:ascii="Arial" w:hAnsi="Arial" w:cs="Arial"/>
          <w:sz w:val="24"/>
          <w:szCs w:val="24"/>
        </w:rPr>
        <w:t xml:space="preserve"> bilər.</w:t>
      </w:r>
    </w:p>
    <w:p w14:paraId="67466E52" w14:textId="41AE144C" w:rsidR="008D7EC4" w:rsidRPr="00681D3D" w:rsidRDefault="0055791A" w:rsidP="00681D3D">
      <w:pPr>
        <w:spacing w:after="0" w:line="240" w:lineRule="auto"/>
        <w:ind w:firstLine="567"/>
        <w:contextualSpacing/>
        <w:jc w:val="both"/>
        <w:rPr>
          <w:rFonts w:ascii="Arial" w:hAnsi="Arial" w:cs="Arial"/>
          <w:sz w:val="24"/>
          <w:szCs w:val="24"/>
        </w:rPr>
      </w:pPr>
      <w:r w:rsidRPr="00681D3D">
        <w:rPr>
          <w:rFonts w:ascii="Arial" w:hAnsi="Arial" w:cs="Arial"/>
          <w:sz w:val="24"/>
          <w:szCs w:val="24"/>
        </w:rPr>
        <w:t xml:space="preserve">Müraciətlə bağlı </w:t>
      </w:r>
      <w:r w:rsidR="00753A5F" w:rsidRPr="00681D3D">
        <w:rPr>
          <w:rFonts w:ascii="Arial" w:hAnsi="Arial" w:cs="Arial"/>
          <w:sz w:val="24"/>
          <w:szCs w:val="24"/>
        </w:rPr>
        <w:t xml:space="preserve">Konstitusiya Məhkəməsinin Plenumu </w:t>
      </w:r>
      <w:r w:rsidRPr="00681D3D">
        <w:rPr>
          <w:rFonts w:ascii="Arial" w:hAnsi="Arial" w:cs="Arial"/>
          <w:sz w:val="24"/>
          <w:szCs w:val="24"/>
        </w:rPr>
        <w:t>hüquqi şəxslərin cinayət məsuliyyətinin yeni institut olmasını nəzərə alaraq</w:t>
      </w:r>
      <w:r w:rsidR="00C94F9F">
        <w:rPr>
          <w:rFonts w:ascii="Arial" w:hAnsi="Arial" w:cs="Arial"/>
          <w:sz w:val="24"/>
          <w:szCs w:val="24"/>
        </w:rPr>
        <w:t>,</w:t>
      </w:r>
      <w:r w:rsidRPr="00681D3D">
        <w:rPr>
          <w:rFonts w:ascii="Arial" w:hAnsi="Arial" w:cs="Arial"/>
          <w:sz w:val="24"/>
          <w:szCs w:val="24"/>
        </w:rPr>
        <w:t xml:space="preserve"> ilk növbədə</w:t>
      </w:r>
      <w:r w:rsidR="00C94F9F">
        <w:rPr>
          <w:rFonts w:ascii="Arial" w:hAnsi="Arial" w:cs="Arial"/>
          <w:sz w:val="24"/>
          <w:szCs w:val="24"/>
        </w:rPr>
        <w:t>,</w:t>
      </w:r>
      <w:r w:rsidRPr="00681D3D">
        <w:rPr>
          <w:rFonts w:ascii="Arial" w:hAnsi="Arial" w:cs="Arial"/>
          <w:sz w:val="24"/>
          <w:szCs w:val="24"/>
        </w:rPr>
        <w:t xml:space="preserve"> </w:t>
      </w:r>
      <w:r w:rsidR="00753A5F" w:rsidRPr="00681D3D">
        <w:rPr>
          <w:rFonts w:ascii="Arial" w:hAnsi="Arial" w:cs="Arial"/>
          <w:sz w:val="24"/>
          <w:szCs w:val="24"/>
        </w:rPr>
        <w:t xml:space="preserve">qeyd edir ki, </w:t>
      </w:r>
      <w:r w:rsidR="003B4B32" w:rsidRPr="00681D3D">
        <w:rPr>
          <w:rFonts w:ascii="Arial" w:hAnsi="Arial" w:cs="Arial"/>
          <w:sz w:val="24"/>
          <w:szCs w:val="24"/>
        </w:rPr>
        <w:t>hüquqi şəxslərin cinayət məsuliyyətinin</w:t>
      </w:r>
      <w:r w:rsidR="008D7EC4" w:rsidRPr="00681D3D">
        <w:rPr>
          <w:rFonts w:ascii="Arial" w:hAnsi="Arial" w:cs="Arial"/>
          <w:sz w:val="24"/>
          <w:szCs w:val="24"/>
        </w:rPr>
        <w:t xml:space="preserve"> müəyyən edilməsi </w:t>
      </w:r>
      <w:r w:rsidR="00575E50">
        <w:rPr>
          <w:rFonts w:ascii="Arial" w:hAnsi="Arial" w:cs="Arial"/>
          <w:sz w:val="24"/>
          <w:szCs w:val="24"/>
        </w:rPr>
        <w:t>hüquqi şəxslərin</w:t>
      </w:r>
      <w:r w:rsidR="008D7EC4" w:rsidRPr="00681D3D">
        <w:rPr>
          <w:rFonts w:ascii="Arial" w:hAnsi="Arial" w:cs="Arial"/>
          <w:sz w:val="24"/>
          <w:szCs w:val="24"/>
        </w:rPr>
        <w:t xml:space="preserve"> maraqları üçün fiziki şəxslər tərəfindən törədilən cinayətlərin sayının və miqyasının artma</w:t>
      </w:r>
      <w:r w:rsidR="00C94F9F">
        <w:rPr>
          <w:rFonts w:ascii="Arial" w:hAnsi="Arial" w:cs="Arial"/>
          <w:sz w:val="24"/>
          <w:szCs w:val="24"/>
        </w:rPr>
        <w:t>s</w:t>
      </w:r>
      <w:r w:rsidR="008D7EC4" w:rsidRPr="00681D3D">
        <w:rPr>
          <w:rFonts w:ascii="Arial" w:hAnsi="Arial" w:cs="Arial"/>
          <w:sz w:val="24"/>
          <w:szCs w:val="24"/>
        </w:rPr>
        <w:t>ı</w:t>
      </w:r>
      <w:r w:rsidR="00C94F9F">
        <w:rPr>
          <w:rFonts w:ascii="Arial" w:hAnsi="Arial" w:cs="Arial"/>
          <w:sz w:val="24"/>
          <w:szCs w:val="24"/>
        </w:rPr>
        <w:t xml:space="preserve"> ilə əlaqədar olub</w:t>
      </w:r>
      <w:r w:rsidR="00EF1CAD">
        <w:rPr>
          <w:rFonts w:ascii="Arial" w:hAnsi="Arial" w:cs="Arial"/>
          <w:sz w:val="24"/>
          <w:szCs w:val="24"/>
        </w:rPr>
        <w:t>,</w:t>
      </w:r>
      <w:r w:rsidR="00C94F9F">
        <w:rPr>
          <w:rFonts w:ascii="Arial" w:hAnsi="Arial" w:cs="Arial"/>
          <w:sz w:val="24"/>
          <w:szCs w:val="24"/>
        </w:rPr>
        <w:t xml:space="preserve"> cəmiyyətdə korrupsiya, mütəşəkkil cinayətkarlıq, pul vəsaitlərinin yuyulması hallarının qarşısının alınmasına xidmət edir.</w:t>
      </w:r>
      <w:r w:rsidR="008D7EC4" w:rsidRPr="00681D3D">
        <w:rPr>
          <w:rFonts w:ascii="Arial" w:hAnsi="Arial" w:cs="Arial"/>
          <w:sz w:val="24"/>
          <w:szCs w:val="24"/>
        </w:rPr>
        <w:t xml:space="preserve"> </w:t>
      </w:r>
    </w:p>
    <w:p w14:paraId="730AA578" w14:textId="1C334882" w:rsidR="00A72D9D" w:rsidRPr="00681D3D" w:rsidRDefault="00A72D9D" w:rsidP="00681D3D">
      <w:pPr>
        <w:spacing w:after="0" w:line="240" w:lineRule="auto"/>
        <w:ind w:firstLine="567"/>
        <w:jc w:val="both"/>
        <w:rPr>
          <w:rFonts w:ascii="Arial" w:hAnsi="Arial" w:cs="Arial"/>
          <w:sz w:val="24"/>
          <w:szCs w:val="24"/>
        </w:rPr>
      </w:pPr>
      <w:r w:rsidRPr="00681D3D">
        <w:rPr>
          <w:rFonts w:ascii="Arial" w:hAnsi="Arial" w:cs="Arial"/>
          <w:sz w:val="24"/>
          <w:szCs w:val="24"/>
        </w:rPr>
        <w:t>Buna görə B</w:t>
      </w:r>
      <w:r w:rsidR="00AC3DBE" w:rsidRPr="00681D3D">
        <w:rPr>
          <w:rFonts w:ascii="Arial" w:hAnsi="Arial" w:cs="Arial"/>
          <w:sz w:val="24"/>
          <w:szCs w:val="24"/>
        </w:rPr>
        <w:t xml:space="preserve">irləşmiş </w:t>
      </w:r>
      <w:r w:rsidRPr="00681D3D">
        <w:rPr>
          <w:rFonts w:ascii="Arial" w:hAnsi="Arial" w:cs="Arial"/>
          <w:sz w:val="24"/>
          <w:szCs w:val="24"/>
        </w:rPr>
        <w:t>M</w:t>
      </w:r>
      <w:r w:rsidR="00AC3DBE" w:rsidRPr="00681D3D">
        <w:rPr>
          <w:rFonts w:ascii="Arial" w:hAnsi="Arial" w:cs="Arial"/>
          <w:sz w:val="24"/>
          <w:szCs w:val="24"/>
        </w:rPr>
        <w:t xml:space="preserve">illətlər </w:t>
      </w:r>
      <w:r w:rsidRPr="00681D3D">
        <w:rPr>
          <w:rFonts w:ascii="Arial" w:hAnsi="Arial" w:cs="Arial"/>
          <w:sz w:val="24"/>
          <w:szCs w:val="24"/>
        </w:rPr>
        <w:t>T</w:t>
      </w:r>
      <w:r w:rsidR="00AC3DBE" w:rsidRPr="00681D3D">
        <w:rPr>
          <w:rFonts w:ascii="Arial" w:hAnsi="Arial" w:cs="Arial"/>
          <w:sz w:val="24"/>
          <w:szCs w:val="24"/>
        </w:rPr>
        <w:t>əşkilatının</w:t>
      </w:r>
      <w:r w:rsidRPr="00681D3D">
        <w:rPr>
          <w:rFonts w:ascii="Arial" w:hAnsi="Arial" w:cs="Arial"/>
          <w:sz w:val="24"/>
          <w:szCs w:val="24"/>
        </w:rPr>
        <w:t xml:space="preserve"> </w:t>
      </w:r>
      <w:r w:rsidR="00EF1CAD" w:rsidRPr="00681D3D">
        <w:rPr>
          <w:rFonts w:ascii="Arial" w:hAnsi="Arial" w:cs="Arial"/>
          <w:sz w:val="24"/>
          <w:szCs w:val="24"/>
        </w:rPr>
        <w:t xml:space="preserve">Korrupsiya əleyhinə </w:t>
      </w:r>
      <w:r w:rsidRPr="00681D3D">
        <w:rPr>
          <w:rFonts w:ascii="Arial" w:hAnsi="Arial" w:cs="Arial"/>
          <w:sz w:val="24"/>
          <w:szCs w:val="24"/>
        </w:rPr>
        <w:t xml:space="preserve">Konvensiyasında, </w:t>
      </w:r>
      <w:r w:rsidR="00575E50" w:rsidRPr="00681D3D">
        <w:rPr>
          <w:rFonts w:ascii="Arial" w:hAnsi="Arial" w:cs="Arial"/>
          <w:sz w:val="24"/>
          <w:szCs w:val="24"/>
        </w:rPr>
        <w:t xml:space="preserve">Avropa Şurasının </w:t>
      </w:r>
      <w:r w:rsidR="00575E50">
        <w:rPr>
          <w:rFonts w:ascii="Arial" w:hAnsi="Arial" w:cs="Arial"/>
          <w:sz w:val="24"/>
          <w:szCs w:val="24"/>
        </w:rPr>
        <w:t>“</w:t>
      </w:r>
      <w:r w:rsidR="00905646" w:rsidRPr="00681D3D">
        <w:rPr>
          <w:rFonts w:ascii="Arial" w:hAnsi="Arial" w:cs="Arial"/>
          <w:sz w:val="24"/>
          <w:szCs w:val="24"/>
        </w:rPr>
        <w:t xml:space="preserve">Korrupsiya ilə əlaqədar cinayət məsuliyyəti haqqında”, </w:t>
      </w:r>
      <w:r w:rsidRPr="00681D3D">
        <w:rPr>
          <w:rFonts w:ascii="Arial" w:hAnsi="Arial" w:cs="Arial"/>
          <w:sz w:val="24"/>
          <w:szCs w:val="24"/>
        </w:rPr>
        <w:t>“Cinayət fəaliyyətindən əldə edilən gəlirlərin leqallaşdırılması, aşkar olunması, götürülməsi və müsadirə edilməsi haqqında” Konvensiya</w:t>
      </w:r>
      <w:r w:rsidR="00905646" w:rsidRPr="00681D3D">
        <w:rPr>
          <w:rFonts w:ascii="Arial" w:hAnsi="Arial" w:cs="Arial"/>
          <w:sz w:val="24"/>
          <w:szCs w:val="24"/>
        </w:rPr>
        <w:t>lar</w:t>
      </w:r>
      <w:r w:rsidRPr="00681D3D">
        <w:rPr>
          <w:rFonts w:ascii="Arial" w:hAnsi="Arial" w:cs="Arial"/>
          <w:sz w:val="24"/>
          <w:szCs w:val="24"/>
        </w:rPr>
        <w:t>ında,</w:t>
      </w:r>
      <w:r w:rsidR="00575E50">
        <w:rPr>
          <w:rFonts w:ascii="Arial" w:hAnsi="Arial" w:cs="Arial"/>
          <w:sz w:val="24"/>
          <w:szCs w:val="24"/>
        </w:rPr>
        <w:t xml:space="preserve"> habelə</w:t>
      </w:r>
      <w:r w:rsidRPr="00681D3D">
        <w:rPr>
          <w:rFonts w:ascii="Arial" w:hAnsi="Arial" w:cs="Arial"/>
          <w:sz w:val="24"/>
          <w:szCs w:val="24"/>
        </w:rPr>
        <w:t xml:space="preserve"> </w:t>
      </w:r>
      <w:r w:rsidR="00575E50">
        <w:rPr>
          <w:rFonts w:ascii="Arial" w:hAnsi="Arial" w:cs="Arial"/>
          <w:sz w:val="24"/>
          <w:szCs w:val="24"/>
        </w:rPr>
        <w:t>digər</w:t>
      </w:r>
      <w:r w:rsidRPr="00681D3D">
        <w:rPr>
          <w:rFonts w:ascii="Arial" w:hAnsi="Arial" w:cs="Arial"/>
          <w:sz w:val="24"/>
          <w:szCs w:val="24"/>
        </w:rPr>
        <w:t xml:space="preserve"> beynəlxalq-hüquqi aktlarda Tərəf Dövlətlər</w:t>
      </w:r>
      <w:r w:rsidR="00575E50">
        <w:rPr>
          <w:rFonts w:ascii="Arial" w:hAnsi="Arial" w:cs="Arial"/>
          <w:sz w:val="24"/>
          <w:szCs w:val="24"/>
        </w:rPr>
        <w:t>in</w:t>
      </w:r>
      <w:r w:rsidRPr="00681D3D">
        <w:rPr>
          <w:rFonts w:ascii="Arial" w:hAnsi="Arial" w:cs="Arial"/>
          <w:sz w:val="24"/>
          <w:szCs w:val="24"/>
        </w:rPr>
        <w:t xml:space="preserve"> hüquqi şəxslər barəsində cinayət-hüquqi tədbirlərin tətbiqinin</w:t>
      </w:r>
      <w:r w:rsidR="00575E50">
        <w:rPr>
          <w:rFonts w:ascii="Arial" w:hAnsi="Arial" w:cs="Arial"/>
          <w:sz w:val="24"/>
          <w:szCs w:val="24"/>
        </w:rPr>
        <w:t xml:space="preserve"> milli</w:t>
      </w:r>
      <w:r w:rsidRPr="00681D3D">
        <w:rPr>
          <w:rFonts w:ascii="Arial" w:hAnsi="Arial" w:cs="Arial"/>
          <w:sz w:val="24"/>
          <w:szCs w:val="24"/>
        </w:rPr>
        <w:t xml:space="preserve"> qanunvericiliyə daxil e</w:t>
      </w:r>
      <w:r w:rsidR="00EF1CAD">
        <w:rPr>
          <w:rFonts w:ascii="Arial" w:hAnsi="Arial" w:cs="Arial"/>
          <w:sz w:val="24"/>
          <w:szCs w:val="24"/>
        </w:rPr>
        <w:t>dil</w:t>
      </w:r>
      <w:r w:rsidR="00E20B62">
        <w:rPr>
          <w:rFonts w:ascii="Arial" w:hAnsi="Arial" w:cs="Arial"/>
          <w:sz w:val="24"/>
          <w:szCs w:val="24"/>
        </w:rPr>
        <w:t>m</w:t>
      </w:r>
      <w:r w:rsidR="00575E50">
        <w:rPr>
          <w:rFonts w:ascii="Arial" w:hAnsi="Arial" w:cs="Arial"/>
          <w:sz w:val="24"/>
          <w:szCs w:val="24"/>
        </w:rPr>
        <w:t xml:space="preserve">əli olduğu müəyyən </w:t>
      </w:r>
      <w:r w:rsidR="00EF1CAD">
        <w:rPr>
          <w:rFonts w:ascii="Arial" w:hAnsi="Arial" w:cs="Arial"/>
          <w:sz w:val="24"/>
          <w:szCs w:val="24"/>
        </w:rPr>
        <w:t>olunmuşdur</w:t>
      </w:r>
      <w:r w:rsidR="00575E50">
        <w:rPr>
          <w:rFonts w:ascii="Arial" w:hAnsi="Arial" w:cs="Arial"/>
          <w:sz w:val="24"/>
          <w:szCs w:val="24"/>
        </w:rPr>
        <w:t>.</w:t>
      </w:r>
    </w:p>
    <w:p w14:paraId="3E094F1B" w14:textId="309F8EE2" w:rsidR="00A72D9D" w:rsidRPr="00681D3D" w:rsidRDefault="00A72D9D" w:rsidP="00681D3D">
      <w:pPr>
        <w:spacing w:after="0" w:line="240" w:lineRule="auto"/>
        <w:ind w:firstLine="567"/>
        <w:jc w:val="both"/>
        <w:rPr>
          <w:rFonts w:ascii="Arial" w:hAnsi="Arial" w:cs="Arial"/>
          <w:sz w:val="24"/>
          <w:szCs w:val="24"/>
        </w:rPr>
      </w:pPr>
      <w:r w:rsidRPr="00681D3D">
        <w:rPr>
          <w:rFonts w:ascii="Arial" w:hAnsi="Arial" w:cs="Arial"/>
          <w:sz w:val="24"/>
          <w:szCs w:val="24"/>
        </w:rPr>
        <w:t>Belə ki</w:t>
      </w:r>
      <w:r w:rsidR="003C2C66">
        <w:rPr>
          <w:rFonts w:ascii="Arial" w:hAnsi="Arial" w:cs="Arial"/>
          <w:sz w:val="24"/>
          <w:szCs w:val="24"/>
        </w:rPr>
        <w:t>,</w:t>
      </w:r>
      <w:r w:rsidR="003C2C66" w:rsidRPr="003C2C66">
        <w:rPr>
          <w:rFonts w:ascii="Arial" w:hAnsi="Arial" w:cs="Arial"/>
          <w:sz w:val="24"/>
          <w:szCs w:val="24"/>
        </w:rPr>
        <w:t xml:space="preserve"> </w:t>
      </w:r>
      <w:r w:rsidR="003C2C66" w:rsidRPr="00681D3D">
        <w:rPr>
          <w:rFonts w:ascii="Arial" w:hAnsi="Arial" w:cs="Arial"/>
          <w:sz w:val="24"/>
          <w:szCs w:val="24"/>
        </w:rPr>
        <w:t>Avropa Şurası</w:t>
      </w:r>
      <w:r w:rsidR="003C2C66">
        <w:rPr>
          <w:rFonts w:ascii="Arial" w:hAnsi="Arial" w:cs="Arial"/>
          <w:sz w:val="24"/>
          <w:szCs w:val="24"/>
        </w:rPr>
        <w:t>nın</w:t>
      </w:r>
      <w:r w:rsidRPr="00681D3D">
        <w:rPr>
          <w:rFonts w:ascii="Arial" w:hAnsi="Arial" w:cs="Arial"/>
          <w:sz w:val="24"/>
          <w:szCs w:val="24"/>
        </w:rPr>
        <w:t xml:space="preserve"> </w:t>
      </w:r>
      <w:r w:rsidR="00F76F2C" w:rsidRPr="00681D3D">
        <w:rPr>
          <w:rFonts w:ascii="Arial" w:hAnsi="Arial" w:cs="Arial"/>
          <w:sz w:val="24"/>
          <w:szCs w:val="24"/>
        </w:rPr>
        <w:t xml:space="preserve">“Korrupsiya ilə əlaqədar cinayət məsuliyyəti haqqında” </w:t>
      </w:r>
      <w:r w:rsidRPr="00681D3D">
        <w:rPr>
          <w:rFonts w:ascii="Arial" w:hAnsi="Arial" w:cs="Arial"/>
          <w:sz w:val="24"/>
          <w:szCs w:val="24"/>
        </w:rPr>
        <w:t xml:space="preserve">Konvensiyasının 19-cu maddəsinin 2-ci bəndi hüquqi şəxslərə qarşı maliyyə </w:t>
      </w:r>
      <w:r w:rsidRPr="00681D3D">
        <w:rPr>
          <w:rFonts w:ascii="Arial" w:hAnsi="Arial" w:cs="Arial"/>
          <w:sz w:val="24"/>
          <w:szCs w:val="24"/>
        </w:rPr>
        <w:lastRenderedPageBreak/>
        <w:t xml:space="preserve">sanksiyalarının tətbiq edilməsinin məcburi olduğunu göstərir. </w:t>
      </w:r>
      <w:r w:rsidR="003C2C66">
        <w:rPr>
          <w:rFonts w:ascii="Arial" w:hAnsi="Arial" w:cs="Arial"/>
          <w:sz w:val="24"/>
          <w:szCs w:val="24"/>
        </w:rPr>
        <w:t>Həmin bəndə əsasən, h</w:t>
      </w:r>
      <w:r w:rsidRPr="00681D3D">
        <w:rPr>
          <w:rFonts w:ascii="Arial" w:hAnsi="Arial" w:cs="Arial"/>
          <w:sz w:val="24"/>
          <w:szCs w:val="24"/>
        </w:rPr>
        <w:t>ər bir Tərəf təmin edir ki,</w:t>
      </w:r>
      <w:r w:rsidR="003C2C66">
        <w:rPr>
          <w:rFonts w:ascii="Arial" w:hAnsi="Arial" w:cs="Arial"/>
          <w:sz w:val="24"/>
          <w:szCs w:val="24"/>
        </w:rPr>
        <w:t xml:space="preserve"> məsuliyyətə cəlb edilmiş</w:t>
      </w:r>
      <w:r w:rsidRPr="00681D3D">
        <w:rPr>
          <w:rFonts w:ascii="Arial" w:hAnsi="Arial" w:cs="Arial"/>
          <w:sz w:val="24"/>
          <w:szCs w:val="24"/>
        </w:rPr>
        <w:t xml:space="preserve">  hüquqi şəxslər barəsində səmərəli, mütənasib və çəkindirici cinayət və ya qeyri-cinayət xarakterli sanksiyalar, o cümlədən maliyyə sanksiyaları tətbiq edilsin.</w:t>
      </w:r>
    </w:p>
    <w:p w14:paraId="5C6E57F0" w14:textId="2D054AD7" w:rsidR="00A72D9D" w:rsidRPr="00681D3D" w:rsidRDefault="00A72D9D" w:rsidP="00681D3D">
      <w:pPr>
        <w:spacing w:after="0" w:line="240" w:lineRule="auto"/>
        <w:ind w:firstLine="567"/>
        <w:jc w:val="both"/>
        <w:rPr>
          <w:rFonts w:ascii="Arial" w:hAnsi="Arial" w:cs="Arial"/>
          <w:sz w:val="24"/>
          <w:szCs w:val="24"/>
        </w:rPr>
      </w:pPr>
      <w:r w:rsidRPr="00681D3D">
        <w:rPr>
          <w:rFonts w:ascii="Arial" w:hAnsi="Arial" w:cs="Arial"/>
          <w:sz w:val="24"/>
          <w:szCs w:val="24"/>
        </w:rPr>
        <w:t>Konvensiyanın izahlı hesabatı</w:t>
      </w:r>
      <w:r w:rsidR="003C2C66">
        <w:rPr>
          <w:rFonts w:ascii="Arial" w:hAnsi="Arial" w:cs="Arial"/>
          <w:sz w:val="24"/>
          <w:szCs w:val="24"/>
        </w:rPr>
        <w:t xml:space="preserve">nda da göstərilmişdir </w:t>
      </w:r>
      <w:r w:rsidRPr="00681D3D">
        <w:rPr>
          <w:rFonts w:ascii="Arial" w:hAnsi="Arial" w:cs="Arial"/>
          <w:sz w:val="24"/>
          <w:szCs w:val="24"/>
        </w:rPr>
        <w:t>ki, 2-ci bənd Razılığa gələn Tərəfləri korrupsiya cinayətinə görə məsuliyyətə cəlb olunan hüquqi şəxslərə müəyyən səviyyədə pul sanksiyalarının tətbiq edilməsinin mümkünlüyünü təmin etməyə məcbur edir.</w:t>
      </w:r>
    </w:p>
    <w:p w14:paraId="1F46CE4A" w14:textId="7A83CF17" w:rsidR="00BB6380" w:rsidRPr="00681D3D" w:rsidRDefault="00F34BE8" w:rsidP="00681D3D">
      <w:pPr>
        <w:spacing w:after="0" w:line="240" w:lineRule="auto"/>
        <w:ind w:firstLine="567"/>
        <w:jc w:val="both"/>
        <w:rPr>
          <w:rFonts w:ascii="Arial" w:hAnsi="Arial" w:cs="Arial"/>
          <w:sz w:val="24"/>
          <w:szCs w:val="24"/>
        </w:rPr>
      </w:pPr>
      <w:r w:rsidRPr="00681D3D">
        <w:rPr>
          <w:rFonts w:ascii="Arial" w:hAnsi="Arial" w:cs="Arial"/>
          <w:sz w:val="24"/>
          <w:szCs w:val="24"/>
        </w:rPr>
        <w:t>Azərbaycan Respublikası h</w:t>
      </w:r>
      <w:r w:rsidR="00F95C3D" w:rsidRPr="00681D3D">
        <w:rPr>
          <w:rFonts w:ascii="Arial" w:hAnsi="Arial" w:cs="Arial"/>
          <w:sz w:val="24"/>
          <w:szCs w:val="24"/>
        </w:rPr>
        <w:t xml:space="preserve">əmin </w:t>
      </w:r>
      <w:r w:rsidRPr="00681D3D">
        <w:rPr>
          <w:rFonts w:ascii="Arial" w:hAnsi="Arial" w:cs="Arial"/>
          <w:sz w:val="24"/>
          <w:szCs w:val="24"/>
        </w:rPr>
        <w:t>beynəlxalq aktlara qoşularaq</w:t>
      </w:r>
      <w:r w:rsidR="00EF1CAD">
        <w:rPr>
          <w:rFonts w:ascii="Arial" w:hAnsi="Arial" w:cs="Arial"/>
          <w:sz w:val="24"/>
          <w:szCs w:val="24"/>
        </w:rPr>
        <w:t>,</w:t>
      </w:r>
      <w:r w:rsidRPr="00681D3D">
        <w:rPr>
          <w:rFonts w:ascii="Arial" w:hAnsi="Arial" w:cs="Arial"/>
          <w:sz w:val="24"/>
          <w:szCs w:val="24"/>
        </w:rPr>
        <w:t xml:space="preserve"> </w:t>
      </w:r>
      <w:r w:rsidR="00527021" w:rsidRPr="00681D3D">
        <w:rPr>
          <w:rFonts w:ascii="Arial" w:hAnsi="Arial" w:cs="Arial"/>
          <w:sz w:val="24"/>
          <w:szCs w:val="24"/>
        </w:rPr>
        <w:t>cinayət qanunvericiliyində hüquqi şəxslər barəsində cinayət-hüquqi tədbirlərin tətbiqi</w:t>
      </w:r>
      <w:r w:rsidRPr="00681D3D">
        <w:rPr>
          <w:rFonts w:ascii="Arial" w:hAnsi="Arial" w:cs="Arial"/>
          <w:sz w:val="24"/>
          <w:szCs w:val="24"/>
        </w:rPr>
        <w:t>ni</w:t>
      </w:r>
      <w:r w:rsidR="00527021" w:rsidRPr="00681D3D">
        <w:rPr>
          <w:rFonts w:ascii="Arial" w:hAnsi="Arial" w:cs="Arial"/>
          <w:sz w:val="24"/>
          <w:szCs w:val="24"/>
        </w:rPr>
        <w:t xml:space="preserve"> nəzərdə tutmuş</w:t>
      </w:r>
      <w:r w:rsidR="00160409" w:rsidRPr="00681D3D">
        <w:rPr>
          <w:rFonts w:ascii="Arial" w:hAnsi="Arial" w:cs="Arial"/>
          <w:sz w:val="24"/>
          <w:szCs w:val="24"/>
        </w:rPr>
        <w:t xml:space="preserve"> və b</w:t>
      </w:r>
      <w:r w:rsidR="00527021" w:rsidRPr="00681D3D">
        <w:rPr>
          <w:rFonts w:ascii="Arial" w:hAnsi="Arial" w:cs="Arial"/>
          <w:sz w:val="24"/>
          <w:szCs w:val="24"/>
        </w:rPr>
        <w:t xml:space="preserve">elə tədbirlər Cinayət Məcəlləsinin </w:t>
      </w:r>
      <w:r w:rsidR="00EF1CAD">
        <w:rPr>
          <w:rFonts w:ascii="Arial" w:hAnsi="Arial" w:cs="Arial"/>
          <w:sz w:val="24"/>
          <w:szCs w:val="24"/>
        </w:rPr>
        <w:t>15-2-ci</w:t>
      </w:r>
      <w:r w:rsidR="00527021" w:rsidRPr="00681D3D">
        <w:rPr>
          <w:rFonts w:ascii="Arial" w:hAnsi="Arial" w:cs="Arial"/>
          <w:sz w:val="24"/>
          <w:szCs w:val="24"/>
        </w:rPr>
        <w:t xml:space="preserve"> </w:t>
      </w:r>
      <w:r w:rsidR="00EF1CAD">
        <w:rPr>
          <w:rFonts w:ascii="Arial" w:hAnsi="Arial" w:cs="Arial"/>
          <w:sz w:val="24"/>
          <w:szCs w:val="24"/>
        </w:rPr>
        <w:t>f</w:t>
      </w:r>
      <w:r w:rsidR="00527021" w:rsidRPr="00681D3D">
        <w:rPr>
          <w:rFonts w:ascii="Arial" w:hAnsi="Arial" w:cs="Arial"/>
          <w:sz w:val="24"/>
          <w:szCs w:val="24"/>
        </w:rPr>
        <w:t>əslinə daxil edilmişdir.</w:t>
      </w:r>
    </w:p>
    <w:p w14:paraId="2B4BF1C3" w14:textId="2DAC8DA8" w:rsidR="00084F9D" w:rsidRPr="00681D3D" w:rsidRDefault="00E20B62" w:rsidP="00681D3D">
      <w:pPr>
        <w:spacing w:after="0" w:line="240" w:lineRule="auto"/>
        <w:ind w:firstLine="567"/>
        <w:jc w:val="both"/>
        <w:rPr>
          <w:rFonts w:ascii="Arial" w:hAnsi="Arial" w:cs="Arial"/>
          <w:sz w:val="24"/>
          <w:szCs w:val="24"/>
        </w:rPr>
      </w:pPr>
      <w:r>
        <w:rPr>
          <w:rFonts w:ascii="Arial" w:hAnsi="Arial" w:cs="Arial"/>
          <w:sz w:val="24"/>
          <w:szCs w:val="24"/>
        </w:rPr>
        <w:t>Qeyd olunmalıdır ki, c</w:t>
      </w:r>
      <w:r w:rsidR="00090ACF" w:rsidRPr="00681D3D">
        <w:rPr>
          <w:rFonts w:ascii="Arial" w:hAnsi="Arial" w:cs="Arial"/>
          <w:sz w:val="24"/>
          <w:szCs w:val="24"/>
        </w:rPr>
        <w:t>inayət qa</w:t>
      </w:r>
      <w:r w:rsidR="00EF1CAD">
        <w:rPr>
          <w:rFonts w:ascii="Arial" w:hAnsi="Arial" w:cs="Arial"/>
          <w:sz w:val="24"/>
          <w:szCs w:val="24"/>
        </w:rPr>
        <w:t>n</w:t>
      </w:r>
      <w:r w:rsidR="00090ACF" w:rsidRPr="00681D3D">
        <w:rPr>
          <w:rFonts w:ascii="Arial" w:hAnsi="Arial" w:cs="Arial"/>
          <w:sz w:val="24"/>
          <w:szCs w:val="24"/>
        </w:rPr>
        <w:t>unvericiliyi cinayətin yeganə subyekti kimi fiziki şəxsləri tanı</w:t>
      </w:r>
      <w:r w:rsidR="003C2C66">
        <w:rPr>
          <w:rFonts w:ascii="Arial" w:hAnsi="Arial" w:cs="Arial"/>
          <w:sz w:val="24"/>
          <w:szCs w:val="24"/>
        </w:rPr>
        <w:t>dığından,</w:t>
      </w:r>
      <w:r w:rsidR="00090ACF" w:rsidRPr="00681D3D">
        <w:rPr>
          <w:rFonts w:ascii="Arial" w:hAnsi="Arial" w:cs="Arial"/>
          <w:sz w:val="24"/>
          <w:szCs w:val="24"/>
        </w:rPr>
        <w:t xml:space="preserve"> yalnız bu şəxslər tərəfindən hüquqi şəxsin xeyrinə cinayət törədildikdə hüquqi şəxslər</w:t>
      </w:r>
      <w:r w:rsidR="003C2C66">
        <w:rPr>
          <w:rFonts w:ascii="Arial" w:hAnsi="Arial" w:cs="Arial"/>
          <w:sz w:val="24"/>
          <w:szCs w:val="24"/>
        </w:rPr>
        <w:t>in</w:t>
      </w:r>
      <w:r w:rsidR="00090ACF" w:rsidRPr="00681D3D">
        <w:rPr>
          <w:rFonts w:ascii="Arial" w:hAnsi="Arial" w:cs="Arial"/>
          <w:sz w:val="24"/>
          <w:szCs w:val="24"/>
        </w:rPr>
        <w:t xml:space="preserve"> cinayət məsuliyyətinə cəlb olun</w:t>
      </w:r>
      <w:r>
        <w:rPr>
          <w:rFonts w:ascii="Arial" w:hAnsi="Arial" w:cs="Arial"/>
          <w:sz w:val="24"/>
          <w:szCs w:val="24"/>
        </w:rPr>
        <w:t>ması mümkündür</w:t>
      </w:r>
      <w:r w:rsidR="00090ACF" w:rsidRPr="00681D3D">
        <w:rPr>
          <w:rFonts w:ascii="Arial" w:hAnsi="Arial" w:cs="Arial"/>
          <w:sz w:val="24"/>
          <w:szCs w:val="24"/>
        </w:rPr>
        <w:t>. Bu</w:t>
      </w:r>
      <w:r w:rsidR="003C2C66">
        <w:rPr>
          <w:rFonts w:ascii="Arial" w:hAnsi="Arial" w:cs="Arial"/>
          <w:sz w:val="24"/>
          <w:szCs w:val="24"/>
        </w:rPr>
        <w:t xml:space="preserve"> səbəbdəndir ki,</w:t>
      </w:r>
      <w:r w:rsidR="00090ACF" w:rsidRPr="00681D3D">
        <w:rPr>
          <w:rFonts w:ascii="Arial" w:hAnsi="Arial" w:cs="Arial"/>
          <w:sz w:val="24"/>
          <w:szCs w:val="24"/>
        </w:rPr>
        <w:t xml:space="preserve"> </w:t>
      </w:r>
      <w:r w:rsidR="00F075BE" w:rsidRPr="00681D3D">
        <w:rPr>
          <w:rFonts w:ascii="Arial" w:hAnsi="Arial" w:cs="Arial"/>
          <w:sz w:val="24"/>
          <w:szCs w:val="24"/>
        </w:rPr>
        <w:t>Cinayət Məcəlləsində</w:t>
      </w:r>
      <w:r w:rsidR="00084F9D" w:rsidRPr="00681D3D">
        <w:rPr>
          <w:rFonts w:ascii="Arial" w:hAnsi="Arial" w:cs="Arial"/>
          <w:sz w:val="24"/>
          <w:szCs w:val="24"/>
        </w:rPr>
        <w:t xml:space="preserve"> hüquqi şəxs cinayət</w:t>
      </w:r>
      <w:r w:rsidR="00090ACF" w:rsidRPr="00681D3D">
        <w:rPr>
          <w:rFonts w:ascii="Arial" w:hAnsi="Arial" w:cs="Arial"/>
          <w:sz w:val="24"/>
          <w:szCs w:val="24"/>
        </w:rPr>
        <w:t>in</w:t>
      </w:r>
      <w:r w:rsidR="00084F9D" w:rsidRPr="00681D3D">
        <w:rPr>
          <w:rFonts w:ascii="Arial" w:hAnsi="Arial" w:cs="Arial"/>
          <w:sz w:val="24"/>
          <w:szCs w:val="24"/>
        </w:rPr>
        <w:t xml:space="preserve"> subyekti kimi </w:t>
      </w:r>
      <w:r w:rsidR="00090ACF" w:rsidRPr="00681D3D">
        <w:rPr>
          <w:rFonts w:ascii="Arial" w:hAnsi="Arial" w:cs="Arial"/>
          <w:sz w:val="24"/>
          <w:szCs w:val="24"/>
        </w:rPr>
        <w:t>deyil</w:t>
      </w:r>
      <w:r w:rsidR="003C2C66">
        <w:rPr>
          <w:rFonts w:ascii="Arial" w:hAnsi="Arial" w:cs="Arial"/>
          <w:sz w:val="24"/>
          <w:szCs w:val="24"/>
        </w:rPr>
        <w:t>,</w:t>
      </w:r>
      <w:r w:rsidR="00084F9D" w:rsidRPr="00681D3D">
        <w:rPr>
          <w:rFonts w:ascii="Arial" w:hAnsi="Arial" w:cs="Arial"/>
          <w:sz w:val="24"/>
          <w:szCs w:val="24"/>
        </w:rPr>
        <w:t xml:space="preserve"> cinayət məsuliyyətinin subyekti kimi </w:t>
      </w:r>
      <w:r>
        <w:rPr>
          <w:rFonts w:ascii="Arial" w:hAnsi="Arial" w:cs="Arial"/>
          <w:sz w:val="24"/>
          <w:szCs w:val="24"/>
        </w:rPr>
        <w:t>nəzərdə tutulmuşdur</w:t>
      </w:r>
      <w:r w:rsidR="00084F9D" w:rsidRPr="00681D3D">
        <w:rPr>
          <w:rFonts w:ascii="Arial" w:hAnsi="Arial" w:cs="Arial"/>
          <w:sz w:val="24"/>
          <w:szCs w:val="24"/>
        </w:rPr>
        <w:t>.</w:t>
      </w:r>
    </w:p>
    <w:p w14:paraId="52AA3FDA" w14:textId="23393290" w:rsidR="002C6B37" w:rsidRPr="00681D3D" w:rsidRDefault="00084F9D" w:rsidP="00681D3D">
      <w:pPr>
        <w:spacing w:after="0" w:line="240" w:lineRule="auto"/>
        <w:ind w:firstLine="567"/>
        <w:jc w:val="both"/>
        <w:rPr>
          <w:rFonts w:ascii="Arial" w:hAnsi="Arial" w:cs="Arial"/>
          <w:sz w:val="24"/>
          <w:szCs w:val="24"/>
        </w:rPr>
      </w:pPr>
      <w:r w:rsidRPr="00681D3D">
        <w:rPr>
          <w:rFonts w:ascii="Arial" w:hAnsi="Arial" w:cs="Arial"/>
          <w:sz w:val="24"/>
          <w:szCs w:val="24"/>
        </w:rPr>
        <w:t xml:space="preserve">Qanunverici </w:t>
      </w:r>
      <w:r w:rsidR="00527021" w:rsidRPr="00681D3D">
        <w:rPr>
          <w:rFonts w:ascii="Arial" w:hAnsi="Arial" w:cs="Arial"/>
          <w:sz w:val="24"/>
          <w:szCs w:val="24"/>
        </w:rPr>
        <w:t>hüquqi şəxslər</w:t>
      </w:r>
      <w:r w:rsidR="00F075BE" w:rsidRPr="00681D3D">
        <w:rPr>
          <w:rFonts w:ascii="Arial" w:hAnsi="Arial" w:cs="Arial"/>
          <w:sz w:val="24"/>
          <w:szCs w:val="24"/>
        </w:rPr>
        <w:t>ə</w:t>
      </w:r>
      <w:r w:rsidR="00527021" w:rsidRPr="00681D3D">
        <w:rPr>
          <w:rFonts w:ascii="Arial" w:hAnsi="Arial" w:cs="Arial"/>
          <w:sz w:val="24"/>
          <w:szCs w:val="24"/>
        </w:rPr>
        <w:t xml:space="preserve"> cinayət-hüquqi tədbirlərin tətbiq edilə bilməsini istisnasız olaraq </w:t>
      </w:r>
      <w:r w:rsidRPr="00681D3D">
        <w:rPr>
          <w:rFonts w:ascii="Arial" w:hAnsi="Arial" w:cs="Arial"/>
          <w:sz w:val="24"/>
          <w:szCs w:val="24"/>
        </w:rPr>
        <w:t>Cinayət</w:t>
      </w:r>
      <w:r w:rsidR="00527021" w:rsidRPr="00681D3D">
        <w:rPr>
          <w:rFonts w:ascii="Arial" w:hAnsi="Arial" w:cs="Arial"/>
          <w:sz w:val="24"/>
          <w:szCs w:val="24"/>
        </w:rPr>
        <w:t xml:space="preserve"> Məcəllə</w:t>
      </w:r>
      <w:r w:rsidRPr="00681D3D">
        <w:rPr>
          <w:rFonts w:ascii="Arial" w:hAnsi="Arial" w:cs="Arial"/>
          <w:sz w:val="24"/>
          <w:szCs w:val="24"/>
        </w:rPr>
        <w:t>si</w:t>
      </w:r>
      <w:r w:rsidR="00527021" w:rsidRPr="00681D3D">
        <w:rPr>
          <w:rFonts w:ascii="Arial" w:hAnsi="Arial" w:cs="Arial"/>
          <w:sz w:val="24"/>
          <w:szCs w:val="24"/>
        </w:rPr>
        <w:t xml:space="preserve">nin  </w:t>
      </w:r>
      <w:r w:rsidR="00F075BE" w:rsidRPr="00681D3D">
        <w:rPr>
          <w:rFonts w:ascii="Arial" w:hAnsi="Arial" w:cs="Arial"/>
          <w:sz w:val="24"/>
          <w:szCs w:val="24"/>
        </w:rPr>
        <w:t xml:space="preserve">99-4.1-ci </w:t>
      </w:r>
      <w:r w:rsidR="00527021" w:rsidRPr="00681D3D">
        <w:rPr>
          <w:rFonts w:ascii="Arial" w:hAnsi="Arial" w:cs="Arial"/>
          <w:sz w:val="24"/>
          <w:szCs w:val="24"/>
        </w:rPr>
        <w:t>maddəsində göstərilən fiziki şəxslərin törətdiyi cinayətlə</w:t>
      </w:r>
      <w:r w:rsidR="003C2C66">
        <w:rPr>
          <w:rFonts w:ascii="Arial" w:hAnsi="Arial" w:cs="Arial"/>
          <w:sz w:val="24"/>
          <w:szCs w:val="24"/>
        </w:rPr>
        <w:t>rlə</w:t>
      </w:r>
      <w:r w:rsidR="00527021" w:rsidRPr="00681D3D">
        <w:rPr>
          <w:rFonts w:ascii="Arial" w:hAnsi="Arial" w:cs="Arial"/>
          <w:sz w:val="24"/>
          <w:szCs w:val="24"/>
        </w:rPr>
        <w:t xml:space="preserve"> əlaqələndirmişdir.</w:t>
      </w:r>
      <w:r w:rsidR="006855CC" w:rsidRPr="00681D3D">
        <w:rPr>
          <w:rFonts w:ascii="Arial" w:hAnsi="Arial" w:cs="Arial"/>
          <w:sz w:val="24"/>
          <w:szCs w:val="24"/>
        </w:rPr>
        <w:t xml:space="preserve"> </w:t>
      </w:r>
      <w:r w:rsidR="00F075BE" w:rsidRPr="00681D3D">
        <w:rPr>
          <w:rFonts w:ascii="Arial" w:hAnsi="Arial" w:cs="Arial"/>
          <w:sz w:val="24"/>
          <w:szCs w:val="24"/>
        </w:rPr>
        <w:t>Həmin</w:t>
      </w:r>
      <w:r w:rsidR="00527021" w:rsidRPr="00681D3D">
        <w:rPr>
          <w:rFonts w:ascii="Arial" w:hAnsi="Arial" w:cs="Arial"/>
          <w:sz w:val="24"/>
          <w:szCs w:val="24"/>
        </w:rPr>
        <w:t xml:space="preserve"> madd</w:t>
      </w:r>
      <w:r w:rsidR="000303D4" w:rsidRPr="00681D3D">
        <w:rPr>
          <w:rFonts w:ascii="Arial" w:hAnsi="Arial" w:cs="Arial"/>
          <w:sz w:val="24"/>
          <w:szCs w:val="24"/>
        </w:rPr>
        <w:t xml:space="preserve">ənin tələblərinə </w:t>
      </w:r>
      <w:r w:rsidR="006855CC" w:rsidRPr="00681D3D">
        <w:rPr>
          <w:rFonts w:ascii="Arial" w:hAnsi="Arial" w:cs="Arial"/>
          <w:sz w:val="24"/>
          <w:szCs w:val="24"/>
        </w:rPr>
        <w:t>əsasən</w:t>
      </w:r>
      <w:r w:rsidR="00527021" w:rsidRPr="00681D3D">
        <w:rPr>
          <w:rFonts w:ascii="Arial" w:hAnsi="Arial" w:cs="Arial"/>
          <w:sz w:val="24"/>
          <w:szCs w:val="24"/>
        </w:rPr>
        <w:t>, hüquqi şəxsə cinayət-hüquqi tədbirlər onun xeyrinə və ya maraqlarının qorunması üçün aşağıdakı fiziki şəxslər tərəfindən törədilən cinayətlərə görə tətbiq edilir:</w:t>
      </w:r>
    </w:p>
    <w:p w14:paraId="0CBB3217" w14:textId="56F9A221" w:rsidR="00527021" w:rsidRPr="00681D3D" w:rsidRDefault="00527021" w:rsidP="00681D3D">
      <w:pPr>
        <w:spacing w:after="0" w:line="240" w:lineRule="auto"/>
        <w:ind w:firstLine="567"/>
        <w:jc w:val="both"/>
        <w:rPr>
          <w:rFonts w:ascii="Arial" w:hAnsi="Arial" w:cs="Arial"/>
          <w:sz w:val="24"/>
          <w:szCs w:val="24"/>
        </w:rPr>
      </w:pPr>
      <w:r w:rsidRPr="00681D3D">
        <w:rPr>
          <w:rFonts w:ascii="Arial" w:hAnsi="Arial" w:cs="Arial"/>
          <w:sz w:val="24"/>
          <w:szCs w:val="24"/>
        </w:rPr>
        <w:t>-</w:t>
      </w:r>
      <w:r w:rsidR="002C6B37" w:rsidRPr="00681D3D">
        <w:rPr>
          <w:rFonts w:ascii="Arial" w:hAnsi="Arial" w:cs="Arial"/>
          <w:sz w:val="24"/>
          <w:szCs w:val="24"/>
        </w:rPr>
        <w:t xml:space="preserve"> </w:t>
      </w:r>
      <w:r w:rsidRPr="00681D3D">
        <w:rPr>
          <w:rFonts w:ascii="Arial" w:hAnsi="Arial" w:cs="Arial"/>
          <w:sz w:val="24"/>
          <w:szCs w:val="24"/>
        </w:rPr>
        <w:t>hüquqi şəxsi təmsil etmək</w:t>
      </w:r>
      <w:r w:rsidR="002C6B37" w:rsidRPr="00681D3D">
        <w:rPr>
          <w:rFonts w:ascii="Arial" w:hAnsi="Arial" w:cs="Arial"/>
          <w:sz w:val="24"/>
          <w:szCs w:val="24"/>
        </w:rPr>
        <w:t xml:space="preserve"> səlahiyyətinə malik olan vəzifəli şəxs</w:t>
      </w:r>
      <w:r w:rsidRPr="00681D3D">
        <w:rPr>
          <w:rFonts w:ascii="Arial" w:hAnsi="Arial" w:cs="Arial"/>
          <w:sz w:val="24"/>
          <w:szCs w:val="24"/>
        </w:rPr>
        <w:t>;</w:t>
      </w:r>
    </w:p>
    <w:p w14:paraId="047D4E7D" w14:textId="68B574B2" w:rsidR="00527021" w:rsidRPr="00681D3D" w:rsidRDefault="00527021" w:rsidP="00681D3D">
      <w:pPr>
        <w:spacing w:after="0" w:line="240" w:lineRule="auto"/>
        <w:ind w:firstLine="567"/>
        <w:jc w:val="both"/>
        <w:rPr>
          <w:rFonts w:ascii="Arial" w:hAnsi="Arial" w:cs="Arial"/>
          <w:sz w:val="24"/>
          <w:szCs w:val="24"/>
        </w:rPr>
      </w:pPr>
      <w:r w:rsidRPr="00681D3D">
        <w:rPr>
          <w:rFonts w:ascii="Arial" w:hAnsi="Arial" w:cs="Arial"/>
          <w:sz w:val="24"/>
          <w:szCs w:val="24"/>
        </w:rPr>
        <w:t>-</w:t>
      </w:r>
      <w:r w:rsidR="002C6B37" w:rsidRPr="00681D3D">
        <w:rPr>
          <w:rFonts w:ascii="Arial" w:hAnsi="Arial" w:cs="Arial"/>
          <w:sz w:val="24"/>
          <w:szCs w:val="24"/>
        </w:rPr>
        <w:t xml:space="preserve"> </w:t>
      </w:r>
      <w:r w:rsidR="000303D4" w:rsidRPr="00681D3D">
        <w:rPr>
          <w:rFonts w:ascii="Arial" w:hAnsi="Arial" w:cs="Arial"/>
          <w:sz w:val="24"/>
          <w:szCs w:val="24"/>
        </w:rPr>
        <w:t>hüquqi şəxsin</w:t>
      </w:r>
      <w:r w:rsidRPr="00681D3D">
        <w:rPr>
          <w:rFonts w:ascii="Arial" w:hAnsi="Arial" w:cs="Arial"/>
          <w:sz w:val="24"/>
          <w:szCs w:val="24"/>
        </w:rPr>
        <w:t xml:space="preserve"> adından qərarlar qəbul etmək</w:t>
      </w:r>
      <w:r w:rsidR="002C6B37" w:rsidRPr="00681D3D">
        <w:rPr>
          <w:rFonts w:ascii="Arial" w:hAnsi="Arial" w:cs="Arial"/>
          <w:sz w:val="24"/>
          <w:szCs w:val="24"/>
        </w:rPr>
        <w:t xml:space="preserve"> səlahiyyətinə malik olan vəzifəli şəxs</w:t>
      </w:r>
      <w:r w:rsidRPr="00681D3D">
        <w:rPr>
          <w:rFonts w:ascii="Arial" w:hAnsi="Arial" w:cs="Arial"/>
          <w:sz w:val="24"/>
          <w:szCs w:val="24"/>
        </w:rPr>
        <w:t>;</w:t>
      </w:r>
    </w:p>
    <w:p w14:paraId="5638B261" w14:textId="29162975" w:rsidR="00527021" w:rsidRPr="00681D3D" w:rsidRDefault="00527021" w:rsidP="00681D3D">
      <w:pPr>
        <w:spacing w:after="0" w:line="240" w:lineRule="auto"/>
        <w:ind w:firstLine="567"/>
        <w:jc w:val="both"/>
        <w:rPr>
          <w:rFonts w:ascii="Arial" w:hAnsi="Arial" w:cs="Arial"/>
          <w:sz w:val="24"/>
          <w:szCs w:val="24"/>
        </w:rPr>
      </w:pPr>
      <w:r w:rsidRPr="00681D3D">
        <w:rPr>
          <w:rFonts w:ascii="Arial" w:hAnsi="Arial" w:cs="Arial"/>
          <w:sz w:val="24"/>
          <w:szCs w:val="24"/>
        </w:rPr>
        <w:t>-</w:t>
      </w:r>
      <w:r w:rsidR="002C6B37" w:rsidRPr="00681D3D">
        <w:rPr>
          <w:rFonts w:ascii="Arial" w:hAnsi="Arial" w:cs="Arial"/>
          <w:sz w:val="24"/>
          <w:szCs w:val="24"/>
        </w:rPr>
        <w:t xml:space="preserve"> </w:t>
      </w:r>
      <w:r w:rsidR="000303D4" w:rsidRPr="00681D3D">
        <w:rPr>
          <w:rFonts w:ascii="Arial" w:hAnsi="Arial" w:cs="Arial"/>
          <w:sz w:val="24"/>
          <w:szCs w:val="24"/>
        </w:rPr>
        <w:t>hüquqi şəxsin</w:t>
      </w:r>
      <w:r w:rsidRPr="00681D3D">
        <w:rPr>
          <w:rFonts w:ascii="Arial" w:hAnsi="Arial" w:cs="Arial"/>
          <w:sz w:val="24"/>
          <w:szCs w:val="24"/>
        </w:rPr>
        <w:t xml:space="preserve"> fəaliyyətinə nəzarət etmək səlahiyyətinə malik olan vəzifəli şəxs;</w:t>
      </w:r>
    </w:p>
    <w:p w14:paraId="30FBF798" w14:textId="77777777" w:rsidR="00E651FF" w:rsidRPr="00681D3D" w:rsidRDefault="00527021" w:rsidP="00681D3D">
      <w:pPr>
        <w:spacing w:after="0" w:line="240" w:lineRule="auto"/>
        <w:ind w:firstLine="567"/>
        <w:jc w:val="both"/>
        <w:rPr>
          <w:rFonts w:ascii="Arial" w:hAnsi="Arial" w:cs="Arial"/>
          <w:sz w:val="24"/>
          <w:szCs w:val="24"/>
        </w:rPr>
      </w:pPr>
      <w:r w:rsidRPr="00681D3D">
        <w:rPr>
          <w:rFonts w:ascii="Arial" w:hAnsi="Arial" w:cs="Arial"/>
          <w:sz w:val="24"/>
          <w:szCs w:val="24"/>
        </w:rPr>
        <w:t>-</w:t>
      </w:r>
      <w:r w:rsidR="002C6B37" w:rsidRPr="00681D3D">
        <w:rPr>
          <w:rFonts w:ascii="Arial" w:hAnsi="Arial" w:cs="Arial"/>
          <w:sz w:val="24"/>
          <w:szCs w:val="24"/>
        </w:rPr>
        <w:t xml:space="preserve"> </w:t>
      </w:r>
      <w:r w:rsidRPr="00681D3D">
        <w:rPr>
          <w:rFonts w:ascii="Arial" w:hAnsi="Arial" w:cs="Arial"/>
          <w:sz w:val="24"/>
          <w:szCs w:val="24"/>
        </w:rPr>
        <w:t>yuxarıda göstərilən vəzifəli şəxslər tərəfindən nəzarətin həyata keçirilməməsi nəticəsində hüquqi şəxsin işçisi.</w:t>
      </w:r>
    </w:p>
    <w:p w14:paraId="789946C7" w14:textId="3026C7CA" w:rsidR="00E651FF" w:rsidRPr="00681D3D" w:rsidRDefault="003C2C66" w:rsidP="00681D3D">
      <w:pPr>
        <w:spacing w:after="0" w:line="240" w:lineRule="auto"/>
        <w:ind w:firstLine="567"/>
        <w:jc w:val="both"/>
        <w:rPr>
          <w:rFonts w:ascii="Arial" w:hAnsi="Arial" w:cs="Arial"/>
          <w:sz w:val="24"/>
          <w:szCs w:val="24"/>
        </w:rPr>
      </w:pPr>
      <w:r>
        <w:rPr>
          <w:rFonts w:ascii="Arial" w:hAnsi="Arial" w:cs="Arial"/>
          <w:sz w:val="24"/>
          <w:szCs w:val="24"/>
        </w:rPr>
        <w:t>Maddədə g</w:t>
      </w:r>
      <w:r w:rsidR="000303D4" w:rsidRPr="00681D3D">
        <w:rPr>
          <w:rFonts w:ascii="Arial" w:hAnsi="Arial" w:cs="Arial"/>
          <w:sz w:val="24"/>
          <w:szCs w:val="24"/>
        </w:rPr>
        <w:t>ö</w:t>
      </w:r>
      <w:r>
        <w:rPr>
          <w:rFonts w:ascii="Arial" w:hAnsi="Arial" w:cs="Arial"/>
          <w:sz w:val="24"/>
          <w:szCs w:val="24"/>
        </w:rPr>
        <w:t>stərilən</w:t>
      </w:r>
      <w:r w:rsidR="00E651FF" w:rsidRPr="00681D3D">
        <w:rPr>
          <w:rFonts w:ascii="Arial" w:hAnsi="Arial" w:cs="Arial"/>
          <w:sz w:val="24"/>
          <w:szCs w:val="24"/>
        </w:rPr>
        <w:t xml:space="preserve"> səlahiyyətlər</w:t>
      </w:r>
      <w:r w:rsidR="008B29F2" w:rsidRPr="00681D3D">
        <w:rPr>
          <w:rFonts w:ascii="Arial" w:hAnsi="Arial" w:cs="Arial"/>
          <w:sz w:val="24"/>
          <w:szCs w:val="24"/>
        </w:rPr>
        <w:t>in üçü</w:t>
      </w:r>
      <w:r w:rsidR="00E651FF" w:rsidRPr="00681D3D">
        <w:rPr>
          <w:rFonts w:ascii="Arial" w:hAnsi="Arial" w:cs="Arial"/>
          <w:sz w:val="24"/>
          <w:szCs w:val="24"/>
        </w:rPr>
        <w:t xml:space="preserve"> hüquqi şəxsin yalnız vəzifəli şəxsinə</w:t>
      </w:r>
      <w:r>
        <w:rPr>
          <w:rFonts w:ascii="Arial" w:hAnsi="Arial" w:cs="Arial"/>
          <w:sz w:val="24"/>
          <w:szCs w:val="24"/>
        </w:rPr>
        <w:t xml:space="preserve"> məxsus ola bilər</w:t>
      </w:r>
      <w:r w:rsidR="00E20B62">
        <w:rPr>
          <w:rFonts w:ascii="Arial" w:hAnsi="Arial" w:cs="Arial"/>
          <w:sz w:val="24"/>
          <w:szCs w:val="24"/>
        </w:rPr>
        <w:t xml:space="preserve"> və</w:t>
      </w:r>
      <w:r w:rsidR="00950B59" w:rsidRPr="00681D3D">
        <w:rPr>
          <w:rFonts w:ascii="Arial" w:hAnsi="Arial" w:cs="Arial"/>
          <w:sz w:val="24"/>
          <w:szCs w:val="24"/>
        </w:rPr>
        <w:t xml:space="preserve"> </w:t>
      </w:r>
      <w:r w:rsidR="00E20B62">
        <w:rPr>
          <w:rFonts w:ascii="Arial" w:hAnsi="Arial" w:cs="Arial"/>
          <w:sz w:val="24"/>
          <w:szCs w:val="24"/>
        </w:rPr>
        <w:t>h</w:t>
      </w:r>
      <w:r w:rsidR="00E651FF" w:rsidRPr="00681D3D">
        <w:rPr>
          <w:rFonts w:ascii="Arial" w:hAnsi="Arial" w:cs="Arial"/>
          <w:sz w:val="24"/>
          <w:szCs w:val="24"/>
        </w:rPr>
        <w:t>üquq nəzəriyyəsində</w:t>
      </w:r>
      <w:r w:rsidR="00E20B62">
        <w:rPr>
          <w:rFonts w:ascii="Arial" w:hAnsi="Arial" w:cs="Arial"/>
          <w:sz w:val="24"/>
          <w:szCs w:val="24"/>
        </w:rPr>
        <w:t>,</w:t>
      </w:r>
      <w:r w:rsidR="00E651FF" w:rsidRPr="00681D3D">
        <w:rPr>
          <w:rFonts w:ascii="Arial" w:hAnsi="Arial" w:cs="Arial"/>
          <w:sz w:val="24"/>
          <w:szCs w:val="24"/>
        </w:rPr>
        <w:t xml:space="preserve"> məhkəmə təcrübəsində belə vəzifəli şəxslər sırasına hüquqi şəxsin təkbaşına rəhbəri (direktor, müdir, sədr və s.), kollegial rəhbər orqanının üzvləri (direktorlar şurasının üzvləri, nəzarət-təftiş komisiyalarının üzvləri və s.), hüquqi şəxsin digər rəhbər işçiləri (direktor müavini, baş mühəndis və s.) aid edilmişdir.</w:t>
      </w:r>
      <w:r w:rsidR="006855CC" w:rsidRPr="00681D3D">
        <w:rPr>
          <w:rFonts w:ascii="Arial" w:hAnsi="Arial" w:cs="Arial"/>
          <w:sz w:val="24"/>
          <w:szCs w:val="24"/>
        </w:rPr>
        <w:t xml:space="preserve"> </w:t>
      </w:r>
      <w:r w:rsidR="00E651FF" w:rsidRPr="00681D3D">
        <w:rPr>
          <w:rFonts w:ascii="Arial" w:hAnsi="Arial" w:cs="Arial"/>
          <w:sz w:val="24"/>
          <w:szCs w:val="24"/>
        </w:rPr>
        <w:t>Hüquqi şəxsin vəzifəli şəxsi</w:t>
      </w:r>
      <w:r w:rsidR="001E1708">
        <w:rPr>
          <w:rFonts w:ascii="Arial" w:hAnsi="Arial" w:cs="Arial"/>
          <w:sz w:val="24"/>
          <w:szCs w:val="24"/>
        </w:rPr>
        <w:t xml:space="preserve"> </w:t>
      </w:r>
      <w:r w:rsidR="000303D4" w:rsidRPr="00681D3D">
        <w:rPr>
          <w:rFonts w:ascii="Arial" w:hAnsi="Arial" w:cs="Arial"/>
          <w:sz w:val="24"/>
          <w:szCs w:val="24"/>
        </w:rPr>
        <w:t>yuxarıda</w:t>
      </w:r>
      <w:r w:rsidR="00E651FF" w:rsidRPr="00681D3D">
        <w:rPr>
          <w:rFonts w:ascii="Arial" w:hAnsi="Arial" w:cs="Arial"/>
          <w:sz w:val="24"/>
          <w:szCs w:val="24"/>
        </w:rPr>
        <w:t xml:space="preserve"> göstərilən səlahiyyət</w:t>
      </w:r>
      <w:r w:rsidR="00084F9D" w:rsidRPr="00681D3D">
        <w:rPr>
          <w:rFonts w:ascii="Arial" w:hAnsi="Arial" w:cs="Arial"/>
          <w:sz w:val="24"/>
          <w:szCs w:val="24"/>
        </w:rPr>
        <w:t>ləri</w:t>
      </w:r>
      <w:r w:rsidR="00FF2FF1" w:rsidRPr="00681D3D">
        <w:rPr>
          <w:rFonts w:ascii="Arial" w:hAnsi="Arial" w:cs="Arial"/>
          <w:sz w:val="24"/>
          <w:szCs w:val="24"/>
        </w:rPr>
        <w:t>n</w:t>
      </w:r>
      <w:r w:rsidR="00E651FF" w:rsidRPr="00681D3D">
        <w:rPr>
          <w:rFonts w:ascii="Arial" w:hAnsi="Arial" w:cs="Arial"/>
          <w:sz w:val="24"/>
          <w:szCs w:val="24"/>
        </w:rPr>
        <w:t xml:space="preserve"> bir</w:t>
      </w:r>
      <w:r w:rsidR="00BA08E5" w:rsidRPr="00681D3D">
        <w:rPr>
          <w:rFonts w:ascii="Arial" w:hAnsi="Arial" w:cs="Arial"/>
          <w:sz w:val="24"/>
          <w:szCs w:val="24"/>
        </w:rPr>
        <w:t xml:space="preserve">ini və ya bir </w:t>
      </w:r>
      <w:r w:rsidR="00E651FF" w:rsidRPr="00681D3D">
        <w:rPr>
          <w:rFonts w:ascii="Arial" w:hAnsi="Arial" w:cs="Arial"/>
          <w:sz w:val="24"/>
          <w:szCs w:val="24"/>
        </w:rPr>
        <w:t xml:space="preserve">neçəsini </w:t>
      </w:r>
      <w:r w:rsidR="00E20B62">
        <w:rPr>
          <w:rFonts w:ascii="Arial" w:hAnsi="Arial" w:cs="Arial"/>
          <w:sz w:val="24"/>
          <w:szCs w:val="24"/>
        </w:rPr>
        <w:t>eyni zamanda</w:t>
      </w:r>
      <w:r w:rsidR="00E20B62" w:rsidRPr="00681D3D">
        <w:rPr>
          <w:rFonts w:ascii="Arial" w:hAnsi="Arial" w:cs="Arial"/>
          <w:sz w:val="24"/>
          <w:szCs w:val="24"/>
        </w:rPr>
        <w:t xml:space="preserve"> </w:t>
      </w:r>
      <w:r w:rsidR="00E651FF" w:rsidRPr="00681D3D">
        <w:rPr>
          <w:rFonts w:ascii="Arial" w:hAnsi="Arial" w:cs="Arial"/>
          <w:sz w:val="24"/>
          <w:szCs w:val="24"/>
        </w:rPr>
        <w:t xml:space="preserve">həyata keçirə bilər. </w:t>
      </w:r>
    </w:p>
    <w:p w14:paraId="043CE87C" w14:textId="0A790608" w:rsidR="00E651FF" w:rsidRPr="00681D3D" w:rsidRDefault="00E651FF" w:rsidP="00681D3D">
      <w:pPr>
        <w:spacing w:after="0" w:line="240" w:lineRule="auto"/>
        <w:ind w:firstLine="567"/>
        <w:jc w:val="both"/>
        <w:rPr>
          <w:rFonts w:ascii="Arial" w:hAnsi="Arial" w:cs="Arial"/>
          <w:sz w:val="24"/>
          <w:szCs w:val="24"/>
        </w:rPr>
      </w:pPr>
      <w:r w:rsidRPr="00681D3D">
        <w:rPr>
          <w:rFonts w:ascii="Arial" w:hAnsi="Arial" w:cs="Arial"/>
          <w:sz w:val="24"/>
          <w:szCs w:val="24"/>
        </w:rPr>
        <w:t xml:space="preserve">Cinayət Məcəlləsinin 99-4.1.4-cü maddəsinə </w:t>
      </w:r>
      <w:r w:rsidR="008B29F2" w:rsidRPr="00681D3D">
        <w:rPr>
          <w:rFonts w:ascii="Arial" w:hAnsi="Arial" w:cs="Arial"/>
          <w:sz w:val="24"/>
          <w:szCs w:val="24"/>
        </w:rPr>
        <w:t>əsasən</w:t>
      </w:r>
      <w:r w:rsidR="003C2C66">
        <w:rPr>
          <w:rFonts w:ascii="Arial" w:hAnsi="Arial" w:cs="Arial"/>
          <w:sz w:val="24"/>
          <w:szCs w:val="24"/>
        </w:rPr>
        <w:t>,</w:t>
      </w:r>
      <w:r w:rsidRPr="00681D3D">
        <w:rPr>
          <w:rFonts w:ascii="Arial" w:hAnsi="Arial" w:cs="Arial"/>
          <w:sz w:val="24"/>
          <w:szCs w:val="24"/>
        </w:rPr>
        <w:t xml:space="preserve"> hüquqi şəxsin xeyrinə və onun maraqlarının qorunması üçün cinayət əməlini törədən fiziki şəxslər vəzifəli şəxs olmaya da bilər. Belə ki, </w:t>
      </w:r>
      <w:r w:rsidR="000072E0" w:rsidRPr="00681D3D">
        <w:rPr>
          <w:rFonts w:ascii="Arial" w:hAnsi="Arial" w:cs="Arial"/>
          <w:sz w:val="24"/>
          <w:szCs w:val="24"/>
        </w:rPr>
        <w:t xml:space="preserve">bu maddəyə görə </w:t>
      </w:r>
      <w:r w:rsidRPr="00681D3D">
        <w:rPr>
          <w:rFonts w:ascii="Arial" w:hAnsi="Arial" w:cs="Arial"/>
          <w:sz w:val="24"/>
          <w:szCs w:val="24"/>
        </w:rPr>
        <w:t xml:space="preserve">hüquqi şəxsin </w:t>
      </w:r>
      <w:r w:rsidR="00AC3DBE" w:rsidRPr="00681D3D">
        <w:rPr>
          <w:rFonts w:ascii="Arial" w:hAnsi="Arial" w:cs="Arial"/>
          <w:sz w:val="24"/>
          <w:szCs w:val="24"/>
        </w:rPr>
        <w:t xml:space="preserve">hər hansı </w:t>
      </w:r>
      <w:r w:rsidRPr="00681D3D">
        <w:rPr>
          <w:rFonts w:ascii="Arial" w:hAnsi="Arial" w:cs="Arial"/>
          <w:sz w:val="24"/>
          <w:szCs w:val="24"/>
        </w:rPr>
        <w:t>işçisi Cinayət Məcəlləsinin 99-4.1.1 – 99-4.1.3-cü maddələrində göstərilən vəzifəli şəxslər tərəfindən nəzarətin həyata keçirilməməsindən istifadə edərək hüquqi şəxsin xeyrinə cinayət qanunvericiliyində göstərilmiş cinayəti törə</w:t>
      </w:r>
      <w:r w:rsidR="000072E0" w:rsidRPr="00681D3D">
        <w:rPr>
          <w:rFonts w:ascii="Arial" w:hAnsi="Arial" w:cs="Arial"/>
          <w:sz w:val="24"/>
          <w:szCs w:val="24"/>
        </w:rPr>
        <w:t>tdikdə hüquqi şəxsə cinayət</w:t>
      </w:r>
      <w:r w:rsidR="00162A74">
        <w:rPr>
          <w:rFonts w:ascii="Arial" w:hAnsi="Arial" w:cs="Arial"/>
          <w:sz w:val="24"/>
          <w:szCs w:val="24"/>
        </w:rPr>
        <w:t>-</w:t>
      </w:r>
      <w:r w:rsidR="000072E0" w:rsidRPr="00681D3D">
        <w:rPr>
          <w:rFonts w:ascii="Arial" w:hAnsi="Arial" w:cs="Arial"/>
          <w:sz w:val="24"/>
          <w:szCs w:val="24"/>
        </w:rPr>
        <w:t>hüquqi tədbirlər tətbiq edilə bilər</w:t>
      </w:r>
      <w:r w:rsidRPr="00681D3D">
        <w:rPr>
          <w:rFonts w:ascii="Arial" w:hAnsi="Arial" w:cs="Arial"/>
          <w:sz w:val="24"/>
          <w:szCs w:val="24"/>
        </w:rPr>
        <w:t>.</w:t>
      </w:r>
    </w:p>
    <w:p w14:paraId="7BACCD47" w14:textId="0F902A08" w:rsidR="005B4C9D" w:rsidRPr="00681D3D" w:rsidRDefault="006C2745" w:rsidP="00681D3D">
      <w:pPr>
        <w:spacing w:after="0" w:line="240" w:lineRule="auto"/>
        <w:ind w:firstLine="567"/>
        <w:jc w:val="both"/>
        <w:rPr>
          <w:rFonts w:ascii="Arial" w:hAnsi="Arial" w:cs="Arial"/>
          <w:sz w:val="24"/>
          <w:szCs w:val="24"/>
        </w:rPr>
      </w:pPr>
      <w:r w:rsidRPr="00681D3D">
        <w:rPr>
          <w:rFonts w:ascii="Arial" w:hAnsi="Arial" w:cs="Arial"/>
          <w:sz w:val="24"/>
          <w:szCs w:val="24"/>
        </w:rPr>
        <w:t>Hüquqi şəxslərin cinayət məsuliyyətinin</w:t>
      </w:r>
      <w:r w:rsidR="00E651FF" w:rsidRPr="00681D3D">
        <w:rPr>
          <w:rFonts w:ascii="Arial" w:hAnsi="Arial" w:cs="Arial"/>
          <w:sz w:val="24"/>
          <w:szCs w:val="24"/>
        </w:rPr>
        <w:t xml:space="preserve"> mühüm əlaməti cinayətin hüquqi şəxsin </w:t>
      </w:r>
      <w:r w:rsidR="009F12A0" w:rsidRPr="00681D3D">
        <w:rPr>
          <w:rFonts w:ascii="Arial" w:hAnsi="Arial" w:cs="Arial"/>
          <w:sz w:val="24"/>
          <w:szCs w:val="24"/>
        </w:rPr>
        <w:t xml:space="preserve">xeyrinə və ya onun </w:t>
      </w:r>
      <w:r w:rsidR="00E651FF" w:rsidRPr="00681D3D">
        <w:rPr>
          <w:rFonts w:ascii="Arial" w:hAnsi="Arial" w:cs="Arial"/>
          <w:sz w:val="24"/>
          <w:szCs w:val="24"/>
        </w:rPr>
        <w:t xml:space="preserve">maraqları naminə törədilməsidir. </w:t>
      </w:r>
      <w:r w:rsidR="005B4C9D" w:rsidRPr="00681D3D">
        <w:rPr>
          <w:rFonts w:ascii="Arial" w:hAnsi="Arial" w:cs="Arial"/>
          <w:sz w:val="24"/>
          <w:szCs w:val="24"/>
        </w:rPr>
        <w:t>Cinayət Məcəlləsinin 99-4.1-ci maddəsin</w:t>
      </w:r>
      <w:r w:rsidR="00F075BE" w:rsidRPr="00681D3D">
        <w:rPr>
          <w:rFonts w:ascii="Arial" w:hAnsi="Arial" w:cs="Arial"/>
          <w:sz w:val="24"/>
          <w:szCs w:val="24"/>
        </w:rPr>
        <w:t>in</w:t>
      </w:r>
      <w:r w:rsidR="005B4C9D" w:rsidRPr="00681D3D">
        <w:rPr>
          <w:rFonts w:ascii="Arial" w:hAnsi="Arial" w:cs="Arial"/>
          <w:sz w:val="24"/>
          <w:szCs w:val="24"/>
        </w:rPr>
        <w:t xml:space="preserve"> </w:t>
      </w:r>
      <w:r w:rsidR="00C23CC3" w:rsidRPr="00681D3D">
        <w:rPr>
          <w:rFonts w:ascii="Arial" w:hAnsi="Arial" w:cs="Arial"/>
          <w:sz w:val="24"/>
          <w:szCs w:val="24"/>
        </w:rPr>
        <w:t>mahiyyətinə uyğun olaraq</w:t>
      </w:r>
      <w:r w:rsidR="00EF1CAD">
        <w:rPr>
          <w:rFonts w:ascii="Arial" w:hAnsi="Arial" w:cs="Arial"/>
          <w:sz w:val="24"/>
          <w:szCs w:val="24"/>
        </w:rPr>
        <w:t>,</w:t>
      </w:r>
      <w:r w:rsidR="00C23CC3" w:rsidRPr="00681D3D">
        <w:rPr>
          <w:rFonts w:ascii="Arial" w:hAnsi="Arial" w:cs="Arial"/>
          <w:sz w:val="24"/>
          <w:szCs w:val="24"/>
        </w:rPr>
        <w:t xml:space="preserve"> </w:t>
      </w:r>
      <w:r w:rsidR="00E035BA" w:rsidRPr="00681D3D">
        <w:rPr>
          <w:rFonts w:ascii="Arial" w:hAnsi="Arial" w:cs="Arial"/>
          <w:sz w:val="24"/>
          <w:szCs w:val="24"/>
        </w:rPr>
        <w:t xml:space="preserve">hüquqi şəxsin </w:t>
      </w:r>
      <w:r w:rsidR="008B29F2" w:rsidRPr="00681D3D">
        <w:rPr>
          <w:rFonts w:ascii="Arial" w:hAnsi="Arial" w:cs="Arial"/>
          <w:sz w:val="24"/>
          <w:szCs w:val="24"/>
        </w:rPr>
        <w:t>rəhbərin</w:t>
      </w:r>
      <w:r w:rsidR="00E035BA" w:rsidRPr="00681D3D">
        <w:rPr>
          <w:rFonts w:ascii="Arial" w:hAnsi="Arial" w:cs="Arial"/>
          <w:sz w:val="24"/>
          <w:szCs w:val="24"/>
        </w:rPr>
        <w:t>in</w:t>
      </w:r>
      <w:r w:rsidR="008B29F2" w:rsidRPr="00681D3D">
        <w:rPr>
          <w:rFonts w:ascii="Arial" w:hAnsi="Arial" w:cs="Arial"/>
          <w:sz w:val="24"/>
          <w:szCs w:val="24"/>
        </w:rPr>
        <w:t xml:space="preserve"> qərarı </w:t>
      </w:r>
      <w:r w:rsidR="00BA08E5" w:rsidRPr="00681D3D">
        <w:rPr>
          <w:rFonts w:ascii="Arial" w:hAnsi="Arial" w:cs="Arial"/>
          <w:sz w:val="24"/>
          <w:szCs w:val="24"/>
        </w:rPr>
        <w:t>hüquqi şəxsin</w:t>
      </w:r>
      <w:r w:rsidR="008B29F2" w:rsidRPr="00681D3D">
        <w:rPr>
          <w:rFonts w:ascii="Arial" w:hAnsi="Arial" w:cs="Arial"/>
          <w:sz w:val="24"/>
          <w:szCs w:val="24"/>
        </w:rPr>
        <w:t xml:space="preserve"> qərarı kimi dəyərləndirilməli, çünki bu qərar sadəcə </w:t>
      </w:r>
      <w:r w:rsidR="00BA08E5" w:rsidRPr="00681D3D">
        <w:rPr>
          <w:rFonts w:ascii="Arial" w:hAnsi="Arial" w:cs="Arial"/>
          <w:sz w:val="24"/>
          <w:szCs w:val="24"/>
        </w:rPr>
        <w:t>hüquqi şəxsin</w:t>
      </w:r>
      <w:r w:rsidR="008B29F2" w:rsidRPr="00681D3D">
        <w:rPr>
          <w:rFonts w:ascii="Arial" w:hAnsi="Arial" w:cs="Arial"/>
          <w:sz w:val="24"/>
          <w:szCs w:val="24"/>
        </w:rPr>
        <w:t xml:space="preserve"> adından deyil</w:t>
      </w:r>
      <w:r w:rsidR="00C436BC" w:rsidRPr="00681D3D">
        <w:rPr>
          <w:rFonts w:ascii="Arial" w:hAnsi="Arial" w:cs="Arial"/>
          <w:sz w:val="24"/>
          <w:szCs w:val="24"/>
        </w:rPr>
        <w:t>,</w:t>
      </w:r>
      <w:r w:rsidR="008B29F2" w:rsidRPr="00681D3D">
        <w:rPr>
          <w:rFonts w:ascii="Arial" w:hAnsi="Arial" w:cs="Arial"/>
          <w:sz w:val="24"/>
          <w:szCs w:val="24"/>
        </w:rPr>
        <w:t xml:space="preserve"> həm də onun</w:t>
      </w:r>
      <w:r w:rsidR="00E035BA" w:rsidRPr="00681D3D">
        <w:rPr>
          <w:rFonts w:ascii="Arial" w:hAnsi="Arial" w:cs="Arial"/>
          <w:sz w:val="24"/>
          <w:szCs w:val="24"/>
        </w:rPr>
        <w:t xml:space="preserve"> xeyrinə və ya</w:t>
      </w:r>
      <w:r w:rsidR="008B29F2" w:rsidRPr="00681D3D">
        <w:rPr>
          <w:rFonts w:ascii="Arial" w:hAnsi="Arial" w:cs="Arial"/>
          <w:sz w:val="24"/>
          <w:szCs w:val="24"/>
        </w:rPr>
        <w:t xml:space="preserve"> maraqları naminə qəbul edilmişdir. </w:t>
      </w:r>
      <w:r w:rsidR="00E651FF" w:rsidRPr="00681D3D">
        <w:rPr>
          <w:rFonts w:ascii="Arial" w:hAnsi="Arial" w:cs="Arial"/>
          <w:sz w:val="24"/>
          <w:szCs w:val="24"/>
        </w:rPr>
        <w:t>Əgər cinayət hüquqi şəxsin maraqları üçün törədilməyibsə</w:t>
      </w:r>
      <w:r w:rsidR="00EF1CAD">
        <w:rPr>
          <w:rFonts w:ascii="Arial" w:hAnsi="Arial" w:cs="Arial"/>
          <w:sz w:val="24"/>
          <w:szCs w:val="24"/>
        </w:rPr>
        <w:t>,</w:t>
      </w:r>
      <w:r w:rsidR="00E651FF" w:rsidRPr="00681D3D">
        <w:rPr>
          <w:rFonts w:ascii="Arial" w:hAnsi="Arial" w:cs="Arial"/>
          <w:sz w:val="24"/>
          <w:szCs w:val="24"/>
        </w:rPr>
        <w:t xml:space="preserve"> bu, hüquqi şəxsin deyil, </w:t>
      </w:r>
      <w:r w:rsidR="00FC6B11" w:rsidRPr="00681D3D">
        <w:rPr>
          <w:rFonts w:ascii="Arial" w:hAnsi="Arial" w:cs="Arial"/>
          <w:sz w:val="24"/>
          <w:szCs w:val="24"/>
        </w:rPr>
        <w:t>məhz</w:t>
      </w:r>
      <w:r w:rsidR="00E651FF" w:rsidRPr="00681D3D">
        <w:rPr>
          <w:rFonts w:ascii="Arial" w:hAnsi="Arial" w:cs="Arial"/>
          <w:sz w:val="24"/>
          <w:szCs w:val="24"/>
        </w:rPr>
        <w:t xml:space="preserve"> fiziki şəxsin törətdiyi cinayət</w:t>
      </w:r>
      <w:r w:rsidR="00BD751B" w:rsidRPr="00681D3D">
        <w:rPr>
          <w:rFonts w:ascii="Arial" w:hAnsi="Arial" w:cs="Arial"/>
          <w:sz w:val="24"/>
          <w:szCs w:val="24"/>
        </w:rPr>
        <w:t xml:space="preserve"> kimi qəbul olunmalı</w:t>
      </w:r>
      <w:r w:rsidR="00E651FF" w:rsidRPr="00681D3D">
        <w:rPr>
          <w:rFonts w:ascii="Arial" w:hAnsi="Arial" w:cs="Arial"/>
          <w:sz w:val="24"/>
          <w:szCs w:val="24"/>
        </w:rPr>
        <w:t xml:space="preserve"> və buna görə yalnız o, cinayət məsuliyyətinə cəlb olun</w:t>
      </w:r>
      <w:r w:rsidR="00E20B62">
        <w:rPr>
          <w:rFonts w:ascii="Arial" w:hAnsi="Arial" w:cs="Arial"/>
          <w:sz w:val="24"/>
          <w:szCs w:val="24"/>
        </w:rPr>
        <w:t>a</w:t>
      </w:r>
      <w:r w:rsidR="00E651FF" w:rsidRPr="00681D3D">
        <w:rPr>
          <w:rFonts w:ascii="Arial" w:hAnsi="Arial" w:cs="Arial"/>
          <w:sz w:val="24"/>
          <w:szCs w:val="24"/>
        </w:rPr>
        <w:t xml:space="preserve"> bilər.</w:t>
      </w:r>
    </w:p>
    <w:p w14:paraId="6ADACDBE" w14:textId="4D7D4B8F" w:rsidR="00E035BA" w:rsidRPr="00681D3D" w:rsidRDefault="00E035BA" w:rsidP="00681D3D">
      <w:pPr>
        <w:spacing w:after="0" w:line="240" w:lineRule="auto"/>
        <w:ind w:firstLine="567"/>
        <w:jc w:val="both"/>
        <w:rPr>
          <w:rFonts w:ascii="Arial" w:eastAsia="Times New Roman" w:hAnsi="Arial" w:cs="Arial"/>
          <w:sz w:val="24"/>
          <w:szCs w:val="24"/>
        </w:rPr>
      </w:pPr>
      <w:r w:rsidRPr="00681D3D">
        <w:rPr>
          <w:rFonts w:ascii="Arial" w:eastAsia="Times New Roman" w:hAnsi="Arial" w:cs="Arial"/>
          <w:sz w:val="24"/>
          <w:szCs w:val="24"/>
        </w:rPr>
        <w:lastRenderedPageBreak/>
        <w:t xml:space="preserve">Hüquqi şəxslərə cinayət-hüquqi tədbirlərin tətbiqi siyahısı Cinayət Məcəlləsinin Ümumi hissəsində verilmiş cinayətlərin törədilməsi halında mümkündür (Cinayət Məcəlləsinin 99-4.5-ci maddəsi). </w:t>
      </w:r>
    </w:p>
    <w:p w14:paraId="4CE4B614" w14:textId="3FB4140A" w:rsidR="00E035BA" w:rsidRPr="00681D3D" w:rsidRDefault="00950B59" w:rsidP="00681D3D">
      <w:pPr>
        <w:spacing w:after="0" w:line="240" w:lineRule="auto"/>
        <w:ind w:firstLine="567"/>
        <w:jc w:val="both"/>
        <w:rPr>
          <w:rFonts w:ascii="Arial" w:hAnsi="Arial" w:cs="Arial"/>
          <w:sz w:val="24"/>
          <w:szCs w:val="24"/>
        </w:rPr>
      </w:pPr>
      <w:r w:rsidRPr="00681D3D">
        <w:rPr>
          <w:rFonts w:ascii="Arial" w:hAnsi="Arial" w:cs="Arial"/>
          <w:sz w:val="24"/>
          <w:szCs w:val="24"/>
        </w:rPr>
        <w:t>Beləliklə</w:t>
      </w:r>
      <w:r w:rsidR="001E1708">
        <w:rPr>
          <w:rFonts w:ascii="Arial" w:hAnsi="Arial" w:cs="Arial"/>
          <w:sz w:val="24"/>
          <w:szCs w:val="24"/>
        </w:rPr>
        <w:t>,</w:t>
      </w:r>
      <w:r w:rsidRPr="00681D3D">
        <w:rPr>
          <w:rFonts w:ascii="Arial" w:hAnsi="Arial" w:cs="Arial"/>
          <w:sz w:val="24"/>
          <w:szCs w:val="24"/>
        </w:rPr>
        <w:t xml:space="preserve"> </w:t>
      </w:r>
      <w:r w:rsidR="006855CC" w:rsidRPr="00681D3D">
        <w:rPr>
          <w:rFonts w:ascii="Arial" w:hAnsi="Arial" w:cs="Arial"/>
          <w:sz w:val="24"/>
          <w:szCs w:val="24"/>
        </w:rPr>
        <w:t xml:space="preserve">yalnız </w:t>
      </w:r>
      <w:r w:rsidR="009F12A0" w:rsidRPr="00681D3D">
        <w:rPr>
          <w:rFonts w:ascii="Arial" w:hAnsi="Arial" w:cs="Arial"/>
          <w:sz w:val="24"/>
          <w:szCs w:val="24"/>
        </w:rPr>
        <w:t>aşağıdakı şərtlərin mövcud olduğu halda hüquqi şəxs barəsində cinayət</w:t>
      </w:r>
      <w:r w:rsidR="00E035BA" w:rsidRPr="00681D3D">
        <w:rPr>
          <w:rFonts w:ascii="Arial" w:hAnsi="Arial" w:cs="Arial"/>
          <w:sz w:val="24"/>
          <w:szCs w:val="24"/>
        </w:rPr>
        <w:t>-</w:t>
      </w:r>
      <w:r w:rsidR="009F12A0" w:rsidRPr="00681D3D">
        <w:rPr>
          <w:rFonts w:ascii="Arial" w:hAnsi="Arial" w:cs="Arial"/>
          <w:sz w:val="24"/>
          <w:szCs w:val="24"/>
        </w:rPr>
        <w:t>hüquqi tədbirin tətbiq edilməsi mümkün hesab edilə bilər:</w:t>
      </w:r>
    </w:p>
    <w:p w14:paraId="4FF1082E" w14:textId="4C187C30" w:rsidR="00E035BA" w:rsidRPr="00681D3D" w:rsidRDefault="00E035BA" w:rsidP="00681D3D">
      <w:pPr>
        <w:pStyle w:val="a7"/>
        <w:numPr>
          <w:ilvl w:val="0"/>
          <w:numId w:val="3"/>
        </w:numPr>
        <w:spacing w:after="0" w:line="240" w:lineRule="auto"/>
        <w:ind w:left="0" w:firstLine="567"/>
        <w:jc w:val="both"/>
        <w:rPr>
          <w:rFonts w:ascii="Arial" w:hAnsi="Arial" w:cs="Arial"/>
          <w:sz w:val="24"/>
          <w:szCs w:val="24"/>
        </w:rPr>
      </w:pPr>
      <w:r w:rsidRPr="00681D3D">
        <w:rPr>
          <w:rFonts w:ascii="Arial" w:hAnsi="Arial" w:cs="Arial"/>
          <w:sz w:val="24"/>
          <w:szCs w:val="24"/>
        </w:rPr>
        <w:t xml:space="preserve">cinayət əməli Cinayət Məcəlləsinin 99-4.5-ci maddəsində nəzərdə tutulmuş cinayətlər üzrə törədildikdə;  </w:t>
      </w:r>
    </w:p>
    <w:p w14:paraId="4D27C1EC" w14:textId="62610D3C" w:rsidR="00E035BA" w:rsidRPr="00681D3D" w:rsidRDefault="00E035BA" w:rsidP="00681D3D">
      <w:pPr>
        <w:pStyle w:val="a7"/>
        <w:numPr>
          <w:ilvl w:val="0"/>
          <w:numId w:val="3"/>
        </w:numPr>
        <w:spacing w:after="0" w:line="240" w:lineRule="auto"/>
        <w:ind w:left="0" w:firstLine="567"/>
        <w:jc w:val="both"/>
        <w:rPr>
          <w:rFonts w:ascii="Arial" w:hAnsi="Arial" w:cs="Arial"/>
          <w:sz w:val="24"/>
          <w:szCs w:val="24"/>
        </w:rPr>
      </w:pPr>
      <w:r w:rsidRPr="00681D3D">
        <w:rPr>
          <w:rFonts w:ascii="Arial" w:hAnsi="Arial" w:cs="Arial"/>
          <w:sz w:val="24"/>
          <w:szCs w:val="24"/>
        </w:rPr>
        <w:t>cinayət əməli Cinayət Məcəlləsinin 99-4.1-ci maddəsində nəzərdə tutulmuş fiziki şəxslər tərəfindən törədildikdə;</w:t>
      </w:r>
    </w:p>
    <w:p w14:paraId="7A146E78" w14:textId="4045A1CB" w:rsidR="00E035BA" w:rsidRPr="00681D3D" w:rsidRDefault="009F12A0" w:rsidP="00681D3D">
      <w:pPr>
        <w:pStyle w:val="a7"/>
        <w:numPr>
          <w:ilvl w:val="0"/>
          <w:numId w:val="3"/>
        </w:numPr>
        <w:spacing w:after="0" w:line="240" w:lineRule="auto"/>
        <w:ind w:left="0" w:firstLine="567"/>
        <w:jc w:val="both"/>
        <w:rPr>
          <w:rFonts w:ascii="Arial" w:hAnsi="Arial" w:cs="Arial"/>
          <w:sz w:val="24"/>
          <w:szCs w:val="24"/>
        </w:rPr>
      </w:pPr>
      <w:r w:rsidRPr="00681D3D">
        <w:rPr>
          <w:rFonts w:ascii="Arial" w:hAnsi="Arial" w:cs="Arial"/>
          <w:sz w:val="24"/>
          <w:szCs w:val="24"/>
        </w:rPr>
        <w:t>cinayət əməli hüquqi şəxsin xeyrinə və ya onun maraqlarının qorunması üçün törədildikdə</w:t>
      </w:r>
      <w:r w:rsidR="00E035BA" w:rsidRPr="00681D3D">
        <w:rPr>
          <w:rFonts w:ascii="Arial" w:hAnsi="Arial" w:cs="Arial"/>
          <w:sz w:val="24"/>
          <w:szCs w:val="24"/>
        </w:rPr>
        <w:t>.</w:t>
      </w:r>
    </w:p>
    <w:p w14:paraId="65E7869D" w14:textId="28A93EB6" w:rsidR="00BA08E5" w:rsidRPr="00681D3D" w:rsidRDefault="00BA08E5" w:rsidP="00681D3D">
      <w:pPr>
        <w:spacing w:after="0" w:line="240" w:lineRule="auto"/>
        <w:ind w:firstLine="567"/>
        <w:jc w:val="both"/>
        <w:rPr>
          <w:rFonts w:ascii="Arial" w:hAnsi="Arial" w:cs="Arial"/>
          <w:sz w:val="24"/>
          <w:szCs w:val="24"/>
        </w:rPr>
      </w:pPr>
      <w:r w:rsidRPr="00681D3D">
        <w:rPr>
          <w:rFonts w:ascii="Arial" w:hAnsi="Arial" w:cs="Arial"/>
          <w:sz w:val="24"/>
          <w:szCs w:val="24"/>
        </w:rPr>
        <w:t>Cinayət Məcəlləsinin 99-4.2-ci maddəsinə görə</w:t>
      </w:r>
      <w:r w:rsidR="001E1708">
        <w:rPr>
          <w:rFonts w:ascii="Arial" w:hAnsi="Arial" w:cs="Arial"/>
          <w:sz w:val="24"/>
          <w:szCs w:val="24"/>
        </w:rPr>
        <w:t>,</w:t>
      </w:r>
      <w:r w:rsidRPr="00681D3D">
        <w:rPr>
          <w:rFonts w:ascii="Arial" w:hAnsi="Arial" w:cs="Arial"/>
          <w:sz w:val="24"/>
          <w:szCs w:val="24"/>
        </w:rPr>
        <w:t xml:space="preserve"> hüquqi şəxsə cinayət-hüquqi tədbirlərin tətbiqi həmin əməli törətmiş və ya onun törədilməsində hər hansı bir şəkildə iştirak etmiş fiziki şəxsin cinayət məsuliyyətini istisna etmir. </w:t>
      </w:r>
      <w:r w:rsidR="009F12A0" w:rsidRPr="00681D3D">
        <w:rPr>
          <w:rFonts w:ascii="Arial" w:hAnsi="Arial" w:cs="Arial"/>
          <w:sz w:val="24"/>
          <w:szCs w:val="24"/>
        </w:rPr>
        <w:t>M</w:t>
      </w:r>
      <w:r w:rsidRPr="00681D3D">
        <w:rPr>
          <w:rFonts w:ascii="Arial" w:hAnsi="Arial" w:cs="Arial"/>
          <w:sz w:val="24"/>
          <w:szCs w:val="24"/>
        </w:rPr>
        <w:t>addənin tələblərinə uyğun olaraq</w:t>
      </w:r>
      <w:r w:rsidR="00EF1CAD">
        <w:rPr>
          <w:rFonts w:ascii="Arial" w:hAnsi="Arial" w:cs="Arial"/>
          <w:sz w:val="24"/>
          <w:szCs w:val="24"/>
        </w:rPr>
        <w:t>,</w:t>
      </w:r>
      <w:r w:rsidRPr="00681D3D">
        <w:rPr>
          <w:rFonts w:ascii="Arial" w:hAnsi="Arial" w:cs="Arial"/>
          <w:sz w:val="24"/>
          <w:szCs w:val="24"/>
        </w:rPr>
        <w:t xml:space="preserve"> hüquqi şəxsə cinayət-hüquqi tədbirlərin tətbiqi fiziki şəxs</w:t>
      </w:r>
      <w:r w:rsidR="009F12A0" w:rsidRPr="00681D3D">
        <w:rPr>
          <w:rFonts w:ascii="Arial" w:hAnsi="Arial" w:cs="Arial"/>
          <w:sz w:val="24"/>
          <w:szCs w:val="24"/>
        </w:rPr>
        <w:t>in</w:t>
      </w:r>
      <w:r w:rsidRPr="00681D3D">
        <w:rPr>
          <w:rFonts w:ascii="Arial" w:hAnsi="Arial" w:cs="Arial"/>
          <w:sz w:val="24"/>
          <w:szCs w:val="24"/>
        </w:rPr>
        <w:t xml:space="preserve"> cinayət əməlinin törədilməsindəki rolundan</w:t>
      </w:r>
      <w:r w:rsidR="001E1708">
        <w:rPr>
          <w:rFonts w:ascii="Arial" w:hAnsi="Arial" w:cs="Arial"/>
          <w:sz w:val="24"/>
          <w:szCs w:val="24"/>
        </w:rPr>
        <w:t xml:space="preserve"> </w:t>
      </w:r>
      <w:r w:rsidRPr="00681D3D">
        <w:rPr>
          <w:rFonts w:ascii="Arial" w:hAnsi="Arial" w:cs="Arial"/>
          <w:sz w:val="24"/>
          <w:szCs w:val="24"/>
        </w:rPr>
        <w:t>– təşkilatçı, təhrikçi, icraçı və s. (hər hansı bir şəkildə</w:t>
      </w:r>
      <w:r w:rsidR="001E1708">
        <w:rPr>
          <w:rFonts w:ascii="Arial" w:hAnsi="Arial" w:cs="Arial"/>
          <w:sz w:val="24"/>
          <w:szCs w:val="24"/>
        </w:rPr>
        <w:t xml:space="preserve"> iştirakından</w:t>
      </w:r>
      <w:r w:rsidRPr="00681D3D">
        <w:rPr>
          <w:rFonts w:ascii="Arial" w:hAnsi="Arial" w:cs="Arial"/>
          <w:sz w:val="24"/>
          <w:szCs w:val="24"/>
        </w:rPr>
        <w:t xml:space="preserve">) asılı olmayaraq qanunvericilikdə nəzərdə tutulmuş qaydada cinayət məsuliyyətinə cəlb </w:t>
      </w:r>
      <w:r w:rsidR="009F12A0" w:rsidRPr="00681D3D">
        <w:rPr>
          <w:rFonts w:ascii="Arial" w:hAnsi="Arial" w:cs="Arial"/>
          <w:sz w:val="24"/>
          <w:szCs w:val="24"/>
        </w:rPr>
        <w:t>olunmasına təsir etmir</w:t>
      </w:r>
      <w:r w:rsidRPr="00681D3D">
        <w:rPr>
          <w:rFonts w:ascii="Arial" w:hAnsi="Arial" w:cs="Arial"/>
          <w:sz w:val="24"/>
          <w:szCs w:val="24"/>
        </w:rPr>
        <w:t>.</w:t>
      </w:r>
    </w:p>
    <w:p w14:paraId="359A7B5A" w14:textId="00A2F205" w:rsidR="005D61B2" w:rsidRDefault="005D61B2" w:rsidP="00681D3D">
      <w:pPr>
        <w:spacing w:after="0" w:line="240" w:lineRule="auto"/>
        <w:ind w:firstLine="567"/>
        <w:jc w:val="both"/>
        <w:rPr>
          <w:rFonts w:ascii="Arial" w:eastAsia="Times New Roman" w:hAnsi="Arial" w:cs="Arial"/>
          <w:spacing w:val="2"/>
          <w:sz w:val="24"/>
          <w:szCs w:val="24"/>
          <w:lang w:eastAsia="az-Latn-AZ"/>
        </w:rPr>
      </w:pPr>
      <w:r>
        <w:rPr>
          <w:rFonts w:ascii="Arial" w:hAnsi="Arial" w:cs="Arial"/>
          <w:sz w:val="24"/>
          <w:szCs w:val="24"/>
        </w:rPr>
        <w:t>Belə</w:t>
      </w:r>
      <w:r w:rsidR="001E1708">
        <w:rPr>
          <w:rFonts w:ascii="Arial" w:hAnsi="Arial" w:cs="Arial"/>
          <w:sz w:val="24"/>
          <w:szCs w:val="24"/>
        </w:rPr>
        <w:t xml:space="preserve"> ki, </w:t>
      </w:r>
      <w:r w:rsidR="00AC3DBE" w:rsidRPr="00681D3D">
        <w:rPr>
          <w:rFonts w:ascii="Arial" w:hAnsi="Arial" w:cs="Arial"/>
          <w:sz w:val="24"/>
          <w:szCs w:val="24"/>
        </w:rPr>
        <w:t>fiziki və hüquqi şəxslərin məsuliyyətin</w:t>
      </w:r>
      <w:r w:rsidR="001E1708">
        <w:rPr>
          <w:rFonts w:ascii="Arial" w:hAnsi="Arial" w:cs="Arial"/>
          <w:sz w:val="24"/>
          <w:szCs w:val="24"/>
        </w:rPr>
        <w:t>in</w:t>
      </w:r>
      <w:r w:rsidR="00AC3DBE" w:rsidRPr="00681D3D">
        <w:rPr>
          <w:rFonts w:ascii="Arial" w:hAnsi="Arial" w:cs="Arial"/>
          <w:sz w:val="24"/>
          <w:szCs w:val="24"/>
        </w:rPr>
        <w:t xml:space="preserve"> muxtariyyəti </w:t>
      </w:r>
      <w:r w:rsidR="00F075BE" w:rsidRPr="00681D3D">
        <w:rPr>
          <w:rFonts w:ascii="Arial" w:hAnsi="Arial" w:cs="Arial"/>
          <w:sz w:val="24"/>
          <w:szCs w:val="24"/>
        </w:rPr>
        <w:t>prinsipi</w:t>
      </w:r>
      <w:r w:rsidR="001E1708">
        <w:rPr>
          <w:rFonts w:ascii="Arial" w:hAnsi="Arial" w:cs="Arial"/>
          <w:sz w:val="24"/>
          <w:szCs w:val="24"/>
        </w:rPr>
        <w:t>nə</w:t>
      </w:r>
      <w:r w:rsidR="00F075BE" w:rsidRPr="00681D3D">
        <w:rPr>
          <w:rFonts w:ascii="Arial" w:hAnsi="Arial" w:cs="Arial"/>
          <w:sz w:val="24"/>
          <w:szCs w:val="24"/>
        </w:rPr>
        <w:t xml:space="preserve"> </w:t>
      </w:r>
      <w:r w:rsidR="00AC3DBE" w:rsidRPr="00681D3D">
        <w:rPr>
          <w:rFonts w:ascii="Arial" w:hAnsi="Arial" w:cs="Arial"/>
          <w:sz w:val="24"/>
          <w:szCs w:val="24"/>
        </w:rPr>
        <w:t>(</w:t>
      </w:r>
      <w:r w:rsidR="00AC3DBE" w:rsidRPr="00681D3D">
        <w:rPr>
          <w:rFonts w:ascii="Arial" w:hAnsi="Arial" w:cs="Arial"/>
          <w:i/>
          <w:iCs/>
          <w:sz w:val="24"/>
          <w:szCs w:val="24"/>
        </w:rPr>
        <w:t>prinsiple of autonomus liability</w:t>
      </w:r>
      <w:r w:rsidR="00AC3DBE" w:rsidRPr="00681D3D">
        <w:rPr>
          <w:rFonts w:ascii="Arial" w:hAnsi="Arial" w:cs="Arial"/>
          <w:sz w:val="24"/>
          <w:szCs w:val="24"/>
        </w:rPr>
        <w:t xml:space="preserve">) </w:t>
      </w:r>
      <w:r w:rsidR="00EF1CAD">
        <w:rPr>
          <w:rFonts w:ascii="Arial" w:hAnsi="Arial" w:cs="Arial"/>
          <w:sz w:val="24"/>
          <w:szCs w:val="24"/>
        </w:rPr>
        <w:t>ə</w:t>
      </w:r>
      <w:r w:rsidR="001E1708">
        <w:rPr>
          <w:rFonts w:ascii="Arial" w:hAnsi="Arial" w:cs="Arial"/>
          <w:sz w:val="24"/>
          <w:szCs w:val="24"/>
        </w:rPr>
        <w:t>sasən,</w:t>
      </w:r>
      <w:r w:rsidR="00AC3DBE" w:rsidRPr="00681D3D">
        <w:rPr>
          <w:rFonts w:ascii="Arial" w:hAnsi="Arial" w:cs="Arial"/>
          <w:sz w:val="24"/>
          <w:szCs w:val="24"/>
        </w:rPr>
        <w:t xml:space="preserve"> </w:t>
      </w:r>
      <w:r w:rsidR="00BA08E5" w:rsidRPr="00681D3D">
        <w:rPr>
          <w:rFonts w:ascii="Arial" w:hAnsi="Arial" w:cs="Arial"/>
          <w:sz w:val="24"/>
          <w:szCs w:val="24"/>
        </w:rPr>
        <w:t xml:space="preserve">fiziki şəxs barəsində cinayət təqibinə xitam </w:t>
      </w:r>
      <w:r w:rsidR="00A808A2" w:rsidRPr="00681D3D">
        <w:rPr>
          <w:rFonts w:ascii="Arial" w:hAnsi="Arial" w:cs="Arial"/>
          <w:sz w:val="24"/>
          <w:szCs w:val="24"/>
        </w:rPr>
        <w:t>veri</w:t>
      </w:r>
      <w:r w:rsidR="00BA08E5" w:rsidRPr="00681D3D">
        <w:rPr>
          <w:rFonts w:ascii="Arial" w:hAnsi="Arial" w:cs="Arial"/>
          <w:sz w:val="24"/>
          <w:szCs w:val="24"/>
        </w:rPr>
        <w:t xml:space="preserve">lməsi hüquqi şəxsin məsuliyyətə cəlb </w:t>
      </w:r>
      <w:r w:rsidR="00A808A2" w:rsidRPr="00681D3D">
        <w:rPr>
          <w:rFonts w:ascii="Arial" w:hAnsi="Arial" w:cs="Arial"/>
          <w:sz w:val="24"/>
          <w:szCs w:val="24"/>
        </w:rPr>
        <w:t>olunmasını</w:t>
      </w:r>
      <w:r w:rsidR="00BA08E5" w:rsidRPr="00681D3D">
        <w:rPr>
          <w:rFonts w:ascii="Arial" w:hAnsi="Arial" w:cs="Arial"/>
          <w:sz w:val="24"/>
          <w:szCs w:val="24"/>
        </w:rPr>
        <w:t xml:space="preserve"> istisna etmir</w:t>
      </w:r>
      <w:r w:rsidR="00AC3DBE" w:rsidRPr="00681D3D">
        <w:rPr>
          <w:rFonts w:ascii="Arial" w:hAnsi="Arial" w:cs="Arial"/>
          <w:sz w:val="24"/>
          <w:szCs w:val="24"/>
        </w:rPr>
        <w:t>.</w:t>
      </w:r>
      <w:r w:rsidR="001E1708">
        <w:rPr>
          <w:rFonts w:ascii="Arial" w:hAnsi="Arial" w:cs="Arial"/>
          <w:sz w:val="24"/>
          <w:szCs w:val="24"/>
        </w:rPr>
        <w:t xml:space="preserve"> Bu</w:t>
      </w:r>
      <w:r w:rsidR="00AC3DBE" w:rsidRPr="00681D3D">
        <w:rPr>
          <w:rFonts w:ascii="Arial" w:hAnsi="Arial" w:cs="Arial"/>
          <w:sz w:val="24"/>
          <w:szCs w:val="24"/>
        </w:rPr>
        <w:t xml:space="preserve"> prinsip əyani olaraq</w:t>
      </w:r>
      <w:r>
        <w:rPr>
          <w:rFonts w:ascii="Arial" w:hAnsi="Arial" w:cs="Arial"/>
          <w:sz w:val="24"/>
          <w:szCs w:val="24"/>
        </w:rPr>
        <w:t xml:space="preserve"> öz əksini</w:t>
      </w:r>
      <w:r w:rsidR="00AC3DBE" w:rsidRPr="00681D3D">
        <w:rPr>
          <w:rFonts w:ascii="Arial" w:hAnsi="Arial" w:cs="Arial"/>
          <w:sz w:val="24"/>
          <w:szCs w:val="24"/>
        </w:rPr>
        <w:t xml:space="preserve"> Cinayət Məcəlləsinin 99-4.3-cü maddə</w:t>
      </w:r>
      <w:r w:rsidR="00BA08E5" w:rsidRPr="00681D3D">
        <w:rPr>
          <w:rFonts w:ascii="Arial" w:hAnsi="Arial" w:cs="Arial"/>
          <w:sz w:val="24"/>
          <w:szCs w:val="24"/>
        </w:rPr>
        <w:t>si</w:t>
      </w:r>
      <w:r w:rsidR="00AC3DBE" w:rsidRPr="00681D3D">
        <w:rPr>
          <w:rFonts w:ascii="Arial" w:hAnsi="Arial" w:cs="Arial"/>
          <w:sz w:val="24"/>
          <w:szCs w:val="24"/>
        </w:rPr>
        <w:t xml:space="preserve">ndə göstərmişdir. </w:t>
      </w:r>
      <w:r w:rsidR="001E1708">
        <w:rPr>
          <w:rFonts w:ascii="Arial" w:hAnsi="Arial" w:cs="Arial"/>
          <w:sz w:val="24"/>
          <w:szCs w:val="24"/>
        </w:rPr>
        <w:t>Həmin</w:t>
      </w:r>
      <w:r w:rsidR="00A808A2" w:rsidRPr="00681D3D">
        <w:rPr>
          <w:rFonts w:ascii="Arial" w:hAnsi="Arial" w:cs="Arial"/>
          <w:sz w:val="24"/>
          <w:szCs w:val="24"/>
        </w:rPr>
        <w:t xml:space="preserve"> </w:t>
      </w:r>
      <w:r w:rsidR="00D418A0" w:rsidRPr="00681D3D">
        <w:rPr>
          <w:rFonts w:ascii="Arial" w:hAnsi="Arial" w:cs="Arial"/>
          <w:sz w:val="24"/>
          <w:szCs w:val="24"/>
        </w:rPr>
        <w:t>maddə</w:t>
      </w:r>
      <w:r w:rsidR="00840E1A" w:rsidRPr="00681D3D">
        <w:rPr>
          <w:rFonts w:ascii="Arial" w:hAnsi="Arial" w:cs="Arial"/>
          <w:sz w:val="24"/>
          <w:szCs w:val="24"/>
        </w:rPr>
        <w:t>y</w:t>
      </w:r>
      <w:r w:rsidR="00D418A0" w:rsidRPr="00681D3D">
        <w:rPr>
          <w:rFonts w:ascii="Arial" w:hAnsi="Arial" w:cs="Arial"/>
          <w:sz w:val="24"/>
          <w:szCs w:val="24"/>
        </w:rPr>
        <w:t xml:space="preserve">ə  </w:t>
      </w:r>
      <w:r w:rsidR="00840E1A" w:rsidRPr="00681D3D">
        <w:rPr>
          <w:rFonts w:ascii="Arial" w:hAnsi="Arial" w:cs="Arial"/>
          <w:sz w:val="24"/>
          <w:szCs w:val="24"/>
        </w:rPr>
        <w:t>görə</w:t>
      </w:r>
      <w:r w:rsidR="00EF1CAD">
        <w:rPr>
          <w:rFonts w:ascii="Arial" w:hAnsi="Arial" w:cs="Arial"/>
          <w:sz w:val="24"/>
          <w:szCs w:val="24"/>
        </w:rPr>
        <w:t>,</w:t>
      </w:r>
      <w:r w:rsidR="00D418A0" w:rsidRPr="00681D3D">
        <w:rPr>
          <w:rFonts w:ascii="Arial" w:hAnsi="Arial" w:cs="Arial"/>
          <w:sz w:val="24"/>
          <w:szCs w:val="24"/>
        </w:rPr>
        <w:t xml:space="preserve"> cinayətin bilavasitə icraçısı olan fiziki şəxs barəsində qanunla müəyyən olunmuş hallarda cinayət təqibinə xitam verilməsi hüquqi şəxsə qarşı</w:t>
      </w:r>
      <w:r w:rsidR="00C436BC" w:rsidRPr="00681D3D">
        <w:rPr>
          <w:rFonts w:ascii="Arial" w:eastAsia="Times New Roman" w:hAnsi="Arial" w:cs="Arial"/>
          <w:spacing w:val="2"/>
          <w:sz w:val="24"/>
          <w:szCs w:val="24"/>
          <w:lang w:eastAsia="az-Latn-AZ"/>
        </w:rPr>
        <w:t xml:space="preserve"> </w:t>
      </w:r>
      <w:r w:rsidR="00D418A0" w:rsidRPr="00681D3D">
        <w:rPr>
          <w:rFonts w:ascii="Arial" w:eastAsia="Times New Roman" w:hAnsi="Arial" w:cs="Arial"/>
          <w:spacing w:val="2"/>
          <w:sz w:val="24"/>
          <w:szCs w:val="24"/>
          <w:lang w:eastAsia="az-Latn-AZ"/>
        </w:rPr>
        <w:t xml:space="preserve">cinayət-hüquqi tədbirinin tətbiqinə mane olmur. </w:t>
      </w:r>
    </w:p>
    <w:p w14:paraId="7763BB48" w14:textId="083B3322" w:rsidR="00C25ED9" w:rsidRPr="00681D3D" w:rsidRDefault="00D418A0" w:rsidP="00681D3D">
      <w:pPr>
        <w:spacing w:after="0" w:line="240" w:lineRule="auto"/>
        <w:ind w:firstLine="567"/>
        <w:jc w:val="both"/>
        <w:rPr>
          <w:rFonts w:ascii="Arial" w:hAnsi="Arial" w:cs="Arial"/>
          <w:sz w:val="24"/>
          <w:szCs w:val="24"/>
        </w:rPr>
      </w:pPr>
      <w:r w:rsidRPr="00681D3D">
        <w:rPr>
          <w:rFonts w:ascii="Arial" w:eastAsia="Times New Roman" w:hAnsi="Arial" w:cs="Arial"/>
          <w:spacing w:val="2"/>
          <w:sz w:val="24"/>
          <w:szCs w:val="24"/>
          <w:lang w:eastAsia="az-Latn-AZ"/>
        </w:rPr>
        <w:t xml:space="preserve">Fiziki şəxs barəsində </w:t>
      </w:r>
      <w:r w:rsidR="0044475D">
        <w:rPr>
          <w:rFonts w:ascii="Arial" w:eastAsia="Times New Roman" w:hAnsi="Arial" w:cs="Arial"/>
          <w:spacing w:val="2"/>
          <w:sz w:val="24"/>
          <w:szCs w:val="24"/>
          <w:lang w:eastAsia="az-Latn-AZ"/>
        </w:rPr>
        <w:t>cinayət təqibinə</w:t>
      </w:r>
      <w:r w:rsidRPr="00681D3D">
        <w:rPr>
          <w:rFonts w:ascii="Arial" w:eastAsia="Times New Roman" w:hAnsi="Arial" w:cs="Arial"/>
          <w:spacing w:val="2"/>
          <w:sz w:val="24"/>
          <w:szCs w:val="24"/>
          <w:lang w:eastAsia="az-Latn-AZ"/>
        </w:rPr>
        <w:t xml:space="preserve"> xitam</w:t>
      </w:r>
      <w:r w:rsidR="00F075BE" w:rsidRPr="00681D3D">
        <w:rPr>
          <w:rFonts w:ascii="Arial" w:eastAsia="Times New Roman" w:hAnsi="Arial" w:cs="Arial"/>
          <w:spacing w:val="2"/>
          <w:sz w:val="24"/>
          <w:szCs w:val="24"/>
          <w:lang w:eastAsia="az-Latn-AZ"/>
        </w:rPr>
        <w:t xml:space="preserve"> verilməsinin əsasları</w:t>
      </w:r>
      <w:r w:rsidRPr="00681D3D">
        <w:rPr>
          <w:rFonts w:ascii="Arial" w:eastAsia="Times New Roman" w:hAnsi="Arial" w:cs="Arial"/>
          <w:spacing w:val="2"/>
          <w:sz w:val="24"/>
          <w:szCs w:val="24"/>
          <w:lang w:eastAsia="az-Latn-AZ"/>
        </w:rPr>
        <w:t xml:space="preserve"> və nəticələri</w:t>
      </w:r>
      <w:r w:rsidR="005D61B2">
        <w:rPr>
          <w:rFonts w:ascii="Arial" w:eastAsia="Times New Roman" w:hAnsi="Arial" w:cs="Arial"/>
          <w:spacing w:val="2"/>
          <w:sz w:val="24"/>
          <w:szCs w:val="24"/>
          <w:lang w:eastAsia="az-Latn-AZ"/>
        </w:rPr>
        <w:t xml:space="preserve"> isə</w:t>
      </w:r>
      <w:r w:rsidRPr="00681D3D">
        <w:rPr>
          <w:rFonts w:ascii="Arial" w:eastAsia="Times New Roman" w:hAnsi="Arial" w:cs="Arial"/>
          <w:spacing w:val="2"/>
          <w:sz w:val="24"/>
          <w:szCs w:val="24"/>
          <w:lang w:eastAsia="az-Latn-AZ"/>
        </w:rPr>
        <w:t xml:space="preserve"> </w:t>
      </w:r>
      <w:r w:rsidR="0044475D">
        <w:rPr>
          <w:rFonts w:ascii="Arial" w:eastAsia="Times New Roman" w:hAnsi="Arial" w:cs="Arial"/>
          <w:spacing w:val="2"/>
          <w:sz w:val="24"/>
          <w:szCs w:val="24"/>
          <w:lang w:eastAsia="az-Latn-AZ"/>
        </w:rPr>
        <w:t xml:space="preserve">Azərbaycan Respublikası </w:t>
      </w:r>
      <w:r w:rsidRPr="00681D3D">
        <w:rPr>
          <w:rFonts w:ascii="Arial" w:eastAsia="Times New Roman" w:hAnsi="Arial" w:cs="Arial"/>
          <w:spacing w:val="2"/>
          <w:sz w:val="24"/>
          <w:szCs w:val="24"/>
          <w:lang w:eastAsia="az-Latn-AZ"/>
        </w:rPr>
        <w:t>Cinayət-Prosessual Məcəlləsinin</w:t>
      </w:r>
      <w:r w:rsidR="0044475D">
        <w:rPr>
          <w:rFonts w:ascii="Arial" w:eastAsia="Times New Roman" w:hAnsi="Arial" w:cs="Arial"/>
          <w:spacing w:val="2"/>
          <w:sz w:val="24"/>
          <w:szCs w:val="24"/>
          <w:lang w:eastAsia="az-Latn-AZ"/>
        </w:rPr>
        <w:t xml:space="preserve"> (bundan sonra – Cinayət-Prosessual Məcəllə)</w:t>
      </w:r>
      <w:r w:rsidRPr="00681D3D">
        <w:rPr>
          <w:rFonts w:ascii="Arial" w:eastAsia="Times New Roman" w:hAnsi="Arial" w:cs="Arial"/>
          <w:spacing w:val="2"/>
          <w:sz w:val="24"/>
          <w:szCs w:val="24"/>
          <w:lang w:eastAsia="az-Latn-AZ"/>
        </w:rPr>
        <w:t xml:space="preserve"> 487-6.6-cı maddəsində nəzərdə tutulmuşdur. Həmin maddəyə </w:t>
      </w:r>
      <w:r w:rsidR="00840E1A" w:rsidRPr="00681D3D">
        <w:rPr>
          <w:rFonts w:ascii="Arial" w:eastAsia="Times New Roman" w:hAnsi="Arial" w:cs="Arial"/>
          <w:spacing w:val="2"/>
          <w:sz w:val="24"/>
          <w:szCs w:val="24"/>
          <w:lang w:eastAsia="az-Latn-AZ"/>
        </w:rPr>
        <w:t>əsasən</w:t>
      </w:r>
      <w:r w:rsidR="0044475D">
        <w:rPr>
          <w:rFonts w:ascii="Arial" w:eastAsia="Times New Roman" w:hAnsi="Arial" w:cs="Arial"/>
          <w:spacing w:val="2"/>
          <w:sz w:val="24"/>
          <w:szCs w:val="24"/>
          <w:lang w:eastAsia="az-Latn-AZ"/>
        </w:rPr>
        <w:t>,</w:t>
      </w:r>
      <w:r w:rsidRPr="00681D3D">
        <w:rPr>
          <w:rFonts w:ascii="Arial" w:eastAsia="Times New Roman" w:hAnsi="Arial" w:cs="Arial"/>
          <w:spacing w:val="2"/>
          <w:sz w:val="24"/>
          <w:szCs w:val="24"/>
          <w:lang w:eastAsia="az-Latn-AZ"/>
        </w:rPr>
        <w:t xml:space="preserve"> fiziki </w:t>
      </w:r>
      <w:r w:rsidR="00C436BC" w:rsidRPr="00681D3D">
        <w:rPr>
          <w:rFonts w:ascii="Arial" w:eastAsia="Times New Roman" w:hAnsi="Arial" w:cs="Arial"/>
          <w:spacing w:val="2"/>
          <w:sz w:val="24"/>
          <w:szCs w:val="24"/>
          <w:lang w:eastAsia="az-Latn-AZ"/>
        </w:rPr>
        <w:t xml:space="preserve">şəxs barəsində cinayət işinə bu Məcəllənin </w:t>
      </w:r>
      <w:r w:rsidR="00C436BC" w:rsidRPr="00681D3D">
        <w:rPr>
          <w:rFonts w:ascii="Arial" w:hAnsi="Arial" w:cs="Arial"/>
          <w:sz w:val="24"/>
          <w:szCs w:val="24"/>
        </w:rPr>
        <w:t>39.1.5-ci maddəsi</w:t>
      </w:r>
      <w:r w:rsidR="000303D4" w:rsidRPr="00681D3D">
        <w:rPr>
          <w:rFonts w:ascii="Arial" w:hAnsi="Arial" w:cs="Arial"/>
          <w:sz w:val="24"/>
          <w:szCs w:val="24"/>
        </w:rPr>
        <w:t>ndə</w:t>
      </w:r>
      <w:r w:rsidR="00C436BC" w:rsidRPr="00681D3D">
        <w:rPr>
          <w:rFonts w:ascii="Arial" w:hAnsi="Arial" w:cs="Arial"/>
          <w:sz w:val="24"/>
          <w:szCs w:val="24"/>
        </w:rPr>
        <w:t xml:space="preserve"> (</w:t>
      </w:r>
      <w:r w:rsidR="008E36A1" w:rsidRPr="00681D3D">
        <w:rPr>
          <w:rFonts w:ascii="Arial" w:hAnsi="Arial" w:cs="Arial"/>
          <w:sz w:val="24"/>
          <w:szCs w:val="24"/>
        </w:rPr>
        <w:t>şəxs əməli törətdikdən sonra öldükdə</w:t>
      </w:r>
      <w:r w:rsidR="00950B59" w:rsidRPr="00681D3D">
        <w:rPr>
          <w:rFonts w:ascii="Arial" w:hAnsi="Arial" w:cs="Arial"/>
          <w:sz w:val="24"/>
          <w:szCs w:val="24"/>
        </w:rPr>
        <w:t>)</w:t>
      </w:r>
      <w:r w:rsidR="00C25ED9" w:rsidRPr="00681D3D">
        <w:rPr>
          <w:rFonts w:ascii="Arial" w:hAnsi="Arial" w:cs="Arial"/>
          <w:spacing w:val="2"/>
          <w:sz w:val="24"/>
          <w:szCs w:val="24"/>
          <w:shd w:val="clear" w:color="auto" w:fill="FFFFFF"/>
        </w:rPr>
        <w:t xml:space="preserve">; </w:t>
      </w:r>
      <w:r w:rsidR="008E36A1" w:rsidRPr="00681D3D">
        <w:rPr>
          <w:rFonts w:ascii="Arial" w:hAnsi="Arial" w:cs="Arial"/>
          <w:sz w:val="24"/>
          <w:szCs w:val="24"/>
        </w:rPr>
        <w:t>39.1.10-cu maddəsi</w:t>
      </w:r>
      <w:r w:rsidR="000303D4" w:rsidRPr="00681D3D">
        <w:rPr>
          <w:rFonts w:ascii="Arial" w:hAnsi="Arial" w:cs="Arial"/>
          <w:sz w:val="24"/>
          <w:szCs w:val="24"/>
        </w:rPr>
        <w:t>ndə</w:t>
      </w:r>
      <w:r w:rsidR="008E36A1" w:rsidRPr="00681D3D">
        <w:rPr>
          <w:rFonts w:ascii="Arial" w:eastAsia="Times New Roman" w:hAnsi="Arial" w:cs="Arial"/>
          <w:spacing w:val="2"/>
          <w:sz w:val="24"/>
          <w:szCs w:val="24"/>
          <w:lang w:eastAsia="az-Latn-AZ"/>
        </w:rPr>
        <w:t xml:space="preserve"> (</w:t>
      </w:r>
      <w:r w:rsidR="00C25ED9" w:rsidRPr="00681D3D">
        <w:rPr>
          <w:rFonts w:ascii="Arial" w:eastAsia="Times New Roman" w:hAnsi="Arial" w:cs="Arial"/>
          <w:spacing w:val="2"/>
          <w:sz w:val="24"/>
          <w:szCs w:val="24"/>
          <w:lang w:eastAsia="az-Latn-AZ"/>
        </w:rPr>
        <w:t>şəxs əməli anlaqsız vəziyyətdə törətdikdə</w:t>
      </w:r>
      <w:r w:rsidR="00950B59" w:rsidRPr="00681D3D">
        <w:rPr>
          <w:rFonts w:ascii="Arial" w:eastAsia="Times New Roman" w:hAnsi="Arial" w:cs="Arial"/>
          <w:spacing w:val="2"/>
          <w:sz w:val="24"/>
          <w:szCs w:val="24"/>
          <w:lang w:eastAsia="az-Latn-AZ"/>
        </w:rPr>
        <w:t>)</w:t>
      </w:r>
      <w:r w:rsidR="00C25ED9" w:rsidRPr="00681D3D">
        <w:rPr>
          <w:rFonts w:ascii="Arial" w:eastAsia="Times New Roman" w:hAnsi="Arial" w:cs="Arial"/>
          <w:spacing w:val="2"/>
          <w:sz w:val="24"/>
          <w:szCs w:val="24"/>
          <w:lang w:eastAsia="az-Latn-AZ"/>
        </w:rPr>
        <w:t>;</w:t>
      </w:r>
      <w:r w:rsidR="00A808A2" w:rsidRPr="00681D3D">
        <w:rPr>
          <w:rFonts w:ascii="Arial" w:hAnsi="Arial" w:cs="Arial"/>
          <w:sz w:val="24"/>
          <w:szCs w:val="24"/>
        </w:rPr>
        <w:t xml:space="preserve"> </w:t>
      </w:r>
      <w:r w:rsidR="008E36A1" w:rsidRPr="00681D3D">
        <w:rPr>
          <w:rFonts w:ascii="Arial" w:hAnsi="Arial" w:cs="Arial"/>
          <w:sz w:val="24"/>
          <w:szCs w:val="24"/>
        </w:rPr>
        <w:t>39.1.11-ci maddəsi</w:t>
      </w:r>
      <w:r w:rsidR="000303D4" w:rsidRPr="00681D3D">
        <w:rPr>
          <w:rFonts w:ascii="Arial" w:hAnsi="Arial" w:cs="Arial"/>
          <w:sz w:val="24"/>
          <w:szCs w:val="24"/>
        </w:rPr>
        <w:t>ndə</w:t>
      </w:r>
      <w:r w:rsidR="008E36A1" w:rsidRPr="00681D3D">
        <w:rPr>
          <w:rFonts w:ascii="Arial" w:eastAsia="Times New Roman" w:hAnsi="Arial" w:cs="Arial"/>
          <w:spacing w:val="2"/>
          <w:sz w:val="24"/>
          <w:szCs w:val="24"/>
          <w:lang w:eastAsia="az-Latn-AZ"/>
        </w:rPr>
        <w:t xml:space="preserve"> (</w:t>
      </w:r>
      <w:r w:rsidR="00C25ED9" w:rsidRPr="00681D3D">
        <w:rPr>
          <w:rFonts w:ascii="Arial" w:eastAsia="Times New Roman" w:hAnsi="Arial" w:cs="Arial"/>
          <w:spacing w:val="2"/>
          <w:sz w:val="24"/>
          <w:szCs w:val="24"/>
          <w:lang w:eastAsia="az-Latn-AZ"/>
        </w:rPr>
        <w:t>şəxsin cinayət məsuliyyətindən azad edilməsi üçün əsaslar olduqda);</w:t>
      </w:r>
      <w:r w:rsidR="00A808A2" w:rsidRPr="00681D3D">
        <w:rPr>
          <w:rFonts w:ascii="Arial" w:hAnsi="Arial" w:cs="Arial"/>
          <w:sz w:val="24"/>
          <w:szCs w:val="24"/>
        </w:rPr>
        <w:t xml:space="preserve"> </w:t>
      </w:r>
      <w:r w:rsidR="008E36A1" w:rsidRPr="00681D3D">
        <w:rPr>
          <w:rFonts w:ascii="Arial" w:hAnsi="Arial" w:cs="Arial"/>
          <w:sz w:val="24"/>
          <w:szCs w:val="24"/>
        </w:rPr>
        <w:t>39.1.12-ci maddəsində</w:t>
      </w:r>
      <w:r w:rsidR="008E36A1" w:rsidRPr="00681D3D">
        <w:rPr>
          <w:rFonts w:ascii="Arial" w:eastAsia="Times New Roman" w:hAnsi="Arial" w:cs="Arial"/>
          <w:spacing w:val="2"/>
          <w:sz w:val="24"/>
          <w:szCs w:val="24"/>
          <w:lang w:eastAsia="az-Latn-AZ"/>
        </w:rPr>
        <w:t xml:space="preserve"> (</w:t>
      </w:r>
      <w:r w:rsidR="00C25ED9" w:rsidRPr="00681D3D">
        <w:rPr>
          <w:rFonts w:ascii="Arial" w:eastAsia="Times New Roman" w:hAnsi="Arial" w:cs="Arial"/>
          <w:spacing w:val="2"/>
          <w:sz w:val="24"/>
          <w:szCs w:val="24"/>
          <w:lang w:eastAsia="az-Latn-AZ"/>
        </w:rPr>
        <w:t>amnistiya aktına əsasən şəxs cinayət məsuliyyətindən azad edilməli olduqda)</w:t>
      </w:r>
      <w:r w:rsidR="008E36A1" w:rsidRPr="00681D3D">
        <w:rPr>
          <w:rFonts w:ascii="Arial" w:eastAsia="Times New Roman" w:hAnsi="Arial" w:cs="Arial"/>
          <w:spacing w:val="2"/>
          <w:sz w:val="24"/>
          <w:szCs w:val="24"/>
          <w:lang w:eastAsia="az-Latn-AZ"/>
        </w:rPr>
        <w:t xml:space="preserve"> nəzərdə tutulmuş hallarda xitam verildikdə</w:t>
      </w:r>
      <w:r w:rsidR="0036377A">
        <w:rPr>
          <w:rFonts w:ascii="Arial" w:eastAsia="Times New Roman" w:hAnsi="Arial" w:cs="Arial"/>
          <w:spacing w:val="2"/>
          <w:sz w:val="24"/>
          <w:szCs w:val="24"/>
          <w:lang w:eastAsia="az-Latn-AZ"/>
        </w:rPr>
        <w:t>,</w:t>
      </w:r>
      <w:r w:rsidR="00C25ED9" w:rsidRPr="00681D3D">
        <w:rPr>
          <w:rFonts w:ascii="Arial" w:eastAsia="Times New Roman" w:hAnsi="Arial" w:cs="Arial"/>
          <w:spacing w:val="2"/>
          <w:sz w:val="24"/>
          <w:szCs w:val="24"/>
          <w:lang w:eastAsia="az-Latn-AZ"/>
        </w:rPr>
        <w:t xml:space="preserve"> müstəntiq hüquqi şəxs barəsində cinayət-hüquqi tədbirlərin tətbiq edilməsi üzrə işin məhkəməyə göndərilməsi haqqında qərar qəbul edir.    </w:t>
      </w:r>
    </w:p>
    <w:p w14:paraId="768AEF63" w14:textId="6225609D" w:rsidR="00A808A2" w:rsidRPr="00681D3D" w:rsidRDefault="004C11AE" w:rsidP="00681D3D">
      <w:pPr>
        <w:spacing w:after="0" w:line="240" w:lineRule="auto"/>
        <w:ind w:firstLine="567"/>
        <w:jc w:val="both"/>
        <w:rPr>
          <w:rFonts w:ascii="Arial" w:hAnsi="Arial" w:cs="Arial"/>
          <w:sz w:val="24"/>
          <w:szCs w:val="24"/>
        </w:rPr>
      </w:pPr>
      <w:r w:rsidRPr="00681D3D">
        <w:rPr>
          <w:rFonts w:ascii="Arial" w:hAnsi="Arial" w:cs="Arial"/>
          <w:sz w:val="24"/>
          <w:szCs w:val="24"/>
        </w:rPr>
        <w:t>Bununla belə</w:t>
      </w:r>
      <w:r w:rsidR="0036377A">
        <w:rPr>
          <w:rFonts w:ascii="Arial" w:hAnsi="Arial" w:cs="Arial"/>
          <w:sz w:val="24"/>
          <w:szCs w:val="24"/>
        </w:rPr>
        <w:t>,</w:t>
      </w:r>
      <w:r w:rsidRPr="00681D3D">
        <w:rPr>
          <w:rFonts w:ascii="Arial" w:hAnsi="Arial" w:cs="Arial"/>
          <w:sz w:val="24"/>
          <w:szCs w:val="24"/>
        </w:rPr>
        <w:t xml:space="preserve"> qanunvericili</w:t>
      </w:r>
      <w:r w:rsidR="00F075BE" w:rsidRPr="00681D3D">
        <w:rPr>
          <w:rFonts w:ascii="Arial" w:hAnsi="Arial" w:cs="Arial"/>
          <w:sz w:val="24"/>
          <w:szCs w:val="24"/>
        </w:rPr>
        <w:t>k</w:t>
      </w:r>
      <w:r w:rsidRPr="00681D3D">
        <w:rPr>
          <w:rFonts w:ascii="Arial" w:hAnsi="Arial" w:cs="Arial"/>
          <w:sz w:val="24"/>
          <w:szCs w:val="24"/>
        </w:rPr>
        <w:t xml:space="preserve"> müəyyən edir ki, hüquqi şəxsin xeyrinə və ya onun maraqlarının qorunması üçün cinayət törətmiş fiziki şəxs Cinayət Məcəlləsinin 75-ci maddəsi ilə nəzərdə tutulmuş qaydada müddətin keçməsi ilə bağlı cinayət məsuliyyətindən azad edildikdə, </w:t>
      </w:r>
      <w:r w:rsidR="00D23FA6" w:rsidRPr="00681D3D">
        <w:rPr>
          <w:rFonts w:ascii="Arial" w:hAnsi="Arial" w:cs="Arial"/>
          <w:sz w:val="24"/>
          <w:szCs w:val="24"/>
        </w:rPr>
        <w:t>hüquqi şəxs</w:t>
      </w:r>
      <w:r w:rsidR="0090327B" w:rsidRPr="00681D3D">
        <w:rPr>
          <w:rFonts w:ascii="Arial" w:hAnsi="Arial" w:cs="Arial"/>
          <w:sz w:val="24"/>
          <w:szCs w:val="24"/>
        </w:rPr>
        <w:t xml:space="preserve"> b</w:t>
      </w:r>
      <w:r w:rsidR="00BA08E5" w:rsidRPr="00681D3D">
        <w:rPr>
          <w:rFonts w:ascii="Arial" w:hAnsi="Arial" w:cs="Arial"/>
          <w:sz w:val="24"/>
          <w:szCs w:val="24"/>
        </w:rPr>
        <w:t>arəsində</w:t>
      </w:r>
      <w:r w:rsidR="00D23FA6" w:rsidRPr="00681D3D">
        <w:rPr>
          <w:rFonts w:ascii="Arial" w:hAnsi="Arial" w:cs="Arial"/>
          <w:sz w:val="24"/>
          <w:szCs w:val="24"/>
        </w:rPr>
        <w:t xml:space="preserve"> cinayət-hüquqi tədbirlər tətbiq edilə bilməz</w:t>
      </w:r>
      <w:r w:rsidR="00C25ED9" w:rsidRPr="00681D3D">
        <w:rPr>
          <w:rFonts w:ascii="Arial" w:hAnsi="Arial" w:cs="Arial"/>
          <w:sz w:val="24"/>
          <w:szCs w:val="24"/>
        </w:rPr>
        <w:t xml:space="preserve"> </w:t>
      </w:r>
      <w:r w:rsidR="006F6257" w:rsidRPr="00681D3D">
        <w:rPr>
          <w:rFonts w:ascii="Arial" w:hAnsi="Arial" w:cs="Arial"/>
          <w:sz w:val="24"/>
          <w:szCs w:val="24"/>
        </w:rPr>
        <w:t>(Cinayət Məcəlləsinin 99-9-cu mad</w:t>
      </w:r>
      <w:r w:rsidR="00BA08E5" w:rsidRPr="00681D3D">
        <w:rPr>
          <w:rFonts w:ascii="Arial" w:hAnsi="Arial" w:cs="Arial"/>
          <w:sz w:val="24"/>
          <w:szCs w:val="24"/>
        </w:rPr>
        <w:t>d</w:t>
      </w:r>
      <w:r w:rsidR="006F6257" w:rsidRPr="00681D3D">
        <w:rPr>
          <w:rFonts w:ascii="Arial" w:hAnsi="Arial" w:cs="Arial"/>
          <w:sz w:val="24"/>
          <w:szCs w:val="24"/>
        </w:rPr>
        <w:t>əsi</w:t>
      </w:r>
      <w:r w:rsidR="00C25ED9" w:rsidRPr="00681D3D">
        <w:rPr>
          <w:rFonts w:ascii="Arial" w:hAnsi="Arial" w:cs="Arial"/>
          <w:sz w:val="24"/>
          <w:szCs w:val="24"/>
        </w:rPr>
        <w:t xml:space="preserve">). </w:t>
      </w:r>
      <w:r w:rsidR="00D23FA6" w:rsidRPr="00681D3D">
        <w:rPr>
          <w:rFonts w:ascii="Arial" w:hAnsi="Arial" w:cs="Arial"/>
          <w:sz w:val="24"/>
          <w:szCs w:val="24"/>
        </w:rPr>
        <w:t xml:space="preserve"> </w:t>
      </w:r>
    </w:p>
    <w:p w14:paraId="3E18C02E" w14:textId="4C3CABC4" w:rsidR="006A4474" w:rsidRPr="00681D3D" w:rsidRDefault="00A808A2" w:rsidP="00681D3D">
      <w:pPr>
        <w:spacing w:after="0" w:line="240" w:lineRule="auto"/>
        <w:ind w:firstLine="567"/>
        <w:jc w:val="both"/>
        <w:rPr>
          <w:rFonts w:ascii="Arial" w:hAnsi="Arial" w:cs="Arial"/>
          <w:sz w:val="24"/>
          <w:szCs w:val="24"/>
        </w:rPr>
      </w:pPr>
      <w:r w:rsidRPr="00681D3D">
        <w:rPr>
          <w:rFonts w:ascii="Arial" w:hAnsi="Arial" w:cs="Arial"/>
          <w:sz w:val="24"/>
          <w:szCs w:val="24"/>
        </w:rPr>
        <w:t>Burada həmçinin nəzərə almaq lazımdır ki, Cinayət Məcəlləsin</w:t>
      </w:r>
      <w:r w:rsidR="00950B59" w:rsidRPr="00681D3D">
        <w:rPr>
          <w:rFonts w:ascii="Arial" w:hAnsi="Arial" w:cs="Arial"/>
          <w:sz w:val="24"/>
          <w:szCs w:val="24"/>
        </w:rPr>
        <w:t>in 99-9-cu maddəsində</w:t>
      </w:r>
      <w:r w:rsidRPr="00681D3D">
        <w:rPr>
          <w:rFonts w:ascii="Arial" w:hAnsi="Arial" w:cs="Arial"/>
          <w:sz w:val="24"/>
          <w:szCs w:val="24"/>
        </w:rPr>
        <w:t xml:space="preserve"> göstərilməsə də, Cinayət-Prosessual Məcəlləsinin 487-6.3-cü maddəsində nəzərdə tutulmuşdur ki, fiziki şəxs barəsində cinayət işinə bəraətverici və həmin maddədə göstərilən digər əsaslarla xitam verildikdə hüquqi şəxslər barəsində cinayət-hüquqi tədbirlərin </w:t>
      </w:r>
      <w:r w:rsidR="00CF7DFA" w:rsidRPr="00681D3D">
        <w:rPr>
          <w:rFonts w:ascii="Arial" w:hAnsi="Arial" w:cs="Arial"/>
          <w:sz w:val="24"/>
          <w:szCs w:val="24"/>
        </w:rPr>
        <w:t>tətbiq edilməsi üzrə icraata xitam verilməsi haqqında qərar qəbul edilir.</w:t>
      </w:r>
      <w:r w:rsidR="004C11AE" w:rsidRPr="00681D3D">
        <w:rPr>
          <w:rFonts w:ascii="Arial" w:hAnsi="Arial" w:cs="Arial"/>
          <w:sz w:val="24"/>
          <w:szCs w:val="24"/>
        </w:rPr>
        <w:t xml:space="preserve"> </w:t>
      </w:r>
    </w:p>
    <w:p w14:paraId="01E6066B" w14:textId="2CD11F37" w:rsidR="00CC713C" w:rsidRPr="00681D3D" w:rsidRDefault="0044475D" w:rsidP="00681D3D">
      <w:pPr>
        <w:spacing w:after="0" w:line="240" w:lineRule="auto"/>
        <w:ind w:firstLine="567"/>
        <w:jc w:val="both"/>
        <w:rPr>
          <w:rFonts w:ascii="Arial" w:hAnsi="Arial" w:cs="Arial"/>
          <w:sz w:val="24"/>
          <w:szCs w:val="24"/>
        </w:rPr>
      </w:pPr>
      <w:r>
        <w:rPr>
          <w:rFonts w:ascii="Arial" w:hAnsi="Arial" w:cs="Arial"/>
          <w:sz w:val="24"/>
          <w:szCs w:val="24"/>
        </w:rPr>
        <w:t>Göstərilməlidir ki, bir sıra</w:t>
      </w:r>
      <w:r w:rsidR="006855CC" w:rsidRPr="00681D3D">
        <w:rPr>
          <w:rFonts w:ascii="Arial" w:hAnsi="Arial" w:cs="Arial"/>
          <w:sz w:val="24"/>
          <w:szCs w:val="24"/>
        </w:rPr>
        <w:t xml:space="preserve"> </w:t>
      </w:r>
      <w:r w:rsidR="00CC713C" w:rsidRPr="00681D3D">
        <w:rPr>
          <w:rFonts w:ascii="Arial" w:hAnsi="Arial" w:cs="Arial"/>
          <w:sz w:val="24"/>
          <w:szCs w:val="24"/>
        </w:rPr>
        <w:t xml:space="preserve">ölkələrdə hüquqi şəxslərə tətbiq olunan sanksiyaların heç də hamısı cinayət cəzası kimi </w:t>
      </w:r>
      <w:r>
        <w:rPr>
          <w:rFonts w:ascii="Arial" w:hAnsi="Arial" w:cs="Arial"/>
          <w:sz w:val="24"/>
          <w:szCs w:val="24"/>
        </w:rPr>
        <w:t>nəzərdə tutulmur</w:t>
      </w:r>
      <w:r w:rsidR="00CC713C" w:rsidRPr="00681D3D">
        <w:rPr>
          <w:rFonts w:ascii="Arial" w:hAnsi="Arial" w:cs="Arial"/>
          <w:sz w:val="24"/>
          <w:szCs w:val="24"/>
        </w:rPr>
        <w:t xml:space="preserve">, onların bir qismi qanunverici tərəfindən hüquqi şəxslərə münasibətdə tətbiq olunan digər cinayət-hüquqi xarakterli </w:t>
      </w:r>
      <w:r w:rsidR="00CC713C" w:rsidRPr="00681D3D">
        <w:rPr>
          <w:rFonts w:ascii="Arial" w:hAnsi="Arial" w:cs="Arial"/>
          <w:sz w:val="24"/>
          <w:szCs w:val="24"/>
        </w:rPr>
        <w:lastRenderedPageBreak/>
        <w:t>tədbirlər</w:t>
      </w:r>
      <w:r>
        <w:rPr>
          <w:rFonts w:ascii="Arial" w:hAnsi="Arial" w:cs="Arial"/>
          <w:sz w:val="24"/>
          <w:szCs w:val="24"/>
        </w:rPr>
        <w:t xml:space="preserve"> -</w:t>
      </w:r>
      <w:r w:rsidR="00CC713C" w:rsidRPr="00681D3D">
        <w:rPr>
          <w:rFonts w:ascii="Arial" w:hAnsi="Arial" w:cs="Arial"/>
          <w:sz w:val="24"/>
          <w:szCs w:val="24"/>
        </w:rPr>
        <w:t xml:space="preserve"> təhlükəsizlik tədbirləri</w:t>
      </w:r>
      <w:r>
        <w:rPr>
          <w:rFonts w:ascii="Arial" w:hAnsi="Arial" w:cs="Arial"/>
          <w:sz w:val="24"/>
          <w:szCs w:val="24"/>
        </w:rPr>
        <w:t>,</w:t>
      </w:r>
      <w:r w:rsidR="00CC713C" w:rsidRPr="00681D3D">
        <w:rPr>
          <w:rFonts w:ascii="Arial" w:hAnsi="Arial" w:cs="Arial"/>
          <w:sz w:val="24"/>
          <w:szCs w:val="24"/>
        </w:rPr>
        <w:t xml:space="preserve"> müdafiə tədbirləri</w:t>
      </w:r>
      <w:r>
        <w:rPr>
          <w:rFonts w:ascii="Arial" w:hAnsi="Arial" w:cs="Arial"/>
          <w:sz w:val="24"/>
          <w:szCs w:val="24"/>
        </w:rPr>
        <w:t>,</w:t>
      </w:r>
      <w:r w:rsidR="00CC713C" w:rsidRPr="00681D3D">
        <w:rPr>
          <w:rFonts w:ascii="Arial" w:hAnsi="Arial" w:cs="Arial"/>
          <w:sz w:val="24"/>
          <w:szCs w:val="24"/>
        </w:rPr>
        <w:t xml:space="preserve"> hüquqi şəxsin məhkum edilməsinin nəticələri</w:t>
      </w:r>
      <w:r>
        <w:rPr>
          <w:rFonts w:ascii="Arial" w:hAnsi="Arial" w:cs="Arial"/>
          <w:sz w:val="24"/>
          <w:szCs w:val="24"/>
        </w:rPr>
        <w:t>,</w:t>
      </w:r>
      <w:r w:rsidR="00CC713C" w:rsidRPr="00681D3D">
        <w:rPr>
          <w:rFonts w:ascii="Arial" w:hAnsi="Arial" w:cs="Arial"/>
          <w:sz w:val="24"/>
          <w:szCs w:val="24"/>
        </w:rPr>
        <w:t xml:space="preserve"> təmin tədbirləri və s. olaraq </w:t>
      </w:r>
      <w:r>
        <w:rPr>
          <w:rFonts w:ascii="Arial" w:hAnsi="Arial" w:cs="Arial"/>
          <w:sz w:val="24"/>
          <w:szCs w:val="24"/>
        </w:rPr>
        <w:t>qəbul edilir</w:t>
      </w:r>
      <w:r w:rsidR="00CC713C" w:rsidRPr="00681D3D">
        <w:rPr>
          <w:rFonts w:ascii="Arial" w:hAnsi="Arial" w:cs="Arial"/>
          <w:sz w:val="24"/>
          <w:szCs w:val="24"/>
        </w:rPr>
        <w:t>.</w:t>
      </w:r>
    </w:p>
    <w:p w14:paraId="0EFEFB10" w14:textId="42B65816" w:rsidR="00CC713C" w:rsidRPr="00681D3D" w:rsidRDefault="00CC713C" w:rsidP="00681D3D">
      <w:pPr>
        <w:spacing w:after="0" w:line="240" w:lineRule="auto"/>
        <w:ind w:firstLine="567"/>
        <w:jc w:val="both"/>
        <w:rPr>
          <w:rFonts w:ascii="Arial" w:hAnsi="Arial" w:cs="Arial"/>
          <w:sz w:val="24"/>
          <w:szCs w:val="24"/>
        </w:rPr>
      </w:pPr>
      <w:r w:rsidRPr="00681D3D">
        <w:rPr>
          <w:rFonts w:ascii="Arial" w:hAnsi="Arial" w:cs="Arial"/>
          <w:sz w:val="24"/>
          <w:szCs w:val="24"/>
        </w:rPr>
        <w:t xml:space="preserve">Azərbaycan Respublikasının </w:t>
      </w:r>
      <w:r w:rsidR="0044475D">
        <w:rPr>
          <w:rFonts w:ascii="Arial" w:hAnsi="Arial" w:cs="Arial"/>
          <w:sz w:val="24"/>
          <w:szCs w:val="24"/>
        </w:rPr>
        <w:t>c</w:t>
      </w:r>
      <w:r w:rsidRPr="00681D3D">
        <w:rPr>
          <w:rFonts w:ascii="Arial" w:hAnsi="Arial" w:cs="Arial"/>
          <w:sz w:val="24"/>
          <w:szCs w:val="24"/>
        </w:rPr>
        <w:t xml:space="preserve">inayət </w:t>
      </w:r>
      <w:r w:rsidR="0044475D">
        <w:rPr>
          <w:rFonts w:ascii="Arial" w:hAnsi="Arial" w:cs="Arial"/>
          <w:sz w:val="24"/>
          <w:szCs w:val="24"/>
        </w:rPr>
        <w:t>qanunvericiliyində</w:t>
      </w:r>
      <w:r w:rsidRPr="00681D3D">
        <w:rPr>
          <w:rFonts w:ascii="Arial" w:hAnsi="Arial" w:cs="Arial"/>
          <w:sz w:val="24"/>
          <w:szCs w:val="24"/>
        </w:rPr>
        <w:t xml:space="preserve"> də </w:t>
      </w:r>
      <w:r w:rsidR="00E82C39" w:rsidRPr="00681D3D">
        <w:rPr>
          <w:rFonts w:ascii="Arial" w:eastAsia="Times New Roman" w:hAnsi="Arial" w:cs="Arial"/>
          <w:sz w:val="24"/>
          <w:szCs w:val="24"/>
        </w:rPr>
        <w:t>hüquqi şəxslərə qarşı tətbiq edilə bilən cinayət-hüquqi tədbirlər</w:t>
      </w:r>
      <w:r w:rsidR="0044475D">
        <w:rPr>
          <w:rFonts w:ascii="Arial" w:eastAsia="Times New Roman" w:hAnsi="Arial" w:cs="Arial"/>
          <w:sz w:val="24"/>
          <w:szCs w:val="24"/>
        </w:rPr>
        <w:t xml:space="preserve"> (sanksiyalar)</w:t>
      </w:r>
      <w:r w:rsidR="00E82C39" w:rsidRPr="00681D3D">
        <w:rPr>
          <w:rFonts w:ascii="Arial" w:eastAsia="Times New Roman" w:hAnsi="Arial" w:cs="Arial"/>
          <w:sz w:val="24"/>
          <w:szCs w:val="24"/>
        </w:rPr>
        <w:t xml:space="preserve"> </w:t>
      </w:r>
      <w:r w:rsidR="00465494">
        <w:rPr>
          <w:rFonts w:ascii="Arial" w:eastAsia="Times New Roman" w:hAnsi="Arial" w:cs="Arial"/>
          <w:sz w:val="24"/>
          <w:szCs w:val="24"/>
        </w:rPr>
        <w:t xml:space="preserve">məhkəmə qərarı ilə tətbiq olunmaqla </w:t>
      </w:r>
      <w:r w:rsidR="00E82C39" w:rsidRPr="00681D3D">
        <w:rPr>
          <w:rFonts w:ascii="Arial" w:eastAsia="Times New Roman" w:hAnsi="Arial" w:cs="Arial"/>
          <w:sz w:val="24"/>
          <w:szCs w:val="24"/>
        </w:rPr>
        <w:t>cinayət-hüquqi təsir tədbirləri sisteminə daxil</w:t>
      </w:r>
      <w:r w:rsidR="0044475D">
        <w:rPr>
          <w:rFonts w:ascii="Arial" w:eastAsia="Times New Roman" w:hAnsi="Arial" w:cs="Arial"/>
          <w:sz w:val="24"/>
          <w:szCs w:val="24"/>
        </w:rPr>
        <w:t xml:space="preserve"> olsa</w:t>
      </w:r>
      <w:r w:rsidR="00DF2B03">
        <w:rPr>
          <w:rFonts w:ascii="Arial" w:eastAsia="Times New Roman" w:hAnsi="Arial" w:cs="Arial"/>
          <w:sz w:val="24"/>
          <w:szCs w:val="24"/>
        </w:rPr>
        <w:t xml:space="preserve"> </w:t>
      </w:r>
      <w:r w:rsidR="0044475D">
        <w:rPr>
          <w:rFonts w:ascii="Arial" w:eastAsia="Times New Roman" w:hAnsi="Arial" w:cs="Arial"/>
          <w:sz w:val="24"/>
          <w:szCs w:val="24"/>
        </w:rPr>
        <w:t xml:space="preserve">da </w:t>
      </w:r>
      <w:r w:rsidR="0044475D" w:rsidRPr="00681D3D">
        <w:rPr>
          <w:rFonts w:ascii="Arial" w:eastAsia="Times New Roman" w:hAnsi="Arial" w:cs="Arial"/>
          <w:sz w:val="24"/>
          <w:szCs w:val="24"/>
        </w:rPr>
        <w:t>cəza hesab olun</w:t>
      </w:r>
      <w:r w:rsidR="0044475D">
        <w:rPr>
          <w:rFonts w:ascii="Arial" w:eastAsia="Times New Roman" w:hAnsi="Arial" w:cs="Arial"/>
          <w:sz w:val="24"/>
          <w:szCs w:val="24"/>
        </w:rPr>
        <w:t>mur</w:t>
      </w:r>
      <w:r w:rsidR="00465494">
        <w:rPr>
          <w:rFonts w:ascii="Arial" w:eastAsia="Times New Roman" w:hAnsi="Arial" w:cs="Arial"/>
          <w:sz w:val="24"/>
          <w:szCs w:val="24"/>
        </w:rPr>
        <w:t>lar</w:t>
      </w:r>
      <w:r w:rsidR="0044475D">
        <w:rPr>
          <w:rFonts w:ascii="Arial" w:eastAsia="Times New Roman" w:hAnsi="Arial" w:cs="Arial"/>
          <w:sz w:val="24"/>
          <w:szCs w:val="24"/>
        </w:rPr>
        <w:t>.</w:t>
      </w:r>
    </w:p>
    <w:p w14:paraId="1F076045" w14:textId="6B7339A2" w:rsidR="00FF2FF1" w:rsidRPr="00681D3D" w:rsidRDefault="00465494" w:rsidP="00681D3D">
      <w:pPr>
        <w:spacing w:after="0" w:line="240" w:lineRule="auto"/>
        <w:ind w:firstLine="567"/>
        <w:jc w:val="both"/>
        <w:rPr>
          <w:rFonts w:ascii="Arial" w:hAnsi="Arial" w:cs="Arial"/>
          <w:sz w:val="24"/>
          <w:szCs w:val="24"/>
        </w:rPr>
      </w:pPr>
      <w:r>
        <w:rPr>
          <w:rFonts w:ascii="Arial" w:hAnsi="Arial" w:cs="Arial"/>
          <w:sz w:val="24"/>
          <w:szCs w:val="24"/>
        </w:rPr>
        <w:t>Həmçinin f</w:t>
      </w:r>
      <w:r w:rsidR="00FF2FF1" w:rsidRPr="00681D3D">
        <w:rPr>
          <w:rFonts w:ascii="Arial" w:hAnsi="Arial" w:cs="Arial"/>
          <w:sz w:val="24"/>
          <w:szCs w:val="24"/>
        </w:rPr>
        <w:t>iziki şəxslərdən fərqli olaraq, hüquqi şəxslər barəsində tətbiq olunan cinayət-hüquqi tədbirlər Cinayət Məcəlləsinin Xüsusi hissəsində nəzərdə tutulmamışdır. Həmin Məcəllənin Ümumi hissəsinin 99-5-ci maddəsi</w:t>
      </w:r>
      <w:r>
        <w:rPr>
          <w:rFonts w:ascii="Arial" w:hAnsi="Arial" w:cs="Arial"/>
          <w:sz w:val="24"/>
          <w:szCs w:val="24"/>
        </w:rPr>
        <w:t xml:space="preserve"> ilə</w:t>
      </w:r>
      <w:r w:rsidR="00FF2FF1" w:rsidRPr="00681D3D">
        <w:rPr>
          <w:rFonts w:ascii="Arial" w:hAnsi="Arial" w:cs="Arial"/>
          <w:sz w:val="24"/>
          <w:szCs w:val="24"/>
        </w:rPr>
        <w:t xml:space="preserve"> hüquqi şəxs</w:t>
      </w:r>
      <w:r w:rsidR="006A4474" w:rsidRPr="00681D3D">
        <w:rPr>
          <w:rFonts w:ascii="Arial" w:hAnsi="Arial" w:cs="Arial"/>
          <w:sz w:val="24"/>
          <w:szCs w:val="24"/>
        </w:rPr>
        <w:t>l</w:t>
      </w:r>
      <w:r w:rsidR="00FF2FF1" w:rsidRPr="00681D3D">
        <w:rPr>
          <w:rFonts w:ascii="Arial" w:hAnsi="Arial" w:cs="Arial"/>
          <w:sz w:val="24"/>
          <w:szCs w:val="24"/>
        </w:rPr>
        <w:t>ə</w:t>
      </w:r>
      <w:r w:rsidR="006A4474" w:rsidRPr="00681D3D">
        <w:rPr>
          <w:rFonts w:ascii="Arial" w:hAnsi="Arial" w:cs="Arial"/>
          <w:sz w:val="24"/>
          <w:szCs w:val="24"/>
        </w:rPr>
        <w:t>rə</w:t>
      </w:r>
      <w:r w:rsidR="00FF2FF1" w:rsidRPr="00681D3D">
        <w:rPr>
          <w:rFonts w:ascii="Arial" w:hAnsi="Arial" w:cs="Arial"/>
          <w:sz w:val="24"/>
          <w:szCs w:val="24"/>
        </w:rPr>
        <w:t xml:space="preserve"> tətbiq </w:t>
      </w:r>
      <w:r w:rsidR="006A4474" w:rsidRPr="00681D3D">
        <w:rPr>
          <w:rFonts w:ascii="Arial" w:hAnsi="Arial" w:cs="Arial"/>
          <w:sz w:val="24"/>
          <w:szCs w:val="24"/>
        </w:rPr>
        <w:t xml:space="preserve">edilə bilən </w:t>
      </w:r>
      <w:r w:rsidR="00FF2FF1" w:rsidRPr="00681D3D">
        <w:rPr>
          <w:rFonts w:ascii="Arial" w:hAnsi="Arial" w:cs="Arial"/>
          <w:sz w:val="24"/>
          <w:szCs w:val="24"/>
        </w:rPr>
        <w:t>cinayət-hüquqi tədbirlər</w:t>
      </w:r>
      <w:r w:rsidR="00F075BE" w:rsidRPr="00681D3D">
        <w:rPr>
          <w:rFonts w:ascii="Arial" w:hAnsi="Arial" w:cs="Arial"/>
          <w:sz w:val="24"/>
          <w:szCs w:val="24"/>
        </w:rPr>
        <w:t>ə</w:t>
      </w:r>
      <w:r w:rsidR="006A4474" w:rsidRPr="00681D3D">
        <w:rPr>
          <w:rFonts w:ascii="Arial" w:hAnsi="Arial" w:cs="Arial"/>
          <w:sz w:val="24"/>
          <w:szCs w:val="24"/>
        </w:rPr>
        <w:t xml:space="preserve"> </w:t>
      </w:r>
      <w:r w:rsidR="00FF2FF1" w:rsidRPr="00681D3D">
        <w:rPr>
          <w:rFonts w:ascii="Arial" w:hAnsi="Arial" w:cs="Arial"/>
          <w:sz w:val="24"/>
          <w:szCs w:val="24"/>
        </w:rPr>
        <w:t>aşağıdakılar aid edilmişdir:</w:t>
      </w:r>
    </w:p>
    <w:p w14:paraId="4B885BD1" w14:textId="466A3581" w:rsidR="00FF2FF1" w:rsidRPr="00681D3D" w:rsidRDefault="000072E0" w:rsidP="00681D3D">
      <w:pPr>
        <w:pStyle w:val="a7"/>
        <w:numPr>
          <w:ilvl w:val="0"/>
          <w:numId w:val="1"/>
        </w:numPr>
        <w:spacing w:after="0" w:line="240" w:lineRule="auto"/>
        <w:ind w:left="0" w:firstLine="567"/>
        <w:jc w:val="both"/>
        <w:rPr>
          <w:rFonts w:ascii="Arial" w:hAnsi="Arial" w:cs="Arial"/>
          <w:sz w:val="24"/>
          <w:szCs w:val="24"/>
        </w:rPr>
      </w:pPr>
      <w:r w:rsidRPr="00681D3D">
        <w:rPr>
          <w:rFonts w:ascii="Arial" w:hAnsi="Arial" w:cs="Arial"/>
          <w:sz w:val="24"/>
          <w:szCs w:val="24"/>
        </w:rPr>
        <w:t>c</w:t>
      </w:r>
      <w:r w:rsidR="00FF2FF1" w:rsidRPr="00681D3D">
        <w:rPr>
          <w:rFonts w:ascii="Arial" w:hAnsi="Arial" w:cs="Arial"/>
          <w:sz w:val="24"/>
          <w:szCs w:val="24"/>
        </w:rPr>
        <w:t>ərimə;</w:t>
      </w:r>
    </w:p>
    <w:p w14:paraId="3742D5A1" w14:textId="7967E71D" w:rsidR="00A236D8" w:rsidRPr="00681D3D" w:rsidRDefault="000072E0" w:rsidP="00681D3D">
      <w:pPr>
        <w:pStyle w:val="a7"/>
        <w:numPr>
          <w:ilvl w:val="0"/>
          <w:numId w:val="1"/>
        </w:numPr>
        <w:spacing w:after="0" w:line="240" w:lineRule="auto"/>
        <w:ind w:left="0" w:firstLine="567"/>
        <w:jc w:val="both"/>
        <w:rPr>
          <w:rFonts w:ascii="Arial" w:hAnsi="Arial" w:cs="Arial"/>
          <w:sz w:val="24"/>
          <w:szCs w:val="24"/>
        </w:rPr>
      </w:pPr>
      <w:r w:rsidRPr="00681D3D">
        <w:rPr>
          <w:rFonts w:ascii="Arial" w:hAnsi="Arial" w:cs="Arial"/>
          <w:sz w:val="24"/>
          <w:szCs w:val="24"/>
        </w:rPr>
        <w:t>x</w:t>
      </w:r>
      <w:r w:rsidR="00A236D8" w:rsidRPr="00681D3D">
        <w:rPr>
          <w:rFonts w:ascii="Arial" w:hAnsi="Arial" w:cs="Arial"/>
          <w:sz w:val="24"/>
          <w:szCs w:val="24"/>
        </w:rPr>
        <w:t>üsusi müsadirə;</w:t>
      </w:r>
    </w:p>
    <w:p w14:paraId="15EC3C98" w14:textId="61D11BFF" w:rsidR="00A236D8" w:rsidRPr="00681D3D" w:rsidRDefault="000072E0" w:rsidP="00681D3D">
      <w:pPr>
        <w:pStyle w:val="a7"/>
        <w:numPr>
          <w:ilvl w:val="0"/>
          <w:numId w:val="1"/>
        </w:numPr>
        <w:spacing w:after="0" w:line="240" w:lineRule="auto"/>
        <w:ind w:left="0" w:firstLine="567"/>
        <w:jc w:val="both"/>
        <w:rPr>
          <w:rFonts w:ascii="Arial" w:hAnsi="Arial" w:cs="Arial"/>
          <w:sz w:val="24"/>
          <w:szCs w:val="24"/>
        </w:rPr>
      </w:pPr>
      <w:r w:rsidRPr="00681D3D">
        <w:rPr>
          <w:rFonts w:ascii="Arial" w:hAnsi="Arial" w:cs="Arial"/>
          <w:sz w:val="24"/>
          <w:szCs w:val="24"/>
        </w:rPr>
        <w:t>h</w:t>
      </w:r>
      <w:r w:rsidR="00A236D8" w:rsidRPr="00681D3D">
        <w:rPr>
          <w:rFonts w:ascii="Arial" w:hAnsi="Arial" w:cs="Arial"/>
          <w:sz w:val="24"/>
          <w:szCs w:val="24"/>
        </w:rPr>
        <w:t>üquqi şəxsin müəyyən fəaliyyətlə məşğul olma hüququndan məhrum etmə;</w:t>
      </w:r>
    </w:p>
    <w:p w14:paraId="65B672AF" w14:textId="658AAD15" w:rsidR="00A236D8" w:rsidRPr="00681D3D" w:rsidRDefault="000072E0" w:rsidP="00681D3D">
      <w:pPr>
        <w:pStyle w:val="a7"/>
        <w:numPr>
          <w:ilvl w:val="0"/>
          <w:numId w:val="1"/>
        </w:numPr>
        <w:spacing w:after="0" w:line="240" w:lineRule="auto"/>
        <w:ind w:left="0" w:firstLine="567"/>
        <w:jc w:val="both"/>
        <w:rPr>
          <w:rFonts w:ascii="Arial" w:hAnsi="Arial" w:cs="Arial"/>
          <w:sz w:val="24"/>
          <w:szCs w:val="24"/>
        </w:rPr>
      </w:pPr>
      <w:r w:rsidRPr="00681D3D">
        <w:rPr>
          <w:rFonts w:ascii="Arial" w:hAnsi="Arial" w:cs="Arial"/>
          <w:sz w:val="24"/>
          <w:szCs w:val="24"/>
        </w:rPr>
        <w:t>h</w:t>
      </w:r>
      <w:r w:rsidR="00A236D8" w:rsidRPr="00681D3D">
        <w:rPr>
          <w:rFonts w:ascii="Arial" w:hAnsi="Arial" w:cs="Arial"/>
          <w:sz w:val="24"/>
          <w:szCs w:val="24"/>
        </w:rPr>
        <w:t>üquqi şəxsi ləğv etmə.</w:t>
      </w:r>
    </w:p>
    <w:p w14:paraId="071CD71A" w14:textId="0C43FF54" w:rsidR="000072E0" w:rsidRPr="00681D3D" w:rsidRDefault="00A236D8" w:rsidP="00681D3D">
      <w:pPr>
        <w:spacing w:after="0" w:line="240" w:lineRule="auto"/>
        <w:ind w:firstLine="567"/>
        <w:jc w:val="both"/>
        <w:rPr>
          <w:rFonts w:ascii="Arial" w:hAnsi="Arial" w:cs="Arial"/>
          <w:sz w:val="24"/>
          <w:szCs w:val="24"/>
        </w:rPr>
      </w:pPr>
      <w:r w:rsidRPr="00681D3D">
        <w:rPr>
          <w:rFonts w:ascii="Arial" w:hAnsi="Arial" w:cs="Arial"/>
          <w:sz w:val="24"/>
          <w:szCs w:val="24"/>
        </w:rPr>
        <w:t>Cinayət qanunvericiliyi hüquqi şəxslərə tətbiq edilən cinayət-hüquqi tədbirləri əsas və əlavə tədbirlərə bölərək, onlardan hüquqi şəxsi ləğv etmə cinayət-hüquqi tədbirini yalnız əsas</w:t>
      </w:r>
      <w:r w:rsidR="00465494">
        <w:rPr>
          <w:rFonts w:ascii="Arial" w:hAnsi="Arial" w:cs="Arial"/>
          <w:sz w:val="24"/>
          <w:szCs w:val="24"/>
        </w:rPr>
        <w:t>,</w:t>
      </w:r>
      <w:r w:rsidRPr="00681D3D">
        <w:rPr>
          <w:rFonts w:ascii="Arial" w:hAnsi="Arial" w:cs="Arial"/>
          <w:sz w:val="24"/>
          <w:szCs w:val="24"/>
        </w:rPr>
        <w:t xml:space="preserve"> cəriməni əsas</w:t>
      </w:r>
      <w:r w:rsidR="000072E0" w:rsidRPr="00681D3D">
        <w:rPr>
          <w:rFonts w:ascii="Arial" w:hAnsi="Arial" w:cs="Arial"/>
          <w:sz w:val="24"/>
          <w:szCs w:val="24"/>
        </w:rPr>
        <w:t xml:space="preserve"> v</w:t>
      </w:r>
      <w:r w:rsidRPr="00681D3D">
        <w:rPr>
          <w:rFonts w:ascii="Arial" w:hAnsi="Arial" w:cs="Arial"/>
          <w:sz w:val="24"/>
          <w:szCs w:val="24"/>
        </w:rPr>
        <w:t>ə əlavə</w:t>
      </w:r>
      <w:r w:rsidR="00465494">
        <w:rPr>
          <w:rFonts w:ascii="Arial" w:hAnsi="Arial" w:cs="Arial"/>
          <w:sz w:val="24"/>
          <w:szCs w:val="24"/>
        </w:rPr>
        <w:t>,</w:t>
      </w:r>
      <w:r w:rsidRPr="00681D3D">
        <w:rPr>
          <w:rFonts w:ascii="Arial" w:hAnsi="Arial" w:cs="Arial"/>
          <w:sz w:val="24"/>
          <w:szCs w:val="24"/>
        </w:rPr>
        <w:t xml:space="preserve"> hüquqi şəxsi müəyyən fəaliyyətlə məşğul olma hüququndan məhrum etmə və xüsusi müsadirəni</w:t>
      </w:r>
      <w:r w:rsidR="00465494">
        <w:rPr>
          <w:rFonts w:ascii="Arial" w:hAnsi="Arial" w:cs="Arial"/>
          <w:sz w:val="24"/>
          <w:szCs w:val="24"/>
        </w:rPr>
        <w:t xml:space="preserve"> isə</w:t>
      </w:r>
      <w:r w:rsidRPr="00681D3D">
        <w:rPr>
          <w:rFonts w:ascii="Arial" w:hAnsi="Arial" w:cs="Arial"/>
          <w:sz w:val="24"/>
          <w:szCs w:val="24"/>
        </w:rPr>
        <w:t xml:space="preserve"> yalnız əlavə cinayət</w:t>
      </w:r>
      <w:r w:rsidR="00162A74">
        <w:rPr>
          <w:rFonts w:ascii="Arial" w:hAnsi="Arial" w:cs="Arial"/>
          <w:sz w:val="24"/>
          <w:szCs w:val="24"/>
        </w:rPr>
        <w:t>-</w:t>
      </w:r>
      <w:r w:rsidRPr="00681D3D">
        <w:rPr>
          <w:rFonts w:ascii="Arial" w:hAnsi="Arial" w:cs="Arial"/>
          <w:sz w:val="24"/>
          <w:szCs w:val="24"/>
        </w:rPr>
        <w:t>hüquqi tədbirlərə aid etmişdir (Cinayət Məcələsinin 99-5.3-cü maddəsi).</w:t>
      </w:r>
      <w:r w:rsidR="00724C96" w:rsidRPr="00681D3D">
        <w:rPr>
          <w:rFonts w:ascii="Arial" w:hAnsi="Arial" w:cs="Arial"/>
          <w:sz w:val="24"/>
          <w:szCs w:val="24"/>
        </w:rPr>
        <w:t xml:space="preserve"> </w:t>
      </w:r>
      <w:r w:rsidR="00465494">
        <w:rPr>
          <w:rFonts w:ascii="Arial" w:hAnsi="Arial" w:cs="Arial"/>
          <w:sz w:val="24"/>
          <w:szCs w:val="24"/>
        </w:rPr>
        <w:t xml:space="preserve">Müvafiq olaraq, </w:t>
      </w:r>
      <w:r w:rsidR="006A4474" w:rsidRPr="00681D3D">
        <w:rPr>
          <w:rFonts w:ascii="Arial" w:hAnsi="Arial" w:cs="Arial"/>
          <w:sz w:val="24"/>
          <w:szCs w:val="24"/>
        </w:rPr>
        <w:t>h</w:t>
      </w:r>
      <w:r w:rsidRPr="00681D3D">
        <w:rPr>
          <w:rFonts w:ascii="Arial" w:hAnsi="Arial" w:cs="Arial"/>
          <w:sz w:val="24"/>
          <w:szCs w:val="24"/>
        </w:rPr>
        <w:t>üquqi şəxsi ləğv etmə cinayət-hüquqi tədbir yalnız müstəqil, digər tədbirlərə əlavə edilmədən</w:t>
      </w:r>
      <w:r w:rsidR="00465494">
        <w:rPr>
          <w:rFonts w:ascii="Arial" w:hAnsi="Arial" w:cs="Arial"/>
          <w:sz w:val="24"/>
          <w:szCs w:val="24"/>
        </w:rPr>
        <w:t>,</w:t>
      </w:r>
      <w:r w:rsidRPr="00681D3D">
        <w:rPr>
          <w:rFonts w:ascii="Arial" w:hAnsi="Arial" w:cs="Arial"/>
          <w:sz w:val="24"/>
          <w:szCs w:val="24"/>
        </w:rPr>
        <w:t xml:space="preserve"> cərimə əsas tədbir kimi müstəqil </w:t>
      </w:r>
      <w:r w:rsidR="00D73B76" w:rsidRPr="00681D3D">
        <w:rPr>
          <w:rFonts w:ascii="Arial" w:hAnsi="Arial" w:cs="Arial"/>
          <w:sz w:val="24"/>
          <w:szCs w:val="24"/>
        </w:rPr>
        <w:t>və ya hüquqi şəxsi ləğv etmə tədbirinə əlavə edilməklə</w:t>
      </w:r>
      <w:r w:rsidR="00465494">
        <w:rPr>
          <w:rFonts w:ascii="Arial" w:hAnsi="Arial" w:cs="Arial"/>
          <w:sz w:val="24"/>
          <w:szCs w:val="24"/>
        </w:rPr>
        <w:t>,</w:t>
      </w:r>
      <w:r w:rsidR="00D73B76" w:rsidRPr="00681D3D">
        <w:rPr>
          <w:rFonts w:ascii="Arial" w:hAnsi="Arial" w:cs="Arial"/>
          <w:sz w:val="24"/>
          <w:szCs w:val="24"/>
        </w:rPr>
        <w:t xml:space="preserve"> xüsusi müsadirə və hüquqi şəxsi müəyyən fəaliyyətlə məşğul olma hüququndan məhrum etmə cinayət-hüquqi tədbir</w:t>
      </w:r>
      <w:r w:rsidR="000072E0" w:rsidRPr="00681D3D">
        <w:rPr>
          <w:rFonts w:ascii="Arial" w:hAnsi="Arial" w:cs="Arial"/>
          <w:sz w:val="24"/>
          <w:szCs w:val="24"/>
        </w:rPr>
        <w:t>lər</w:t>
      </w:r>
      <w:r w:rsidR="00465494">
        <w:rPr>
          <w:rFonts w:ascii="Arial" w:hAnsi="Arial" w:cs="Arial"/>
          <w:sz w:val="24"/>
          <w:szCs w:val="24"/>
        </w:rPr>
        <w:t xml:space="preserve"> isə</w:t>
      </w:r>
      <w:r w:rsidR="00D73B76" w:rsidRPr="00681D3D">
        <w:rPr>
          <w:rFonts w:ascii="Arial" w:hAnsi="Arial" w:cs="Arial"/>
          <w:sz w:val="24"/>
          <w:szCs w:val="24"/>
        </w:rPr>
        <w:t xml:space="preserve"> əsas tədbir</w:t>
      </w:r>
      <w:r w:rsidR="006A4474" w:rsidRPr="00681D3D">
        <w:rPr>
          <w:rFonts w:ascii="Arial" w:hAnsi="Arial" w:cs="Arial"/>
          <w:sz w:val="24"/>
          <w:szCs w:val="24"/>
        </w:rPr>
        <w:t>lərə</w:t>
      </w:r>
      <w:r w:rsidR="00ED6B93" w:rsidRPr="00681D3D">
        <w:rPr>
          <w:rFonts w:ascii="Arial" w:hAnsi="Arial" w:cs="Arial"/>
          <w:sz w:val="24"/>
          <w:szCs w:val="24"/>
        </w:rPr>
        <w:t xml:space="preserve"> </w:t>
      </w:r>
      <w:r w:rsidR="006A4474" w:rsidRPr="00681D3D">
        <w:rPr>
          <w:rFonts w:ascii="Arial" w:hAnsi="Arial" w:cs="Arial"/>
          <w:sz w:val="24"/>
          <w:szCs w:val="24"/>
        </w:rPr>
        <w:t>-</w:t>
      </w:r>
      <w:r w:rsidR="00D73B76" w:rsidRPr="00681D3D">
        <w:rPr>
          <w:rFonts w:ascii="Arial" w:hAnsi="Arial" w:cs="Arial"/>
          <w:sz w:val="24"/>
          <w:szCs w:val="24"/>
        </w:rPr>
        <w:t xml:space="preserve"> hüquqi şəxsi ləğv etmə və cərimə</w:t>
      </w:r>
      <w:r w:rsidR="006A4474" w:rsidRPr="00681D3D">
        <w:rPr>
          <w:rFonts w:ascii="Arial" w:hAnsi="Arial" w:cs="Arial"/>
          <w:sz w:val="24"/>
          <w:szCs w:val="24"/>
        </w:rPr>
        <w:t>yə</w:t>
      </w:r>
      <w:r w:rsidR="00D73B76" w:rsidRPr="00681D3D">
        <w:rPr>
          <w:rFonts w:ascii="Arial" w:hAnsi="Arial" w:cs="Arial"/>
          <w:sz w:val="24"/>
          <w:szCs w:val="24"/>
        </w:rPr>
        <w:t xml:space="preserve"> əlavə edilməklə tətbiq olunur.</w:t>
      </w:r>
    </w:p>
    <w:p w14:paraId="0FD4EA56" w14:textId="35CB75E3" w:rsidR="0090327B" w:rsidRPr="00681D3D" w:rsidRDefault="00FD79D3" w:rsidP="00681D3D">
      <w:pPr>
        <w:spacing w:after="0" w:line="240" w:lineRule="auto"/>
        <w:ind w:firstLine="567"/>
        <w:jc w:val="both"/>
        <w:rPr>
          <w:rFonts w:ascii="Arial" w:hAnsi="Arial" w:cs="Arial"/>
          <w:sz w:val="24"/>
          <w:szCs w:val="24"/>
        </w:rPr>
      </w:pPr>
      <w:r w:rsidRPr="00681D3D">
        <w:rPr>
          <w:rFonts w:ascii="Arial" w:hAnsi="Arial" w:cs="Arial"/>
          <w:sz w:val="24"/>
          <w:szCs w:val="24"/>
        </w:rPr>
        <w:t>Müraciətdə göstərilən</w:t>
      </w:r>
      <w:r w:rsidR="0090327B" w:rsidRPr="00681D3D">
        <w:rPr>
          <w:rFonts w:ascii="Arial" w:hAnsi="Arial" w:cs="Arial"/>
          <w:sz w:val="24"/>
          <w:szCs w:val="24"/>
        </w:rPr>
        <w:t xml:space="preserve"> iş üzrə hüquqi şəxs barəsində yalnız cərimənin tətbiq edilməli ol</w:t>
      </w:r>
      <w:r w:rsidR="00465494">
        <w:rPr>
          <w:rFonts w:ascii="Arial" w:hAnsi="Arial" w:cs="Arial"/>
          <w:sz w:val="24"/>
          <w:szCs w:val="24"/>
        </w:rPr>
        <w:t>unduğunu</w:t>
      </w:r>
      <w:r w:rsidR="0090327B" w:rsidRPr="00681D3D">
        <w:rPr>
          <w:rFonts w:ascii="Arial" w:hAnsi="Arial" w:cs="Arial"/>
          <w:sz w:val="24"/>
          <w:szCs w:val="24"/>
        </w:rPr>
        <w:t xml:space="preserve"> nəzərə alaraq qeyd edilməlidir ki, cinayət-hüquqi tədbir qismində cərimə cinayət qanunvericiliyi ilə müəyyən edilmiş hallarda və məbləğdə məhkəmə tərəfindən təyin edilən və dövlət nəfinə keçirilən </w:t>
      </w:r>
      <w:r w:rsidR="009336EB" w:rsidRPr="00681D3D">
        <w:rPr>
          <w:rFonts w:ascii="Arial" w:hAnsi="Arial" w:cs="Arial"/>
          <w:sz w:val="24"/>
          <w:szCs w:val="24"/>
        </w:rPr>
        <w:t xml:space="preserve">məcburi </w:t>
      </w:r>
      <w:r w:rsidR="0090327B" w:rsidRPr="00681D3D">
        <w:rPr>
          <w:rFonts w:ascii="Arial" w:hAnsi="Arial" w:cs="Arial"/>
          <w:sz w:val="24"/>
          <w:szCs w:val="24"/>
        </w:rPr>
        <w:t>pul tutulmasından ibarətdir (Cinayət Məcəlləsinin 99-6</w:t>
      </w:r>
      <w:r w:rsidR="00AE3945" w:rsidRPr="00681D3D">
        <w:rPr>
          <w:rFonts w:ascii="Arial" w:hAnsi="Arial" w:cs="Arial"/>
          <w:sz w:val="24"/>
          <w:szCs w:val="24"/>
        </w:rPr>
        <w:t>.1</w:t>
      </w:r>
      <w:r w:rsidR="0090327B" w:rsidRPr="00681D3D">
        <w:rPr>
          <w:rFonts w:ascii="Arial" w:hAnsi="Arial" w:cs="Arial"/>
          <w:sz w:val="24"/>
          <w:szCs w:val="24"/>
        </w:rPr>
        <w:t>-c</w:t>
      </w:r>
      <w:r w:rsidR="00AE3945" w:rsidRPr="00681D3D">
        <w:rPr>
          <w:rFonts w:ascii="Arial" w:hAnsi="Arial" w:cs="Arial"/>
          <w:sz w:val="24"/>
          <w:szCs w:val="24"/>
        </w:rPr>
        <w:t>i</w:t>
      </w:r>
      <w:r w:rsidR="0090327B" w:rsidRPr="00681D3D">
        <w:rPr>
          <w:rFonts w:ascii="Arial" w:hAnsi="Arial" w:cs="Arial"/>
          <w:sz w:val="24"/>
          <w:szCs w:val="24"/>
        </w:rPr>
        <w:t xml:space="preserve"> maddəsi).</w:t>
      </w:r>
    </w:p>
    <w:p w14:paraId="21482985" w14:textId="18002276" w:rsidR="00CF7DFA" w:rsidRPr="00681D3D" w:rsidRDefault="00CF7DFA" w:rsidP="00681D3D">
      <w:pPr>
        <w:spacing w:after="0" w:line="240" w:lineRule="auto"/>
        <w:ind w:firstLine="567"/>
        <w:jc w:val="both"/>
        <w:rPr>
          <w:rFonts w:ascii="Arial" w:hAnsi="Arial" w:cs="Arial"/>
          <w:sz w:val="24"/>
          <w:szCs w:val="24"/>
        </w:rPr>
      </w:pPr>
      <w:r w:rsidRPr="00681D3D">
        <w:rPr>
          <w:rFonts w:ascii="Arial" w:hAnsi="Arial" w:cs="Arial"/>
          <w:sz w:val="24"/>
          <w:szCs w:val="24"/>
        </w:rPr>
        <w:t>Cərimə əsas cinayət-hüquqi tədbir qismində Cinayət Məcəlləsinin 99-4.5-ci maddəsində sadalanan cinayətlərin hər hansı birinə və ya bir neçəsinə görə təyin edilə bilər.</w:t>
      </w:r>
    </w:p>
    <w:p w14:paraId="23C48E67" w14:textId="26113536" w:rsidR="00CF7DFA" w:rsidRPr="00681D3D" w:rsidRDefault="00CF7DFA" w:rsidP="00681D3D">
      <w:pPr>
        <w:spacing w:after="0" w:line="240" w:lineRule="auto"/>
        <w:ind w:firstLine="567"/>
        <w:jc w:val="both"/>
        <w:rPr>
          <w:rFonts w:ascii="Arial" w:hAnsi="Arial" w:cs="Arial"/>
          <w:sz w:val="24"/>
          <w:szCs w:val="24"/>
        </w:rPr>
      </w:pPr>
      <w:r w:rsidRPr="00681D3D">
        <w:rPr>
          <w:rFonts w:ascii="Arial" w:hAnsi="Arial" w:cs="Arial"/>
          <w:sz w:val="24"/>
          <w:szCs w:val="24"/>
        </w:rPr>
        <w:t xml:space="preserve">Əlavə cinayət-hüquqi tədbir qismində isə </w:t>
      </w:r>
      <w:r w:rsidR="00D20618" w:rsidRPr="00681D3D">
        <w:rPr>
          <w:rFonts w:ascii="Arial" w:hAnsi="Arial" w:cs="Arial"/>
          <w:sz w:val="24"/>
          <w:szCs w:val="24"/>
        </w:rPr>
        <w:t xml:space="preserve">cərimə </w:t>
      </w:r>
      <w:r w:rsidRPr="00681D3D">
        <w:rPr>
          <w:rFonts w:ascii="Arial" w:hAnsi="Arial" w:cs="Arial"/>
          <w:sz w:val="24"/>
          <w:szCs w:val="24"/>
        </w:rPr>
        <w:t xml:space="preserve">yalnız hüquqi şəxsə ləğv etmə cinayət-hüquqi tədbir tətbiq edildikdə mütləq təyin edilməlidir (Cinayət Məcəlləsinin </w:t>
      </w:r>
      <w:r w:rsidR="0036377A">
        <w:rPr>
          <w:rFonts w:ascii="Arial" w:hAnsi="Arial" w:cs="Arial"/>
          <w:sz w:val="24"/>
          <w:szCs w:val="24"/>
        </w:rPr>
        <w:t xml:space="preserve">  </w:t>
      </w:r>
      <w:r w:rsidRPr="00681D3D">
        <w:rPr>
          <w:rFonts w:ascii="Arial" w:hAnsi="Arial" w:cs="Arial"/>
          <w:sz w:val="24"/>
          <w:szCs w:val="24"/>
        </w:rPr>
        <w:t>99-8-ci maddəsi). Bu</w:t>
      </w:r>
      <w:r w:rsidR="00465494">
        <w:rPr>
          <w:rFonts w:ascii="Arial" w:hAnsi="Arial" w:cs="Arial"/>
          <w:sz w:val="24"/>
          <w:szCs w:val="24"/>
        </w:rPr>
        <w:t>,</w:t>
      </w:r>
      <w:r w:rsidRPr="00681D3D">
        <w:rPr>
          <w:rFonts w:ascii="Arial" w:hAnsi="Arial" w:cs="Arial"/>
          <w:sz w:val="24"/>
          <w:szCs w:val="24"/>
        </w:rPr>
        <w:t xml:space="preserve"> qanunun imperativ tələbidir və belə cərimə </w:t>
      </w:r>
      <w:r w:rsidR="00F53430" w:rsidRPr="00681D3D">
        <w:rPr>
          <w:rFonts w:ascii="Arial" w:hAnsi="Arial" w:cs="Arial"/>
          <w:sz w:val="24"/>
          <w:szCs w:val="24"/>
        </w:rPr>
        <w:t>iki yüz min manat miqdarında müəyyən edilmişdir.</w:t>
      </w:r>
    </w:p>
    <w:p w14:paraId="774CB511" w14:textId="59191F63" w:rsidR="00871272" w:rsidRPr="00681D3D" w:rsidRDefault="00871272" w:rsidP="00681D3D">
      <w:pPr>
        <w:spacing w:after="0" w:line="240" w:lineRule="auto"/>
        <w:ind w:firstLine="567"/>
        <w:jc w:val="both"/>
        <w:rPr>
          <w:rFonts w:ascii="Arial" w:hAnsi="Arial" w:cs="Arial"/>
          <w:sz w:val="24"/>
          <w:szCs w:val="24"/>
        </w:rPr>
      </w:pPr>
      <w:r w:rsidRPr="00681D3D">
        <w:rPr>
          <w:rFonts w:ascii="Arial" w:hAnsi="Arial" w:cs="Arial"/>
          <w:sz w:val="24"/>
          <w:szCs w:val="24"/>
        </w:rPr>
        <w:t xml:space="preserve">Cinayət Məcəlləsinin 99-6.2-ci maddəsində cərimənin təyin edildiyi zaman nəzərə alınmalı olan hallar göstərilmiş və bu hallara cinayətin ağırlıq dərəcəsinə görə növü və hüquqi şəxsin əmlakının dəyəri aid edilmişdir. </w:t>
      </w:r>
    </w:p>
    <w:p w14:paraId="33D60FA7" w14:textId="2726E9CF" w:rsidR="009336EB" w:rsidRPr="00681D3D" w:rsidRDefault="009336EB" w:rsidP="00681D3D">
      <w:pPr>
        <w:spacing w:after="0" w:line="240" w:lineRule="auto"/>
        <w:ind w:firstLine="567"/>
        <w:jc w:val="both"/>
        <w:rPr>
          <w:rFonts w:ascii="Arial" w:hAnsi="Arial" w:cs="Arial"/>
          <w:sz w:val="24"/>
          <w:szCs w:val="24"/>
        </w:rPr>
      </w:pPr>
      <w:r w:rsidRPr="00681D3D">
        <w:rPr>
          <w:rFonts w:ascii="Arial" w:hAnsi="Arial" w:cs="Arial"/>
          <w:sz w:val="24"/>
          <w:szCs w:val="24"/>
        </w:rPr>
        <w:t>Cinayət Məcəlləsinin 99-6.3-cü maddəsində təyin oluna biləcək cərimənin cinayətin ağırlıq dərəcəsinə görə (böyük ictimai təhlükə törə</w:t>
      </w:r>
      <w:r w:rsidR="006373E2">
        <w:rPr>
          <w:rFonts w:ascii="Arial" w:hAnsi="Arial" w:cs="Arial"/>
          <w:sz w:val="24"/>
          <w:szCs w:val="24"/>
        </w:rPr>
        <w:t>tm</w:t>
      </w:r>
      <w:r w:rsidR="006373E2" w:rsidRPr="00681D3D">
        <w:rPr>
          <w:rFonts w:ascii="Arial" w:hAnsi="Arial" w:cs="Arial"/>
          <w:sz w:val="24"/>
          <w:szCs w:val="24"/>
        </w:rPr>
        <w:t>ə</w:t>
      </w:r>
      <w:r w:rsidR="006373E2">
        <w:rPr>
          <w:rFonts w:ascii="Arial" w:hAnsi="Arial" w:cs="Arial"/>
          <w:sz w:val="24"/>
          <w:szCs w:val="24"/>
        </w:rPr>
        <w:t>y</w:t>
      </w:r>
      <w:r w:rsidR="006373E2" w:rsidRPr="00681D3D">
        <w:rPr>
          <w:rFonts w:ascii="Arial" w:hAnsi="Arial" w:cs="Arial"/>
          <w:sz w:val="24"/>
          <w:szCs w:val="24"/>
        </w:rPr>
        <w:t>ə</w:t>
      </w:r>
      <w:r w:rsidRPr="00681D3D">
        <w:rPr>
          <w:rFonts w:ascii="Arial" w:hAnsi="Arial" w:cs="Arial"/>
          <w:sz w:val="24"/>
          <w:szCs w:val="24"/>
        </w:rPr>
        <w:t xml:space="preserve">n, az ağır, ağır və xüsusilə ağır cinayətlər) yuxarı və aşağı həddi müəyyən olunmuş, həmin Məcəllənin 99-6.4-cü maddəsində isə nəzərdə tutulmuşdur ki, hüquqi şəxsə tətbiq edilən cərimə onun əmlakının dəyərinin yarıdan çox hissəsini təşkil edə bilməz. </w:t>
      </w:r>
    </w:p>
    <w:p w14:paraId="0FAC951B" w14:textId="3FFF359A" w:rsidR="00871272" w:rsidRPr="00681D3D" w:rsidRDefault="00EE5EEB" w:rsidP="00681D3D">
      <w:pPr>
        <w:spacing w:after="0" w:line="240" w:lineRule="auto"/>
        <w:ind w:firstLine="567"/>
        <w:jc w:val="both"/>
        <w:rPr>
          <w:rFonts w:ascii="Arial" w:hAnsi="Arial" w:cs="Arial"/>
          <w:sz w:val="24"/>
          <w:szCs w:val="24"/>
        </w:rPr>
      </w:pPr>
      <w:r w:rsidRPr="00681D3D">
        <w:rPr>
          <w:rFonts w:ascii="Arial" w:hAnsi="Arial" w:cs="Arial"/>
          <w:sz w:val="24"/>
          <w:szCs w:val="24"/>
        </w:rPr>
        <w:t xml:space="preserve">Həmin hallar və hüquqi şəxsin maliyyə-iqtisadi vəziyyəti nəzərə alınmaqla cərimə əlli min manatdan iki yüz min manatadək miqdarında və ya cinayət nəticəsində vurulmuş ziyanın (əldə edilmiş gəlirin) bir mislindən beş mislinədək miqdarında müəyyən olunur (Cinayət Məcəlləsinin 99-6.2-ci maddəsi). </w:t>
      </w:r>
    </w:p>
    <w:p w14:paraId="401DF72F" w14:textId="0995F04E" w:rsidR="00871272" w:rsidRPr="00681D3D" w:rsidRDefault="00871272" w:rsidP="00681D3D">
      <w:pPr>
        <w:spacing w:after="0" w:line="240" w:lineRule="auto"/>
        <w:ind w:firstLine="567"/>
        <w:jc w:val="both"/>
        <w:rPr>
          <w:rFonts w:ascii="Arial" w:hAnsi="Arial" w:cs="Arial"/>
          <w:sz w:val="24"/>
          <w:szCs w:val="24"/>
        </w:rPr>
      </w:pPr>
      <w:r w:rsidRPr="00681D3D">
        <w:rPr>
          <w:rFonts w:ascii="Arial" w:hAnsi="Arial" w:cs="Arial"/>
          <w:sz w:val="24"/>
          <w:szCs w:val="24"/>
        </w:rPr>
        <w:lastRenderedPageBreak/>
        <w:t>Göründüyü kimi, cərimə məbləğinin iki qayda</w:t>
      </w:r>
      <w:r w:rsidR="00DF2B03">
        <w:rPr>
          <w:rFonts w:ascii="Arial" w:hAnsi="Arial" w:cs="Arial"/>
          <w:sz w:val="24"/>
          <w:szCs w:val="24"/>
        </w:rPr>
        <w:t>da</w:t>
      </w:r>
      <w:r w:rsidRPr="00681D3D">
        <w:rPr>
          <w:rFonts w:ascii="Arial" w:hAnsi="Arial" w:cs="Arial"/>
          <w:sz w:val="24"/>
          <w:szCs w:val="24"/>
        </w:rPr>
        <w:t xml:space="preserve"> </w:t>
      </w:r>
      <w:r w:rsidR="005B5671" w:rsidRPr="00681D3D">
        <w:rPr>
          <w:rFonts w:ascii="Arial" w:hAnsi="Arial" w:cs="Arial"/>
          <w:sz w:val="24"/>
          <w:szCs w:val="24"/>
        </w:rPr>
        <w:t>–</w:t>
      </w:r>
      <w:r w:rsidR="005B5671">
        <w:rPr>
          <w:rFonts w:ascii="Arial" w:hAnsi="Arial" w:cs="Arial"/>
          <w:sz w:val="24"/>
          <w:szCs w:val="24"/>
        </w:rPr>
        <w:t xml:space="preserve"> </w:t>
      </w:r>
      <w:r w:rsidRPr="00681D3D">
        <w:rPr>
          <w:rFonts w:ascii="Arial" w:hAnsi="Arial" w:cs="Arial"/>
          <w:sz w:val="24"/>
          <w:szCs w:val="24"/>
        </w:rPr>
        <w:t xml:space="preserve">konkret pul məbləği və </w:t>
      </w:r>
      <w:r w:rsidR="00EE5EEB" w:rsidRPr="00681D3D">
        <w:rPr>
          <w:rFonts w:ascii="Arial" w:hAnsi="Arial" w:cs="Arial"/>
          <w:sz w:val="24"/>
          <w:szCs w:val="24"/>
        </w:rPr>
        <w:t xml:space="preserve">ya </w:t>
      </w:r>
      <w:r w:rsidRPr="00681D3D">
        <w:rPr>
          <w:rFonts w:ascii="Arial" w:hAnsi="Arial" w:cs="Arial"/>
          <w:sz w:val="24"/>
          <w:szCs w:val="24"/>
        </w:rPr>
        <w:t xml:space="preserve">vurulmuş ziyanın (əldə edilmiş </w:t>
      </w:r>
      <w:r w:rsidR="00D92E75" w:rsidRPr="00681D3D">
        <w:rPr>
          <w:rFonts w:ascii="Arial" w:hAnsi="Arial" w:cs="Arial"/>
          <w:sz w:val="24"/>
          <w:szCs w:val="24"/>
        </w:rPr>
        <w:t>g</w:t>
      </w:r>
      <w:r w:rsidRPr="00681D3D">
        <w:rPr>
          <w:rFonts w:ascii="Arial" w:hAnsi="Arial" w:cs="Arial"/>
          <w:sz w:val="24"/>
          <w:szCs w:val="24"/>
        </w:rPr>
        <w:t>əlirin) konkret misli miqdarı</w:t>
      </w:r>
      <w:r w:rsidR="005B5671">
        <w:rPr>
          <w:rFonts w:ascii="Arial" w:hAnsi="Arial" w:cs="Arial"/>
          <w:sz w:val="24"/>
          <w:szCs w:val="24"/>
        </w:rPr>
        <w:t>nda</w:t>
      </w:r>
      <w:r w:rsidR="00DF2B03">
        <w:rPr>
          <w:rFonts w:ascii="Arial" w:hAnsi="Arial" w:cs="Arial"/>
          <w:sz w:val="24"/>
          <w:szCs w:val="24"/>
        </w:rPr>
        <w:t xml:space="preserve"> </w:t>
      </w:r>
      <w:r w:rsidR="00DF2B03" w:rsidRPr="00681D3D">
        <w:rPr>
          <w:rFonts w:ascii="Arial" w:hAnsi="Arial" w:cs="Arial"/>
          <w:sz w:val="24"/>
          <w:szCs w:val="24"/>
        </w:rPr>
        <w:t>müəyyən edilməsi</w:t>
      </w:r>
      <w:r w:rsidR="005B5671">
        <w:rPr>
          <w:rFonts w:ascii="Arial" w:hAnsi="Arial" w:cs="Arial"/>
          <w:sz w:val="24"/>
          <w:szCs w:val="24"/>
        </w:rPr>
        <w:t xml:space="preserve"> </w:t>
      </w:r>
      <w:r w:rsidR="005B5671" w:rsidRPr="00681D3D">
        <w:rPr>
          <w:rFonts w:ascii="Arial" w:hAnsi="Arial" w:cs="Arial"/>
          <w:sz w:val="24"/>
          <w:szCs w:val="24"/>
        </w:rPr>
        <w:t>nəzərdə tutulmuş</w:t>
      </w:r>
      <w:r w:rsidR="005B5671">
        <w:rPr>
          <w:rFonts w:ascii="Arial" w:hAnsi="Arial" w:cs="Arial"/>
          <w:sz w:val="24"/>
          <w:szCs w:val="24"/>
        </w:rPr>
        <w:t>dur</w:t>
      </w:r>
      <w:r w:rsidRPr="00681D3D">
        <w:rPr>
          <w:rFonts w:ascii="Arial" w:hAnsi="Arial" w:cs="Arial"/>
          <w:sz w:val="24"/>
          <w:szCs w:val="24"/>
        </w:rPr>
        <w:t xml:space="preserve">. </w:t>
      </w:r>
    </w:p>
    <w:p w14:paraId="02B0BCBF" w14:textId="02233282" w:rsidR="00871272" w:rsidRPr="00681D3D" w:rsidRDefault="00EE5EEB" w:rsidP="00681D3D">
      <w:pPr>
        <w:spacing w:after="0" w:line="240" w:lineRule="auto"/>
        <w:ind w:firstLine="567"/>
        <w:jc w:val="both"/>
        <w:rPr>
          <w:rFonts w:ascii="Arial" w:hAnsi="Arial" w:cs="Arial"/>
          <w:sz w:val="24"/>
          <w:szCs w:val="24"/>
        </w:rPr>
      </w:pPr>
      <w:r w:rsidRPr="00681D3D">
        <w:rPr>
          <w:rFonts w:ascii="Arial" w:hAnsi="Arial" w:cs="Arial"/>
          <w:sz w:val="24"/>
          <w:szCs w:val="24"/>
        </w:rPr>
        <w:t>Konstitusiya Məhkəməsinin Plenumu Cinayət Məcəlləsinin 99-6.2-ci mad</w:t>
      </w:r>
      <w:r w:rsidR="00D527C4" w:rsidRPr="00681D3D">
        <w:rPr>
          <w:rFonts w:ascii="Arial" w:hAnsi="Arial" w:cs="Arial"/>
          <w:sz w:val="24"/>
          <w:szCs w:val="24"/>
        </w:rPr>
        <w:t>d</w:t>
      </w:r>
      <w:r w:rsidRPr="00681D3D">
        <w:rPr>
          <w:rFonts w:ascii="Arial" w:hAnsi="Arial" w:cs="Arial"/>
          <w:sz w:val="24"/>
          <w:szCs w:val="24"/>
        </w:rPr>
        <w:t xml:space="preserve">əsinin </w:t>
      </w:r>
      <w:r w:rsidR="00871272" w:rsidRPr="00681D3D">
        <w:rPr>
          <w:rFonts w:ascii="Arial" w:hAnsi="Arial" w:cs="Arial"/>
          <w:sz w:val="24"/>
          <w:szCs w:val="24"/>
        </w:rPr>
        <w:t>məzmunu və mahiyyəti</w:t>
      </w:r>
      <w:r w:rsidR="009336EB" w:rsidRPr="00681D3D">
        <w:rPr>
          <w:rFonts w:ascii="Arial" w:hAnsi="Arial" w:cs="Arial"/>
          <w:sz w:val="24"/>
          <w:szCs w:val="24"/>
        </w:rPr>
        <w:t>nə uyğun olaraq hesab edir ki,</w:t>
      </w:r>
      <w:r w:rsidR="00871272" w:rsidRPr="00681D3D">
        <w:rPr>
          <w:rFonts w:ascii="Arial" w:hAnsi="Arial" w:cs="Arial"/>
          <w:sz w:val="24"/>
          <w:szCs w:val="24"/>
        </w:rPr>
        <w:t xml:space="preserve"> cinayət nəticəsində vurulmuş ziyanın (əldə edilmiş gəlirin) miqdarı müəyyən edilə bildiyi halda cərimə ziyanın (gəlirin) konkret misli miqdarında, ziyan vurulmadıqda və ya gəlir əldə edilmədikdə, həmçinin belə ziyanın və ya gəlirin miqdarı dəqiq müəyyən edilə bilmədikdə hüquqi şəxs barəsində konkret </w:t>
      </w:r>
      <w:r w:rsidR="009336EB" w:rsidRPr="00681D3D">
        <w:rPr>
          <w:rFonts w:ascii="Arial" w:hAnsi="Arial" w:cs="Arial"/>
          <w:sz w:val="24"/>
          <w:szCs w:val="24"/>
        </w:rPr>
        <w:t xml:space="preserve">pul </w:t>
      </w:r>
      <w:r w:rsidR="00871272" w:rsidRPr="00681D3D">
        <w:rPr>
          <w:rFonts w:ascii="Arial" w:hAnsi="Arial" w:cs="Arial"/>
          <w:sz w:val="24"/>
          <w:szCs w:val="24"/>
        </w:rPr>
        <w:t>məbləğ</w:t>
      </w:r>
      <w:r w:rsidR="009336EB" w:rsidRPr="00681D3D">
        <w:rPr>
          <w:rFonts w:ascii="Arial" w:hAnsi="Arial" w:cs="Arial"/>
          <w:sz w:val="24"/>
          <w:szCs w:val="24"/>
        </w:rPr>
        <w:t>in</w:t>
      </w:r>
      <w:r w:rsidR="00871272" w:rsidRPr="00681D3D">
        <w:rPr>
          <w:rFonts w:ascii="Arial" w:hAnsi="Arial" w:cs="Arial"/>
          <w:sz w:val="24"/>
          <w:szCs w:val="24"/>
        </w:rPr>
        <w:t>də təyin edilə bilər.</w:t>
      </w:r>
    </w:p>
    <w:p w14:paraId="689A261F" w14:textId="4AA189AA" w:rsidR="00FC2C95" w:rsidRPr="00681D3D" w:rsidRDefault="00FC2C95" w:rsidP="00681D3D">
      <w:pPr>
        <w:spacing w:after="0" w:line="240" w:lineRule="auto"/>
        <w:ind w:firstLine="567"/>
        <w:jc w:val="both"/>
        <w:rPr>
          <w:rFonts w:ascii="Arial" w:hAnsi="Arial" w:cs="Arial"/>
          <w:sz w:val="24"/>
          <w:szCs w:val="24"/>
        </w:rPr>
      </w:pPr>
      <w:r w:rsidRPr="00681D3D">
        <w:rPr>
          <w:rFonts w:ascii="Arial" w:hAnsi="Arial" w:cs="Arial"/>
          <w:sz w:val="24"/>
          <w:szCs w:val="24"/>
        </w:rPr>
        <w:t>Konstitusiya Məhkəməsinin Plenumu əmlakı olmayan hüquqi şəxsə münasibətdə cərimə cinayət-hüquqi tədbirinin hansı qaydada tətbiq edilməsinə dair müraciətdə qaldırılan məsələ</w:t>
      </w:r>
      <w:r w:rsidR="005B5671">
        <w:rPr>
          <w:rFonts w:ascii="Arial" w:hAnsi="Arial" w:cs="Arial"/>
          <w:sz w:val="24"/>
          <w:szCs w:val="24"/>
        </w:rPr>
        <w:t xml:space="preserve"> ilə bağlı</w:t>
      </w:r>
      <w:r w:rsidR="00DF2B03">
        <w:rPr>
          <w:rFonts w:ascii="Arial" w:hAnsi="Arial" w:cs="Arial"/>
          <w:sz w:val="24"/>
          <w:szCs w:val="24"/>
        </w:rPr>
        <w:t>,</w:t>
      </w:r>
      <w:r w:rsidRPr="00681D3D">
        <w:rPr>
          <w:rFonts w:ascii="Arial" w:hAnsi="Arial" w:cs="Arial"/>
          <w:sz w:val="24"/>
          <w:szCs w:val="24"/>
        </w:rPr>
        <w:t xml:space="preserve"> </w:t>
      </w:r>
      <w:r w:rsidR="00DF2B03">
        <w:rPr>
          <w:rFonts w:ascii="Arial" w:hAnsi="Arial" w:cs="Arial"/>
          <w:sz w:val="24"/>
          <w:szCs w:val="24"/>
        </w:rPr>
        <w:t xml:space="preserve">ilk növbədə, </w:t>
      </w:r>
      <w:r w:rsidR="005B5671">
        <w:rPr>
          <w:rFonts w:ascii="Arial" w:hAnsi="Arial" w:cs="Arial"/>
          <w:sz w:val="24"/>
          <w:szCs w:val="24"/>
        </w:rPr>
        <w:t xml:space="preserve">Azərbaycan Respublikası </w:t>
      </w:r>
      <w:r w:rsidRPr="00681D3D">
        <w:rPr>
          <w:rFonts w:ascii="Arial" w:hAnsi="Arial" w:cs="Arial"/>
          <w:sz w:val="24"/>
          <w:szCs w:val="24"/>
        </w:rPr>
        <w:t>Konstitusiya</w:t>
      </w:r>
      <w:r w:rsidR="005B5671">
        <w:rPr>
          <w:rFonts w:ascii="Arial" w:hAnsi="Arial" w:cs="Arial"/>
          <w:sz w:val="24"/>
          <w:szCs w:val="24"/>
        </w:rPr>
        <w:t>sı</w:t>
      </w:r>
      <w:r w:rsidRPr="00681D3D">
        <w:rPr>
          <w:rFonts w:ascii="Arial" w:hAnsi="Arial" w:cs="Arial"/>
          <w:sz w:val="24"/>
          <w:szCs w:val="24"/>
        </w:rPr>
        <w:t>nın</w:t>
      </w:r>
      <w:r w:rsidR="005B5671">
        <w:rPr>
          <w:rFonts w:ascii="Arial" w:hAnsi="Arial" w:cs="Arial"/>
          <w:sz w:val="24"/>
          <w:szCs w:val="24"/>
        </w:rPr>
        <w:t xml:space="preserve"> (bundan sonra </w:t>
      </w:r>
      <w:r w:rsidR="005B5671" w:rsidRPr="00681D3D">
        <w:rPr>
          <w:rFonts w:ascii="Arial" w:hAnsi="Arial" w:cs="Arial"/>
          <w:sz w:val="24"/>
          <w:szCs w:val="24"/>
        </w:rPr>
        <w:t>–</w:t>
      </w:r>
      <w:r w:rsidR="005B5671">
        <w:rPr>
          <w:rFonts w:ascii="Arial" w:hAnsi="Arial" w:cs="Arial"/>
          <w:sz w:val="24"/>
          <w:szCs w:val="24"/>
        </w:rPr>
        <w:t xml:space="preserve"> Konstitusiya)</w:t>
      </w:r>
      <w:r w:rsidRPr="00681D3D">
        <w:rPr>
          <w:rFonts w:ascii="Arial" w:hAnsi="Arial" w:cs="Arial"/>
          <w:sz w:val="24"/>
          <w:szCs w:val="24"/>
        </w:rPr>
        <w:t xml:space="preserve">, Cinayət və Cinayət-Prosessual </w:t>
      </w:r>
      <w:r w:rsidR="005B5671">
        <w:rPr>
          <w:rFonts w:ascii="Arial" w:hAnsi="Arial" w:cs="Arial"/>
          <w:sz w:val="24"/>
          <w:szCs w:val="24"/>
        </w:rPr>
        <w:t>qanunvericiliyinin</w:t>
      </w:r>
      <w:r w:rsidRPr="00681D3D">
        <w:rPr>
          <w:rFonts w:ascii="Arial" w:hAnsi="Arial" w:cs="Arial"/>
          <w:sz w:val="24"/>
          <w:szCs w:val="24"/>
        </w:rPr>
        <w:t xml:space="preserve"> bəzi müddəalarının,</w:t>
      </w:r>
      <w:r w:rsidR="005B5671">
        <w:rPr>
          <w:rFonts w:ascii="Arial" w:hAnsi="Arial" w:cs="Arial"/>
          <w:sz w:val="24"/>
          <w:szCs w:val="24"/>
        </w:rPr>
        <w:t xml:space="preserve"> habelə</w:t>
      </w:r>
      <w:r w:rsidRPr="00681D3D">
        <w:rPr>
          <w:rFonts w:ascii="Arial" w:hAnsi="Arial" w:cs="Arial"/>
          <w:sz w:val="24"/>
          <w:szCs w:val="24"/>
        </w:rPr>
        <w:t xml:space="preserve"> Konstitusiya Məhkəməsi Plenumunun </w:t>
      </w:r>
      <w:r w:rsidR="005B5671">
        <w:rPr>
          <w:rFonts w:ascii="Arial" w:hAnsi="Arial" w:cs="Arial"/>
          <w:sz w:val="24"/>
          <w:szCs w:val="24"/>
        </w:rPr>
        <w:t xml:space="preserve">bir sıra </w:t>
      </w:r>
      <w:r w:rsidRPr="00681D3D">
        <w:rPr>
          <w:rFonts w:ascii="Arial" w:hAnsi="Arial" w:cs="Arial"/>
          <w:sz w:val="24"/>
          <w:szCs w:val="24"/>
        </w:rPr>
        <w:t>qərarlarındakı hüquqi mövqelərinin nəzərdən keçirilməsini vacib hesab edir.</w:t>
      </w:r>
    </w:p>
    <w:p w14:paraId="7648C482" w14:textId="77777777" w:rsidR="00A95359" w:rsidRPr="00681D3D" w:rsidRDefault="00A95359" w:rsidP="00681D3D">
      <w:pPr>
        <w:spacing w:after="0" w:line="240" w:lineRule="auto"/>
        <w:ind w:firstLine="567"/>
        <w:jc w:val="both"/>
        <w:rPr>
          <w:rFonts w:ascii="Arial" w:hAnsi="Arial" w:cs="Arial"/>
          <w:sz w:val="24"/>
          <w:szCs w:val="24"/>
        </w:rPr>
      </w:pPr>
      <w:r w:rsidRPr="00681D3D">
        <w:rPr>
          <w:rFonts w:ascii="Arial" w:hAnsi="Arial" w:cs="Arial"/>
          <w:sz w:val="24"/>
          <w:szCs w:val="24"/>
        </w:rPr>
        <w:t>Konstitusiyanın 127-ci maddəsinin II hissəsinə görə, hakim işlərə qərəzsiz, ədalətlə, tərəflərin hüquq bərabərliyinə əsasən və qanuna müvafiq baxır.</w:t>
      </w:r>
    </w:p>
    <w:p w14:paraId="0435EC58" w14:textId="3E88DD07" w:rsidR="00C71CF1" w:rsidRPr="00681D3D" w:rsidRDefault="00A95359" w:rsidP="00681D3D">
      <w:pPr>
        <w:spacing w:after="0" w:line="240" w:lineRule="auto"/>
        <w:ind w:firstLine="567"/>
        <w:jc w:val="both"/>
        <w:rPr>
          <w:rFonts w:ascii="Arial" w:hAnsi="Arial" w:cs="Arial"/>
          <w:sz w:val="24"/>
          <w:szCs w:val="24"/>
        </w:rPr>
      </w:pPr>
      <w:r w:rsidRPr="00681D3D">
        <w:rPr>
          <w:rFonts w:ascii="Arial" w:hAnsi="Arial" w:cs="Arial"/>
          <w:sz w:val="24"/>
          <w:szCs w:val="24"/>
        </w:rPr>
        <w:t xml:space="preserve">Konstitusiyanın bu normasına əsaslanan Cinayət Məcəlləsinin 4-cü maddəsində nəzərdə tutulmuşdur ki, bu Məcəllə qanunçuluq, qanun qarşısında bərabərlik, </w:t>
      </w:r>
      <w:r w:rsidR="0036377A">
        <w:rPr>
          <w:rFonts w:ascii="Arial" w:hAnsi="Arial" w:cs="Arial"/>
          <w:sz w:val="24"/>
          <w:szCs w:val="24"/>
        </w:rPr>
        <w:t>təqsirə</w:t>
      </w:r>
      <w:r w:rsidRPr="00681D3D">
        <w:rPr>
          <w:rFonts w:ascii="Arial" w:hAnsi="Arial" w:cs="Arial"/>
          <w:sz w:val="24"/>
          <w:szCs w:val="24"/>
        </w:rPr>
        <w:t xml:space="preserve"> görə məsuliyyət, ədalət və humanizm prinsipinə əsaslanır.</w:t>
      </w:r>
    </w:p>
    <w:p w14:paraId="2DBAAF0B" w14:textId="65198196" w:rsidR="00572516" w:rsidRPr="00681D3D" w:rsidRDefault="00572516" w:rsidP="00681D3D">
      <w:pPr>
        <w:spacing w:after="0" w:line="240" w:lineRule="auto"/>
        <w:ind w:firstLine="567"/>
        <w:jc w:val="both"/>
        <w:rPr>
          <w:rFonts w:ascii="Arial" w:hAnsi="Arial" w:cs="Arial"/>
          <w:sz w:val="24"/>
          <w:szCs w:val="24"/>
        </w:rPr>
      </w:pPr>
      <w:r w:rsidRPr="00681D3D">
        <w:rPr>
          <w:rFonts w:ascii="Arial" w:hAnsi="Arial" w:cs="Arial"/>
          <w:sz w:val="24"/>
          <w:szCs w:val="24"/>
        </w:rPr>
        <w:t xml:space="preserve">Cinayət Məcəlləsinin </w:t>
      </w:r>
      <w:r w:rsidR="0053155D">
        <w:rPr>
          <w:rFonts w:ascii="Arial" w:hAnsi="Arial" w:cs="Arial"/>
          <w:sz w:val="24"/>
          <w:szCs w:val="24"/>
        </w:rPr>
        <w:t xml:space="preserve">qanunçuluq prinsipini nəzərdə tutan </w:t>
      </w:r>
      <w:r w:rsidRPr="00681D3D">
        <w:rPr>
          <w:rFonts w:ascii="Arial" w:hAnsi="Arial" w:cs="Arial"/>
          <w:sz w:val="24"/>
          <w:szCs w:val="24"/>
        </w:rPr>
        <w:t>5-ci maddəsin</w:t>
      </w:r>
      <w:r w:rsidR="0053155D">
        <w:rPr>
          <w:rFonts w:ascii="Arial" w:hAnsi="Arial" w:cs="Arial"/>
          <w:sz w:val="24"/>
          <w:szCs w:val="24"/>
        </w:rPr>
        <w:t>ə müvafiq olaraq, ə</w:t>
      </w:r>
      <w:r w:rsidR="0053155D" w:rsidRPr="0053155D">
        <w:rPr>
          <w:rFonts w:ascii="Arial" w:hAnsi="Arial" w:cs="Arial"/>
          <w:sz w:val="24"/>
          <w:szCs w:val="24"/>
        </w:rPr>
        <w:t>məlin (hərəkət və ya hərəkətsizliyin) cinayət sayılması və həmin əmələ görə cəza və digər cinayət-hüquqi xarakterli tədbirlər yalnız bu Məcəllə ilə müəyyən edilir.</w:t>
      </w:r>
    </w:p>
    <w:p w14:paraId="11DDB4F8" w14:textId="5D06F6E9" w:rsidR="00572516" w:rsidRPr="00681D3D" w:rsidRDefault="00572516" w:rsidP="00681D3D">
      <w:pPr>
        <w:spacing w:after="0" w:line="240" w:lineRule="auto"/>
        <w:ind w:firstLine="567"/>
        <w:jc w:val="both"/>
        <w:rPr>
          <w:rFonts w:ascii="Arial" w:hAnsi="Arial" w:cs="Arial"/>
          <w:sz w:val="24"/>
          <w:szCs w:val="24"/>
        </w:rPr>
      </w:pPr>
      <w:r w:rsidRPr="00681D3D">
        <w:rPr>
          <w:rFonts w:ascii="Arial" w:hAnsi="Arial" w:cs="Arial"/>
          <w:sz w:val="24"/>
          <w:szCs w:val="24"/>
        </w:rPr>
        <w:t xml:space="preserve">Qanunçuluq prinsipinin ayrılmaz tərkib hissəsi </w:t>
      </w:r>
      <w:r w:rsidR="0053155D">
        <w:rPr>
          <w:rFonts w:ascii="Arial" w:hAnsi="Arial" w:cs="Arial"/>
          <w:sz w:val="24"/>
          <w:szCs w:val="24"/>
        </w:rPr>
        <w:t>olan</w:t>
      </w:r>
      <w:r w:rsidRPr="00681D3D">
        <w:rPr>
          <w:rFonts w:ascii="Arial" w:hAnsi="Arial" w:cs="Arial"/>
          <w:sz w:val="24"/>
          <w:szCs w:val="24"/>
        </w:rPr>
        <w:t xml:space="preserve"> cəzanın qaçılmazlığı prinsipi</w:t>
      </w:r>
      <w:r w:rsidR="0053155D">
        <w:rPr>
          <w:rFonts w:ascii="Arial" w:hAnsi="Arial" w:cs="Arial"/>
          <w:sz w:val="24"/>
          <w:szCs w:val="24"/>
        </w:rPr>
        <w:t>nə</w:t>
      </w:r>
      <w:r w:rsidRPr="00681D3D">
        <w:rPr>
          <w:rFonts w:ascii="Arial" w:hAnsi="Arial" w:cs="Arial"/>
          <w:sz w:val="24"/>
          <w:szCs w:val="24"/>
        </w:rPr>
        <w:t xml:space="preserve"> görə, cinayət törətmiş şəxs qanunla müəyyən edilmiş sanksiyalara müvafiq olaraq mütləq cəzalandırılmalıdır. Bu</w:t>
      </w:r>
      <w:r w:rsidR="0036377A">
        <w:rPr>
          <w:rFonts w:ascii="Arial" w:hAnsi="Arial" w:cs="Arial"/>
          <w:sz w:val="24"/>
          <w:szCs w:val="24"/>
        </w:rPr>
        <w:t>,</w:t>
      </w:r>
      <w:r w:rsidRPr="00681D3D">
        <w:rPr>
          <w:rFonts w:ascii="Arial" w:hAnsi="Arial" w:cs="Arial"/>
          <w:sz w:val="24"/>
          <w:szCs w:val="24"/>
        </w:rPr>
        <w:t xml:space="preserve"> hüquqpozanlar</w:t>
      </w:r>
      <w:r w:rsidR="004811D3">
        <w:rPr>
          <w:rFonts w:ascii="Arial" w:hAnsi="Arial" w:cs="Arial"/>
          <w:sz w:val="24"/>
          <w:szCs w:val="24"/>
        </w:rPr>
        <w:t xml:space="preserve">a </w:t>
      </w:r>
      <w:r w:rsidR="004811D3" w:rsidRPr="00681D3D">
        <w:rPr>
          <w:rFonts w:ascii="Arial" w:hAnsi="Arial" w:cs="Arial"/>
          <w:sz w:val="24"/>
          <w:szCs w:val="24"/>
        </w:rPr>
        <w:t>qarşı</w:t>
      </w:r>
      <w:r w:rsidR="004811D3">
        <w:rPr>
          <w:rFonts w:ascii="Arial" w:hAnsi="Arial" w:cs="Arial"/>
          <w:sz w:val="24"/>
          <w:szCs w:val="24"/>
        </w:rPr>
        <w:t xml:space="preserve"> sanksiyaların tətbiq ediləcəyinə, onlar</w:t>
      </w:r>
      <w:r w:rsidR="0036377A">
        <w:rPr>
          <w:rFonts w:ascii="Arial" w:hAnsi="Arial" w:cs="Arial"/>
          <w:sz w:val="24"/>
          <w:szCs w:val="24"/>
        </w:rPr>
        <w:t>ın</w:t>
      </w:r>
      <w:r w:rsidR="004811D3">
        <w:rPr>
          <w:rFonts w:ascii="Arial" w:hAnsi="Arial" w:cs="Arial"/>
          <w:sz w:val="24"/>
          <w:szCs w:val="24"/>
        </w:rPr>
        <w:t xml:space="preserve"> məsuliyyətə cəlb olunacağına</w:t>
      </w:r>
      <w:r w:rsidRPr="00681D3D">
        <w:rPr>
          <w:rFonts w:ascii="Arial" w:hAnsi="Arial" w:cs="Arial"/>
          <w:sz w:val="24"/>
          <w:szCs w:val="24"/>
        </w:rPr>
        <w:t xml:space="preserve"> zəmanət verir.</w:t>
      </w:r>
    </w:p>
    <w:p w14:paraId="741F0ECD" w14:textId="3C94C197" w:rsidR="00827C17" w:rsidRPr="00681D3D" w:rsidRDefault="00827C17" w:rsidP="00681D3D">
      <w:pPr>
        <w:spacing w:after="0" w:line="240" w:lineRule="auto"/>
        <w:ind w:firstLine="567"/>
        <w:jc w:val="both"/>
        <w:rPr>
          <w:rFonts w:ascii="Arial" w:hAnsi="Arial" w:cs="Arial"/>
          <w:sz w:val="24"/>
          <w:szCs w:val="24"/>
        </w:rPr>
      </w:pPr>
      <w:r w:rsidRPr="00681D3D">
        <w:rPr>
          <w:rFonts w:ascii="Arial" w:hAnsi="Arial" w:cs="Arial"/>
          <w:sz w:val="24"/>
          <w:szCs w:val="24"/>
        </w:rPr>
        <w:t>Bununla belə nəzərə almaq lazımdır ki, qanunçuluq və cəzanın qaçılmazlığı prinsipi ədalət prinsipinə əsaslanır</w:t>
      </w:r>
      <w:r w:rsidR="00FE3FBF">
        <w:rPr>
          <w:rFonts w:ascii="Arial" w:hAnsi="Arial" w:cs="Arial"/>
          <w:sz w:val="24"/>
          <w:szCs w:val="24"/>
        </w:rPr>
        <w:t xml:space="preserve"> </w:t>
      </w:r>
      <w:r w:rsidR="00DF2B03">
        <w:rPr>
          <w:rFonts w:ascii="Arial" w:hAnsi="Arial" w:cs="Arial"/>
          <w:sz w:val="24"/>
          <w:szCs w:val="24"/>
        </w:rPr>
        <w:t>və</w:t>
      </w:r>
      <w:r w:rsidR="00FE3FBF">
        <w:rPr>
          <w:rFonts w:ascii="Arial" w:hAnsi="Arial" w:cs="Arial"/>
          <w:sz w:val="24"/>
          <w:szCs w:val="24"/>
        </w:rPr>
        <w:t xml:space="preserve"> bu</w:t>
      </w:r>
      <w:r w:rsidRPr="00681D3D">
        <w:rPr>
          <w:rFonts w:ascii="Arial" w:hAnsi="Arial" w:cs="Arial"/>
          <w:sz w:val="24"/>
          <w:szCs w:val="24"/>
        </w:rPr>
        <w:t xml:space="preserve"> prinsipə </w:t>
      </w:r>
      <w:r w:rsidR="004811D3">
        <w:rPr>
          <w:rFonts w:ascii="Arial" w:hAnsi="Arial" w:cs="Arial"/>
          <w:sz w:val="24"/>
          <w:szCs w:val="24"/>
        </w:rPr>
        <w:t>uyğun olaraq</w:t>
      </w:r>
      <w:r w:rsidRPr="00681D3D">
        <w:rPr>
          <w:rFonts w:ascii="Arial" w:hAnsi="Arial" w:cs="Arial"/>
          <w:sz w:val="24"/>
          <w:szCs w:val="24"/>
        </w:rPr>
        <w:t xml:space="preserve"> cinayət törətmiş şəxs haqqında tətbiq edilən cəza və ya digər cinayət-hüquqi xarakterli tədbirlər ədalətli olmalıdır, yəni cinayətin xarakterinə və ictimai təhlükəlilik dərəcəsinə, onun törədilməsi hallarına və cinayət törətməkdə təqsirli bilinən şəxsin şəxsiyyətinə uyğun olmalıdır (Cinayət Məcəlləsinin 8.1-ci maddəsi).</w:t>
      </w:r>
    </w:p>
    <w:p w14:paraId="6687BFC3" w14:textId="42599047" w:rsidR="00827C17" w:rsidRPr="00681D3D" w:rsidRDefault="00FE3FBF" w:rsidP="00681D3D">
      <w:pPr>
        <w:spacing w:after="0" w:line="240" w:lineRule="auto"/>
        <w:ind w:firstLine="567"/>
        <w:jc w:val="both"/>
        <w:rPr>
          <w:rFonts w:ascii="Arial" w:hAnsi="Arial" w:cs="Arial"/>
          <w:sz w:val="24"/>
          <w:szCs w:val="24"/>
        </w:rPr>
      </w:pPr>
      <w:r>
        <w:rPr>
          <w:rFonts w:ascii="Arial" w:hAnsi="Arial" w:cs="Arial"/>
          <w:sz w:val="24"/>
          <w:szCs w:val="24"/>
        </w:rPr>
        <w:t>Qeyd edilməlidir ki, ə</w:t>
      </w:r>
      <w:r w:rsidR="00827C17" w:rsidRPr="00681D3D">
        <w:rPr>
          <w:rFonts w:ascii="Arial" w:hAnsi="Arial" w:cs="Arial"/>
          <w:sz w:val="24"/>
          <w:szCs w:val="24"/>
        </w:rPr>
        <w:t>vvəlki cinayət qanunundan fərqli olaraq qüvvədə olan cinayət qanunu</w:t>
      </w:r>
      <w:r>
        <w:rPr>
          <w:rFonts w:ascii="Arial" w:hAnsi="Arial" w:cs="Arial"/>
          <w:sz w:val="24"/>
          <w:szCs w:val="24"/>
        </w:rPr>
        <w:t xml:space="preserve"> ilə</w:t>
      </w:r>
      <w:r w:rsidR="00827C17" w:rsidRPr="00681D3D">
        <w:rPr>
          <w:rFonts w:ascii="Arial" w:hAnsi="Arial" w:cs="Arial"/>
          <w:sz w:val="24"/>
          <w:szCs w:val="24"/>
        </w:rPr>
        <w:t xml:space="preserve"> cəza anlayışına bir sıra yeni elementlər daxil ed</w:t>
      </w:r>
      <w:r>
        <w:rPr>
          <w:rFonts w:ascii="Arial" w:hAnsi="Arial" w:cs="Arial"/>
          <w:sz w:val="24"/>
          <w:szCs w:val="24"/>
        </w:rPr>
        <w:t>ilərək</w:t>
      </w:r>
      <w:r w:rsidR="00827C17" w:rsidRPr="00681D3D">
        <w:rPr>
          <w:rFonts w:ascii="Arial" w:hAnsi="Arial" w:cs="Arial"/>
          <w:sz w:val="24"/>
          <w:szCs w:val="24"/>
        </w:rPr>
        <w:t xml:space="preserve"> cəzanın cinayətə görə sitəm olması deyil, sosial ədalətin bərpası məqsədi</w:t>
      </w:r>
      <w:r>
        <w:rPr>
          <w:rFonts w:ascii="Arial" w:hAnsi="Arial" w:cs="Arial"/>
          <w:sz w:val="24"/>
          <w:szCs w:val="24"/>
        </w:rPr>
        <w:t>nə xidmət etdiyi nəzərdə tutulmuşdur.</w:t>
      </w:r>
    </w:p>
    <w:p w14:paraId="00D48E42" w14:textId="5D536698" w:rsidR="00827C17" w:rsidRPr="00681D3D" w:rsidRDefault="00827C17" w:rsidP="00681D3D">
      <w:pPr>
        <w:spacing w:after="0" w:line="240" w:lineRule="auto"/>
        <w:ind w:firstLine="567"/>
        <w:jc w:val="both"/>
        <w:rPr>
          <w:rFonts w:ascii="Arial" w:hAnsi="Arial" w:cs="Arial"/>
          <w:sz w:val="24"/>
          <w:szCs w:val="24"/>
        </w:rPr>
      </w:pPr>
      <w:r w:rsidRPr="00681D3D">
        <w:rPr>
          <w:rFonts w:ascii="Arial" w:hAnsi="Arial" w:cs="Arial"/>
          <w:sz w:val="24"/>
          <w:szCs w:val="24"/>
        </w:rPr>
        <w:t xml:space="preserve">Konstitusiya Məhkəməsinin Plenumu “Azərbaycan Respublikası Konstitusiyasının 64-cü maddəsi və Azərbaycan Respublikası Cinayət Məcəlləsinin </w:t>
      </w:r>
      <w:r w:rsidR="0036377A">
        <w:rPr>
          <w:rFonts w:ascii="Arial" w:hAnsi="Arial" w:cs="Arial"/>
          <w:sz w:val="24"/>
          <w:szCs w:val="24"/>
        </w:rPr>
        <w:t xml:space="preserve">   </w:t>
      </w:r>
      <w:r w:rsidRPr="00681D3D">
        <w:rPr>
          <w:rFonts w:ascii="Arial" w:hAnsi="Arial" w:cs="Arial"/>
          <w:sz w:val="24"/>
          <w:szCs w:val="24"/>
        </w:rPr>
        <w:t xml:space="preserve">8-ci maddəsi baxımından həmin Məcəllənin 18-ci maddəsinin və Azərbaycan Respublikası Cinayət Məcəlləsinin 27.1-ci maddəsinə münasibətdə həmin Məcəllənin 234.1-ci maddəsinin şərh edilməsinə dair” </w:t>
      </w:r>
      <w:r w:rsidR="00FE3FBF" w:rsidRPr="00681D3D">
        <w:rPr>
          <w:rFonts w:ascii="Arial" w:hAnsi="Arial" w:cs="Arial"/>
          <w:sz w:val="24"/>
          <w:szCs w:val="24"/>
        </w:rPr>
        <w:t xml:space="preserve">2020-ci il </w:t>
      </w:r>
      <w:r w:rsidRPr="00681D3D">
        <w:rPr>
          <w:rFonts w:ascii="Arial" w:hAnsi="Arial" w:cs="Arial"/>
          <w:sz w:val="24"/>
          <w:szCs w:val="24"/>
        </w:rPr>
        <w:t>18 sentyabr tar</w:t>
      </w:r>
      <w:r w:rsidR="0036377A">
        <w:rPr>
          <w:rFonts w:ascii="Arial" w:hAnsi="Arial" w:cs="Arial"/>
          <w:sz w:val="24"/>
          <w:szCs w:val="24"/>
        </w:rPr>
        <w:t>i</w:t>
      </w:r>
      <w:r w:rsidRPr="00681D3D">
        <w:rPr>
          <w:rFonts w:ascii="Arial" w:hAnsi="Arial" w:cs="Arial"/>
          <w:sz w:val="24"/>
          <w:szCs w:val="24"/>
        </w:rPr>
        <w:t xml:space="preserve">xli Qərarında </w:t>
      </w:r>
      <w:r w:rsidR="00FE3FBF">
        <w:rPr>
          <w:rFonts w:ascii="Arial" w:hAnsi="Arial" w:cs="Arial"/>
          <w:sz w:val="24"/>
          <w:szCs w:val="24"/>
        </w:rPr>
        <w:t>göstərmişdir</w:t>
      </w:r>
      <w:r w:rsidRPr="00681D3D">
        <w:rPr>
          <w:rFonts w:ascii="Arial" w:hAnsi="Arial" w:cs="Arial"/>
          <w:sz w:val="24"/>
          <w:szCs w:val="24"/>
        </w:rPr>
        <w:t xml:space="preserve"> ki, ədalətli cəzanın təyin edilməsi</w:t>
      </w:r>
      <w:r w:rsidR="00FE3FBF">
        <w:rPr>
          <w:rFonts w:ascii="Arial" w:hAnsi="Arial" w:cs="Arial"/>
          <w:sz w:val="24"/>
          <w:szCs w:val="24"/>
        </w:rPr>
        <w:t>,</w:t>
      </w:r>
      <w:r w:rsidRPr="00681D3D">
        <w:rPr>
          <w:rFonts w:ascii="Arial" w:hAnsi="Arial" w:cs="Arial"/>
          <w:sz w:val="24"/>
          <w:szCs w:val="24"/>
        </w:rPr>
        <w:t xml:space="preserve"> ilk növbədə</w:t>
      </w:r>
      <w:r w:rsidR="00FE3FBF">
        <w:rPr>
          <w:rFonts w:ascii="Arial" w:hAnsi="Arial" w:cs="Arial"/>
          <w:sz w:val="24"/>
          <w:szCs w:val="24"/>
        </w:rPr>
        <w:t>,</w:t>
      </w:r>
      <w:r w:rsidRPr="00681D3D">
        <w:rPr>
          <w:rFonts w:ascii="Arial" w:hAnsi="Arial" w:cs="Arial"/>
          <w:sz w:val="24"/>
          <w:szCs w:val="24"/>
        </w:rPr>
        <w:t xml:space="preserve"> cəzanın məqsədinə, yəni sosial ədalətin bərpası, məhkumun islah edilməsi, həm məhkum, həm də başqa şəxslər tərəfindən yeni cinayətlərin törədilməsinin qarşısının alınmasına nail olmaq sahəsində mühüm vasitədir.</w:t>
      </w:r>
    </w:p>
    <w:p w14:paraId="75623B76" w14:textId="4A239AD7" w:rsidR="00827C17" w:rsidRPr="00681D3D" w:rsidRDefault="00654B5E" w:rsidP="00681D3D">
      <w:pPr>
        <w:spacing w:after="0" w:line="240" w:lineRule="auto"/>
        <w:ind w:firstLine="567"/>
        <w:jc w:val="both"/>
        <w:rPr>
          <w:rFonts w:ascii="Arial" w:hAnsi="Arial" w:cs="Arial"/>
          <w:sz w:val="24"/>
          <w:szCs w:val="24"/>
        </w:rPr>
      </w:pPr>
      <w:r>
        <w:rPr>
          <w:rFonts w:ascii="Arial" w:hAnsi="Arial" w:cs="Arial"/>
          <w:sz w:val="24"/>
          <w:szCs w:val="24"/>
        </w:rPr>
        <w:t>Ə</w:t>
      </w:r>
      <w:r w:rsidR="00FE3FBF">
        <w:rPr>
          <w:rFonts w:ascii="Arial" w:hAnsi="Arial" w:cs="Arial"/>
          <w:sz w:val="24"/>
          <w:szCs w:val="24"/>
        </w:rPr>
        <w:t xml:space="preserve">dalət prinsipi  </w:t>
      </w:r>
      <w:r w:rsidR="00FE3FBF" w:rsidRPr="00681D3D">
        <w:rPr>
          <w:rFonts w:ascii="Arial" w:hAnsi="Arial" w:cs="Arial"/>
          <w:sz w:val="24"/>
          <w:szCs w:val="24"/>
        </w:rPr>
        <w:t xml:space="preserve">cinayət məsuliyyətinə cəlb olunmuş hüquqi şəxslərə </w:t>
      </w:r>
      <w:r w:rsidR="00FE3FBF">
        <w:rPr>
          <w:rFonts w:ascii="Arial" w:hAnsi="Arial" w:cs="Arial"/>
          <w:sz w:val="24"/>
          <w:szCs w:val="24"/>
        </w:rPr>
        <w:t>tətbiq edilən cinayət</w:t>
      </w:r>
      <w:r w:rsidR="00162A74">
        <w:rPr>
          <w:rFonts w:ascii="Arial" w:hAnsi="Arial" w:cs="Arial"/>
          <w:sz w:val="24"/>
          <w:szCs w:val="24"/>
        </w:rPr>
        <w:t>-</w:t>
      </w:r>
      <w:r w:rsidR="00FE3FBF">
        <w:rPr>
          <w:rFonts w:ascii="Arial" w:hAnsi="Arial" w:cs="Arial"/>
          <w:sz w:val="24"/>
          <w:szCs w:val="24"/>
        </w:rPr>
        <w:t>hüquqi tədbirlər üçün də keçərlidir.</w:t>
      </w:r>
    </w:p>
    <w:p w14:paraId="4603F2A8" w14:textId="60EDCAA2" w:rsidR="00BE52B4" w:rsidRPr="00681D3D" w:rsidRDefault="00654B5E" w:rsidP="009D1D73">
      <w:pPr>
        <w:spacing w:after="0" w:line="240" w:lineRule="auto"/>
        <w:ind w:firstLine="567"/>
        <w:jc w:val="both"/>
        <w:rPr>
          <w:rFonts w:ascii="Arial" w:hAnsi="Arial" w:cs="Arial"/>
          <w:sz w:val="24"/>
          <w:szCs w:val="24"/>
        </w:rPr>
      </w:pPr>
      <w:r>
        <w:rPr>
          <w:rFonts w:ascii="Arial" w:hAnsi="Arial" w:cs="Arial"/>
          <w:sz w:val="24"/>
          <w:szCs w:val="24"/>
        </w:rPr>
        <w:lastRenderedPageBreak/>
        <w:t>Əvvəldə də göstərildiyi kimi,</w:t>
      </w:r>
      <w:r w:rsidRPr="00681D3D">
        <w:rPr>
          <w:rFonts w:ascii="Arial" w:hAnsi="Arial" w:cs="Arial"/>
          <w:sz w:val="24"/>
          <w:szCs w:val="24"/>
        </w:rPr>
        <w:t xml:space="preserve"> </w:t>
      </w:r>
      <w:r w:rsidR="009D1D73" w:rsidRPr="00681D3D">
        <w:rPr>
          <w:rFonts w:ascii="Arial" w:hAnsi="Arial" w:cs="Arial"/>
          <w:sz w:val="24"/>
          <w:szCs w:val="24"/>
        </w:rPr>
        <w:t>Avropa Şurası</w:t>
      </w:r>
      <w:r w:rsidR="009D1D73">
        <w:rPr>
          <w:rFonts w:ascii="Arial" w:hAnsi="Arial" w:cs="Arial"/>
          <w:sz w:val="24"/>
          <w:szCs w:val="24"/>
        </w:rPr>
        <w:t>nın</w:t>
      </w:r>
      <w:r w:rsidR="00827C17" w:rsidRPr="00681D3D">
        <w:rPr>
          <w:rFonts w:ascii="Arial" w:hAnsi="Arial" w:cs="Arial"/>
          <w:sz w:val="24"/>
          <w:szCs w:val="24"/>
        </w:rPr>
        <w:t xml:space="preserve"> “Korrupsiya ilə əlaqədar cinayət məsuliyyəti haqqında” Konvensiyasının 1</w:t>
      </w:r>
      <w:r w:rsidR="0036377A">
        <w:rPr>
          <w:rFonts w:ascii="Arial" w:hAnsi="Arial" w:cs="Arial"/>
          <w:sz w:val="24"/>
          <w:szCs w:val="24"/>
        </w:rPr>
        <w:t>9</w:t>
      </w:r>
      <w:r w:rsidR="00827C17" w:rsidRPr="00681D3D">
        <w:rPr>
          <w:rFonts w:ascii="Arial" w:hAnsi="Arial" w:cs="Arial"/>
          <w:sz w:val="24"/>
          <w:szCs w:val="24"/>
        </w:rPr>
        <w:t>-c</w:t>
      </w:r>
      <w:r w:rsidR="0036377A">
        <w:rPr>
          <w:rFonts w:ascii="Arial" w:hAnsi="Arial" w:cs="Arial"/>
          <w:sz w:val="24"/>
          <w:szCs w:val="24"/>
        </w:rPr>
        <w:t>u</w:t>
      </w:r>
      <w:r w:rsidR="00827C17" w:rsidRPr="00681D3D">
        <w:rPr>
          <w:rFonts w:ascii="Arial" w:hAnsi="Arial" w:cs="Arial"/>
          <w:sz w:val="24"/>
          <w:szCs w:val="24"/>
        </w:rPr>
        <w:t xml:space="preserve"> maddəsinin 1-ci və 2-ci bəndlərinə </w:t>
      </w:r>
      <w:r w:rsidR="009D1D73">
        <w:rPr>
          <w:rFonts w:ascii="Arial" w:hAnsi="Arial" w:cs="Arial"/>
          <w:sz w:val="24"/>
          <w:szCs w:val="24"/>
        </w:rPr>
        <w:t xml:space="preserve">uyğun olaraq, tətbiq edilən </w:t>
      </w:r>
      <w:r w:rsidR="009D1D73" w:rsidRPr="00681D3D">
        <w:rPr>
          <w:rFonts w:ascii="Arial" w:hAnsi="Arial" w:cs="Arial"/>
          <w:sz w:val="24"/>
          <w:szCs w:val="24"/>
        </w:rPr>
        <w:t>cinayət və qeyri</w:t>
      </w:r>
      <w:r w:rsidR="009D1D73">
        <w:rPr>
          <w:rFonts w:ascii="Arial" w:hAnsi="Arial" w:cs="Arial"/>
          <w:sz w:val="24"/>
          <w:szCs w:val="24"/>
        </w:rPr>
        <w:t>-</w:t>
      </w:r>
      <w:r w:rsidR="009D1D73" w:rsidRPr="00681D3D">
        <w:rPr>
          <w:rFonts w:ascii="Arial" w:hAnsi="Arial" w:cs="Arial"/>
          <w:sz w:val="24"/>
          <w:szCs w:val="24"/>
        </w:rPr>
        <w:t>cinayət xarakterli sanksiyalar, o cümlədən maliyyə sanksiyaları</w:t>
      </w:r>
      <w:r w:rsidR="00827C17" w:rsidRPr="00681D3D">
        <w:rPr>
          <w:rFonts w:ascii="Arial" w:hAnsi="Arial" w:cs="Arial"/>
          <w:sz w:val="24"/>
          <w:szCs w:val="24"/>
        </w:rPr>
        <w:t xml:space="preserve"> səmərəli, mütənasib və çəkindirici</w:t>
      </w:r>
      <w:r w:rsidR="009D1D73">
        <w:rPr>
          <w:rFonts w:ascii="Arial" w:hAnsi="Arial" w:cs="Arial"/>
          <w:sz w:val="24"/>
          <w:szCs w:val="24"/>
        </w:rPr>
        <w:t xml:space="preserve"> olmalıdır.</w:t>
      </w:r>
    </w:p>
    <w:p w14:paraId="3674461F" w14:textId="6F52B384" w:rsidR="00827C17" w:rsidRDefault="009D1D73" w:rsidP="00681D3D">
      <w:pPr>
        <w:spacing w:after="0" w:line="240" w:lineRule="auto"/>
        <w:ind w:firstLine="567"/>
        <w:jc w:val="both"/>
        <w:rPr>
          <w:rFonts w:ascii="Arial" w:hAnsi="Arial" w:cs="Arial"/>
          <w:sz w:val="24"/>
          <w:szCs w:val="24"/>
        </w:rPr>
      </w:pPr>
      <w:r>
        <w:rPr>
          <w:rFonts w:ascii="Arial" w:hAnsi="Arial" w:cs="Arial"/>
          <w:sz w:val="24"/>
          <w:szCs w:val="24"/>
        </w:rPr>
        <w:t>Nəzərə alınmalıdır ki, C</w:t>
      </w:r>
      <w:r w:rsidR="00827C17" w:rsidRPr="00681D3D">
        <w:rPr>
          <w:rFonts w:ascii="Arial" w:hAnsi="Arial" w:cs="Arial"/>
          <w:sz w:val="24"/>
          <w:szCs w:val="24"/>
        </w:rPr>
        <w:t xml:space="preserve">inayət Məcəlləsində hüquqi şəxslərə tətbiq edilən </w:t>
      </w:r>
      <w:r w:rsidR="00B36729" w:rsidRPr="00681D3D">
        <w:rPr>
          <w:rFonts w:ascii="Arial" w:hAnsi="Arial" w:cs="Arial"/>
          <w:sz w:val="24"/>
          <w:szCs w:val="24"/>
        </w:rPr>
        <w:t xml:space="preserve">cinayət-hüquqi tədbirlər </w:t>
      </w:r>
      <w:r w:rsidR="00827C17" w:rsidRPr="00681D3D">
        <w:rPr>
          <w:rFonts w:ascii="Arial" w:hAnsi="Arial" w:cs="Arial"/>
          <w:sz w:val="24"/>
          <w:szCs w:val="24"/>
        </w:rPr>
        <w:t xml:space="preserve">hüquqi şəxsin fəaliyyətini </w:t>
      </w:r>
      <w:r w:rsidR="00DF2B03">
        <w:rPr>
          <w:rFonts w:ascii="Arial" w:hAnsi="Arial" w:cs="Arial"/>
          <w:sz w:val="24"/>
          <w:szCs w:val="24"/>
        </w:rPr>
        <w:t>sonlandırmaq</w:t>
      </w:r>
      <w:r w:rsidR="00827C17" w:rsidRPr="00681D3D">
        <w:rPr>
          <w:rFonts w:ascii="Arial" w:hAnsi="Arial" w:cs="Arial"/>
          <w:sz w:val="24"/>
          <w:szCs w:val="24"/>
        </w:rPr>
        <w:t xml:space="preserve"> deyil, </w:t>
      </w:r>
      <w:r>
        <w:rPr>
          <w:rFonts w:ascii="Arial" w:hAnsi="Arial" w:cs="Arial"/>
          <w:sz w:val="24"/>
          <w:szCs w:val="24"/>
        </w:rPr>
        <w:t xml:space="preserve">onların fəaliyyətinin qanuna uyğun həyata keçirilməsini təmin etmək, </w:t>
      </w:r>
      <w:r w:rsidR="00827C17" w:rsidRPr="00681D3D">
        <w:rPr>
          <w:rFonts w:ascii="Arial" w:hAnsi="Arial" w:cs="Arial"/>
          <w:sz w:val="24"/>
          <w:szCs w:val="24"/>
        </w:rPr>
        <w:t>həmin</w:t>
      </w:r>
      <w:r>
        <w:rPr>
          <w:rFonts w:ascii="Arial" w:hAnsi="Arial" w:cs="Arial"/>
          <w:sz w:val="24"/>
          <w:szCs w:val="24"/>
        </w:rPr>
        <w:t xml:space="preserve"> və digər</w:t>
      </w:r>
      <w:r w:rsidR="00827C17" w:rsidRPr="00681D3D">
        <w:rPr>
          <w:rFonts w:ascii="Arial" w:hAnsi="Arial" w:cs="Arial"/>
          <w:sz w:val="24"/>
          <w:szCs w:val="24"/>
        </w:rPr>
        <w:t xml:space="preserve"> hüquqi şəxs</w:t>
      </w:r>
      <w:r>
        <w:rPr>
          <w:rFonts w:ascii="Arial" w:hAnsi="Arial" w:cs="Arial"/>
          <w:sz w:val="24"/>
          <w:szCs w:val="24"/>
        </w:rPr>
        <w:t>ləri</w:t>
      </w:r>
      <w:r w:rsidR="00827C17" w:rsidRPr="00681D3D">
        <w:rPr>
          <w:rFonts w:ascii="Arial" w:hAnsi="Arial" w:cs="Arial"/>
          <w:sz w:val="24"/>
          <w:szCs w:val="24"/>
        </w:rPr>
        <w:t xml:space="preserve"> hüquq pozuntular</w:t>
      </w:r>
      <w:r w:rsidR="0024286A" w:rsidRPr="00681D3D">
        <w:rPr>
          <w:rFonts w:ascii="Arial" w:hAnsi="Arial" w:cs="Arial"/>
          <w:sz w:val="24"/>
          <w:szCs w:val="24"/>
        </w:rPr>
        <w:t>ı</w:t>
      </w:r>
      <w:r w:rsidR="00827C17" w:rsidRPr="00681D3D">
        <w:rPr>
          <w:rFonts w:ascii="Arial" w:hAnsi="Arial" w:cs="Arial"/>
          <w:sz w:val="24"/>
          <w:szCs w:val="24"/>
        </w:rPr>
        <w:t>ndan çəkindirmək</w:t>
      </w:r>
      <w:r>
        <w:rPr>
          <w:rFonts w:ascii="Arial" w:hAnsi="Arial" w:cs="Arial"/>
          <w:sz w:val="24"/>
          <w:szCs w:val="24"/>
        </w:rPr>
        <w:t xml:space="preserve"> və yeni pozuntuların qarşısını almaq məqsədini daşıyır.</w:t>
      </w:r>
    </w:p>
    <w:p w14:paraId="25B2E0BD" w14:textId="77777777" w:rsidR="00827C17" w:rsidRPr="00681D3D" w:rsidRDefault="00827C17" w:rsidP="00681D3D">
      <w:pPr>
        <w:spacing w:after="0" w:line="240" w:lineRule="auto"/>
        <w:ind w:firstLine="567"/>
        <w:jc w:val="both"/>
        <w:rPr>
          <w:rFonts w:ascii="Arial" w:hAnsi="Arial" w:cs="Arial"/>
          <w:sz w:val="24"/>
          <w:szCs w:val="24"/>
        </w:rPr>
      </w:pPr>
      <w:r w:rsidRPr="00681D3D">
        <w:rPr>
          <w:rFonts w:ascii="Arial" w:hAnsi="Arial" w:cs="Arial"/>
          <w:sz w:val="24"/>
          <w:szCs w:val="24"/>
        </w:rPr>
        <w:t>Məhz məsuliyyətə cəlb olunan hüquqi şəxsin iqtisadi stabilliyi baxımından Cinayət Məcəlləsinin 99-6.4-cü maddəsində müəyyən edilmişdir ki, cərimə hüquqi şəxsin əmlakının dəyərinin yarıdan çox hissəsini təşkil edə bilməz və bu hal hüquqi şəxsin maliyyə-iqtisadi vəziyyəti və s. ilə birlikdə cərimə təyin olunarkən nəzərə alınmalıdır.</w:t>
      </w:r>
    </w:p>
    <w:p w14:paraId="5A648574" w14:textId="5C728CDB" w:rsidR="00827C17" w:rsidRPr="00681D3D" w:rsidRDefault="00827C17" w:rsidP="00681D3D">
      <w:pPr>
        <w:spacing w:after="0" w:line="240" w:lineRule="auto"/>
        <w:ind w:firstLine="567"/>
        <w:jc w:val="both"/>
        <w:rPr>
          <w:rFonts w:ascii="Arial" w:hAnsi="Arial" w:cs="Arial"/>
          <w:sz w:val="24"/>
          <w:szCs w:val="24"/>
        </w:rPr>
      </w:pPr>
      <w:r w:rsidRPr="00681D3D">
        <w:rPr>
          <w:rFonts w:ascii="Arial" w:hAnsi="Arial" w:cs="Arial"/>
          <w:sz w:val="24"/>
          <w:szCs w:val="24"/>
        </w:rPr>
        <w:t>Qanunun göstərilən tələblərindən irəli gələrək</w:t>
      </w:r>
      <w:r w:rsidR="0036377A">
        <w:rPr>
          <w:rFonts w:ascii="Arial" w:hAnsi="Arial" w:cs="Arial"/>
          <w:sz w:val="24"/>
          <w:szCs w:val="24"/>
        </w:rPr>
        <w:t>,</w:t>
      </w:r>
      <w:r w:rsidRPr="00681D3D">
        <w:rPr>
          <w:rFonts w:ascii="Arial" w:hAnsi="Arial" w:cs="Arial"/>
          <w:sz w:val="24"/>
          <w:szCs w:val="24"/>
        </w:rPr>
        <w:t xml:space="preserve"> məhkəmələr cərimə növündə cinayət-hüquqi tədbirin tətbiq edilməsi</w:t>
      </w:r>
      <w:r w:rsidR="00DF2B03">
        <w:rPr>
          <w:rFonts w:ascii="Arial" w:hAnsi="Arial" w:cs="Arial"/>
          <w:sz w:val="24"/>
          <w:szCs w:val="24"/>
        </w:rPr>
        <w:t xml:space="preserve"> qənaətinə gələrkən bir sıra halları, o cümlədən məhkəmə </w:t>
      </w:r>
      <w:r w:rsidRPr="00681D3D">
        <w:rPr>
          <w:rFonts w:ascii="Arial" w:hAnsi="Arial" w:cs="Arial"/>
          <w:sz w:val="24"/>
          <w:szCs w:val="24"/>
        </w:rPr>
        <w:t xml:space="preserve">aktının icrasına təsir edəcək halları (məsələn, </w:t>
      </w:r>
      <w:r w:rsidR="008556F5" w:rsidRPr="00681D3D">
        <w:rPr>
          <w:rFonts w:ascii="Arial" w:hAnsi="Arial" w:cs="Arial"/>
          <w:sz w:val="24"/>
          <w:szCs w:val="24"/>
        </w:rPr>
        <w:t xml:space="preserve">hüquqi şəxsin </w:t>
      </w:r>
      <w:r w:rsidRPr="00681D3D">
        <w:rPr>
          <w:rFonts w:ascii="Arial" w:hAnsi="Arial" w:cs="Arial"/>
          <w:sz w:val="24"/>
          <w:szCs w:val="24"/>
        </w:rPr>
        <w:t>maliyyə vəziyyəti</w:t>
      </w:r>
      <w:r w:rsidR="00DF2B03">
        <w:rPr>
          <w:rFonts w:ascii="Arial" w:hAnsi="Arial" w:cs="Arial"/>
          <w:sz w:val="24"/>
          <w:szCs w:val="24"/>
        </w:rPr>
        <w:t>ni</w:t>
      </w:r>
      <w:r w:rsidRPr="00681D3D">
        <w:rPr>
          <w:rFonts w:ascii="Arial" w:hAnsi="Arial" w:cs="Arial"/>
          <w:sz w:val="24"/>
          <w:szCs w:val="24"/>
        </w:rPr>
        <w:t xml:space="preserve"> və s.) mütləq müəyyən etməlidir.</w:t>
      </w:r>
    </w:p>
    <w:p w14:paraId="5D60A854" w14:textId="5E49FB40" w:rsidR="00827C17" w:rsidRPr="00681D3D" w:rsidRDefault="00827C17" w:rsidP="00681D3D">
      <w:pPr>
        <w:spacing w:after="0" w:line="240" w:lineRule="auto"/>
        <w:ind w:firstLine="567"/>
        <w:jc w:val="both"/>
        <w:rPr>
          <w:rFonts w:ascii="Arial" w:hAnsi="Arial" w:cs="Arial"/>
          <w:sz w:val="24"/>
          <w:szCs w:val="24"/>
        </w:rPr>
      </w:pPr>
      <w:r w:rsidRPr="00681D3D">
        <w:rPr>
          <w:rFonts w:ascii="Arial" w:hAnsi="Arial" w:cs="Arial"/>
          <w:sz w:val="24"/>
          <w:szCs w:val="24"/>
        </w:rPr>
        <w:t>Bu qaydalara riayət edilməməsi cərimə</w:t>
      </w:r>
      <w:r w:rsidR="00DF2B03">
        <w:rPr>
          <w:rFonts w:ascii="Arial" w:hAnsi="Arial" w:cs="Arial"/>
          <w:sz w:val="24"/>
          <w:szCs w:val="24"/>
        </w:rPr>
        <w:t xml:space="preserve"> cinayət</w:t>
      </w:r>
      <w:r w:rsidR="0036377A">
        <w:rPr>
          <w:rFonts w:ascii="Arial" w:hAnsi="Arial" w:cs="Arial"/>
          <w:sz w:val="24"/>
          <w:szCs w:val="24"/>
        </w:rPr>
        <w:t>-</w:t>
      </w:r>
      <w:r w:rsidR="00DF2B03">
        <w:rPr>
          <w:rFonts w:ascii="Arial" w:hAnsi="Arial" w:cs="Arial"/>
          <w:sz w:val="24"/>
          <w:szCs w:val="24"/>
        </w:rPr>
        <w:t xml:space="preserve">hüquqi tədbirini onu </w:t>
      </w:r>
      <w:r w:rsidRPr="00681D3D">
        <w:rPr>
          <w:rFonts w:ascii="Arial" w:hAnsi="Arial" w:cs="Arial"/>
          <w:sz w:val="24"/>
          <w:szCs w:val="24"/>
        </w:rPr>
        <w:t xml:space="preserve"> ödəyə bilmək qabiliyyətində olmayan hüquqi şəxsin iqtisadi fəaliyyətini sarsıdan mexanizmə çevrilə bilər.</w:t>
      </w:r>
    </w:p>
    <w:p w14:paraId="60267BA6" w14:textId="08C7E741" w:rsidR="00827C17" w:rsidRPr="00681D3D" w:rsidRDefault="00827C17" w:rsidP="00681D3D">
      <w:pPr>
        <w:spacing w:after="0" w:line="240" w:lineRule="auto"/>
        <w:ind w:firstLine="567"/>
        <w:jc w:val="both"/>
        <w:rPr>
          <w:rFonts w:ascii="Arial" w:hAnsi="Arial" w:cs="Arial"/>
          <w:sz w:val="24"/>
          <w:szCs w:val="24"/>
        </w:rPr>
      </w:pPr>
      <w:r w:rsidRPr="00681D3D">
        <w:rPr>
          <w:rFonts w:ascii="Arial" w:hAnsi="Arial" w:cs="Arial"/>
          <w:sz w:val="24"/>
          <w:szCs w:val="24"/>
        </w:rPr>
        <w:t>Konstitusiyanın 129-cu maddəsinin I hissəsinə əsasən</w:t>
      </w:r>
      <w:r w:rsidR="00DF2B03">
        <w:rPr>
          <w:rFonts w:ascii="Arial" w:hAnsi="Arial" w:cs="Arial"/>
          <w:sz w:val="24"/>
          <w:szCs w:val="24"/>
        </w:rPr>
        <w:t>,</w:t>
      </w:r>
      <w:r w:rsidRPr="00681D3D">
        <w:rPr>
          <w:rFonts w:ascii="Arial" w:hAnsi="Arial" w:cs="Arial"/>
          <w:sz w:val="24"/>
          <w:szCs w:val="24"/>
        </w:rPr>
        <w:t xml:space="preserve"> məhkəmənin qəbul etdiyi qərarlar dövlət adından çıxarılır və onların icrası məcburidir.</w:t>
      </w:r>
    </w:p>
    <w:p w14:paraId="3F62870A" w14:textId="0F8AFD67" w:rsidR="00827C17" w:rsidRDefault="00827C17" w:rsidP="00681D3D">
      <w:pPr>
        <w:spacing w:after="0" w:line="240" w:lineRule="auto"/>
        <w:ind w:firstLine="567"/>
        <w:jc w:val="both"/>
        <w:rPr>
          <w:rFonts w:ascii="Arial" w:hAnsi="Arial" w:cs="Arial"/>
          <w:sz w:val="24"/>
          <w:szCs w:val="24"/>
        </w:rPr>
      </w:pPr>
      <w:r w:rsidRPr="00681D3D">
        <w:rPr>
          <w:rFonts w:ascii="Arial" w:hAnsi="Arial" w:cs="Arial"/>
          <w:sz w:val="24"/>
          <w:szCs w:val="24"/>
        </w:rPr>
        <w:t>Cinayət məsuliyyətinə cəlb olunmuş hüquqi şəxsin maliyyə-iqtisadi vəziyyəti</w:t>
      </w:r>
      <w:r w:rsidR="00DF2B03">
        <w:rPr>
          <w:rFonts w:ascii="Arial" w:hAnsi="Arial" w:cs="Arial"/>
          <w:sz w:val="24"/>
          <w:szCs w:val="24"/>
        </w:rPr>
        <w:t xml:space="preserve"> ilə uyğunlaşmayan və realizəsi mümkün olmayan cinayət</w:t>
      </w:r>
      <w:r w:rsidR="00162A74">
        <w:rPr>
          <w:rFonts w:ascii="Arial" w:hAnsi="Arial" w:cs="Arial"/>
          <w:sz w:val="24"/>
          <w:szCs w:val="24"/>
        </w:rPr>
        <w:t>-</w:t>
      </w:r>
      <w:r w:rsidR="00DF2B03">
        <w:rPr>
          <w:rFonts w:ascii="Arial" w:hAnsi="Arial" w:cs="Arial"/>
          <w:sz w:val="24"/>
          <w:szCs w:val="24"/>
        </w:rPr>
        <w:t>hüquqi tədbirin</w:t>
      </w:r>
      <w:r w:rsidR="00D61448">
        <w:rPr>
          <w:rFonts w:ascii="Arial" w:hAnsi="Arial" w:cs="Arial"/>
          <w:sz w:val="24"/>
          <w:szCs w:val="24"/>
        </w:rPr>
        <w:t xml:space="preserve"> tətbiqi barədə</w:t>
      </w:r>
      <w:r w:rsidRPr="00681D3D">
        <w:rPr>
          <w:rFonts w:ascii="Arial" w:hAnsi="Arial" w:cs="Arial"/>
          <w:sz w:val="24"/>
          <w:szCs w:val="24"/>
        </w:rPr>
        <w:t xml:space="preserve"> məhkəmə aktı</w:t>
      </w:r>
      <w:r w:rsidR="00D61448">
        <w:rPr>
          <w:rFonts w:ascii="Arial" w:hAnsi="Arial" w:cs="Arial"/>
          <w:sz w:val="24"/>
          <w:szCs w:val="24"/>
        </w:rPr>
        <w:t xml:space="preserve"> isə sonda</w:t>
      </w:r>
      <w:r w:rsidRPr="00681D3D">
        <w:rPr>
          <w:rFonts w:ascii="Arial" w:hAnsi="Arial" w:cs="Arial"/>
          <w:sz w:val="24"/>
          <w:szCs w:val="24"/>
        </w:rPr>
        <w:t xml:space="preserve"> Konstitusiyanın 129-cu maddəsinin I hissəsinin pozulmasına səbəb olmaqla yanaşı Cinayət Məcəlləsinin 41-ci maddəsində nəzərdə tutulmuş cəzanın məqsədlərinə nail ol</w:t>
      </w:r>
      <w:r w:rsidR="00D61448">
        <w:rPr>
          <w:rFonts w:ascii="Arial" w:hAnsi="Arial" w:cs="Arial"/>
          <w:sz w:val="24"/>
          <w:szCs w:val="24"/>
        </w:rPr>
        <w:t>unmasını da mümkünsüz edir.</w:t>
      </w:r>
    </w:p>
    <w:p w14:paraId="32437E28" w14:textId="468D4944" w:rsidR="00D61448" w:rsidRPr="00681D3D" w:rsidRDefault="00D61448" w:rsidP="00681D3D">
      <w:pPr>
        <w:spacing w:after="0" w:line="240" w:lineRule="auto"/>
        <w:ind w:firstLine="567"/>
        <w:jc w:val="both"/>
        <w:rPr>
          <w:rFonts w:ascii="Arial" w:hAnsi="Arial" w:cs="Arial"/>
          <w:sz w:val="24"/>
          <w:szCs w:val="24"/>
        </w:rPr>
      </w:pPr>
      <w:r>
        <w:rPr>
          <w:rFonts w:ascii="Arial" w:hAnsi="Arial" w:cs="Arial"/>
          <w:sz w:val="24"/>
          <w:szCs w:val="24"/>
        </w:rPr>
        <w:t>O da nəzərə alınmalıdır ki, hazırkı müraciətə səbəb olan işdə olduğu kimi bəzi hallarda hüquqi şəxs barəsində tətbiq oluna biləcək yeganə cinayət</w:t>
      </w:r>
      <w:r w:rsidR="00162A74">
        <w:rPr>
          <w:rFonts w:ascii="Arial" w:hAnsi="Arial" w:cs="Arial"/>
          <w:sz w:val="24"/>
          <w:szCs w:val="24"/>
        </w:rPr>
        <w:t>-</w:t>
      </w:r>
      <w:r>
        <w:rPr>
          <w:rFonts w:ascii="Arial" w:hAnsi="Arial" w:cs="Arial"/>
          <w:sz w:val="24"/>
          <w:szCs w:val="24"/>
        </w:rPr>
        <w:t>hüquqi tədbir olaraq cərimə çıxış edir. Lakin cinayət</w:t>
      </w:r>
      <w:r w:rsidR="00162A74">
        <w:rPr>
          <w:rFonts w:ascii="Arial" w:hAnsi="Arial" w:cs="Arial"/>
          <w:sz w:val="24"/>
          <w:szCs w:val="24"/>
        </w:rPr>
        <w:t>-</w:t>
      </w:r>
      <w:r>
        <w:rPr>
          <w:rFonts w:ascii="Arial" w:hAnsi="Arial" w:cs="Arial"/>
          <w:sz w:val="24"/>
          <w:szCs w:val="24"/>
        </w:rPr>
        <w:t xml:space="preserve">hüquqi məsuliyyətə cəlb edilmiş hüquqi şəxsin hər hansı əmlakı olmadığından, cərimənin tətbiqi barədə məhkəmə qərarının icrası aşkar şəkildə mümkünsüz olur. </w:t>
      </w:r>
    </w:p>
    <w:p w14:paraId="41E36E83" w14:textId="36CA2CEC" w:rsidR="00827C17" w:rsidRDefault="00827C17" w:rsidP="00681D3D">
      <w:pPr>
        <w:spacing w:after="0" w:line="240" w:lineRule="auto"/>
        <w:ind w:firstLine="567"/>
        <w:jc w:val="both"/>
        <w:rPr>
          <w:rFonts w:ascii="Arial" w:hAnsi="Arial" w:cs="Arial"/>
          <w:sz w:val="24"/>
          <w:szCs w:val="24"/>
        </w:rPr>
      </w:pPr>
      <w:r w:rsidRPr="00681D3D">
        <w:rPr>
          <w:rFonts w:ascii="Arial" w:hAnsi="Arial" w:cs="Arial"/>
          <w:sz w:val="24"/>
          <w:szCs w:val="24"/>
        </w:rPr>
        <w:t xml:space="preserve">Konstitusiya Məhkəməsinin Plenumu hesab edir ki, </w:t>
      </w:r>
      <w:r w:rsidR="00D61448">
        <w:rPr>
          <w:rFonts w:ascii="Arial" w:hAnsi="Arial" w:cs="Arial"/>
          <w:sz w:val="24"/>
          <w:szCs w:val="24"/>
        </w:rPr>
        <w:t>hüquqi şəxslərə münasibətdə tətbiq edilə biləcək sanksiyalar</w:t>
      </w:r>
      <w:r w:rsidR="00424752">
        <w:rPr>
          <w:rFonts w:ascii="Arial" w:hAnsi="Arial" w:cs="Arial"/>
          <w:sz w:val="24"/>
          <w:szCs w:val="24"/>
        </w:rPr>
        <w:t>la bağlı qanunvericilik normalarının</w:t>
      </w:r>
      <w:r w:rsidR="00D61448">
        <w:rPr>
          <w:rFonts w:ascii="Arial" w:hAnsi="Arial" w:cs="Arial"/>
          <w:sz w:val="24"/>
          <w:szCs w:val="24"/>
        </w:rPr>
        <w:t xml:space="preserve"> təkmilləşdirilməsi hüquq</w:t>
      </w:r>
      <w:r w:rsidR="00424752">
        <w:rPr>
          <w:rFonts w:ascii="Arial" w:hAnsi="Arial" w:cs="Arial"/>
          <w:sz w:val="24"/>
          <w:szCs w:val="24"/>
        </w:rPr>
        <w:t>i</w:t>
      </w:r>
      <w:r w:rsidR="00D61448">
        <w:rPr>
          <w:rFonts w:ascii="Arial" w:hAnsi="Arial" w:cs="Arial"/>
          <w:sz w:val="24"/>
          <w:szCs w:val="24"/>
        </w:rPr>
        <w:t xml:space="preserve"> şəxslərin məsuliyyətə cəlb olunması məqsədinə nail olunmasına, ədalət </w:t>
      </w:r>
      <w:r w:rsidRPr="00681D3D">
        <w:rPr>
          <w:rFonts w:ascii="Arial" w:hAnsi="Arial" w:cs="Arial"/>
          <w:sz w:val="24"/>
          <w:szCs w:val="24"/>
        </w:rPr>
        <w:t>prinsipi</w:t>
      </w:r>
      <w:r w:rsidR="00D61448">
        <w:rPr>
          <w:rFonts w:ascii="Arial" w:hAnsi="Arial" w:cs="Arial"/>
          <w:sz w:val="24"/>
          <w:szCs w:val="24"/>
        </w:rPr>
        <w:t>nin</w:t>
      </w:r>
      <w:r w:rsidRPr="00681D3D">
        <w:rPr>
          <w:rFonts w:ascii="Arial" w:hAnsi="Arial" w:cs="Arial"/>
          <w:sz w:val="24"/>
          <w:szCs w:val="24"/>
        </w:rPr>
        <w:t xml:space="preserve"> təmin </w:t>
      </w:r>
      <w:r w:rsidR="00D61448">
        <w:rPr>
          <w:rFonts w:ascii="Arial" w:hAnsi="Arial" w:cs="Arial"/>
          <w:sz w:val="24"/>
          <w:szCs w:val="24"/>
        </w:rPr>
        <w:t>edilməsinə</w:t>
      </w:r>
      <w:r w:rsidRPr="00681D3D">
        <w:rPr>
          <w:rFonts w:ascii="Arial" w:hAnsi="Arial" w:cs="Arial"/>
          <w:sz w:val="24"/>
          <w:szCs w:val="24"/>
        </w:rPr>
        <w:t xml:space="preserve"> imkan ver</w:t>
      </w:r>
      <w:r w:rsidR="00D61448">
        <w:rPr>
          <w:rFonts w:ascii="Arial" w:hAnsi="Arial" w:cs="Arial"/>
          <w:sz w:val="24"/>
          <w:szCs w:val="24"/>
        </w:rPr>
        <w:t>ərdi.</w:t>
      </w:r>
    </w:p>
    <w:p w14:paraId="7EAE3239" w14:textId="1C664030" w:rsidR="00827C17" w:rsidRPr="00681D3D" w:rsidRDefault="00D61448" w:rsidP="00681D3D">
      <w:pPr>
        <w:spacing w:after="0" w:line="240" w:lineRule="auto"/>
        <w:ind w:firstLine="567"/>
        <w:jc w:val="both"/>
        <w:rPr>
          <w:rFonts w:ascii="Arial" w:hAnsi="Arial" w:cs="Arial"/>
          <w:sz w:val="24"/>
          <w:szCs w:val="24"/>
        </w:rPr>
      </w:pPr>
      <w:r>
        <w:rPr>
          <w:rFonts w:ascii="Arial" w:hAnsi="Arial" w:cs="Arial"/>
          <w:sz w:val="24"/>
          <w:szCs w:val="24"/>
        </w:rPr>
        <w:t>Qanunvericiliyin belə təkmilləşdirilməsi həyata keçirilərkən xarici ölkələrin təcrübəsi də nəzərə alına bilər.</w:t>
      </w:r>
      <w:r w:rsidR="00920A4A">
        <w:rPr>
          <w:rFonts w:ascii="Arial" w:hAnsi="Arial" w:cs="Arial"/>
          <w:sz w:val="24"/>
          <w:szCs w:val="24"/>
        </w:rPr>
        <w:t xml:space="preserve"> Belə ki, h</w:t>
      </w:r>
      <w:r w:rsidR="00827C17" w:rsidRPr="00681D3D">
        <w:rPr>
          <w:rFonts w:ascii="Arial" w:hAnsi="Arial" w:cs="Arial"/>
          <w:sz w:val="24"/>
          <w:szCs w:val="24"/>
        </w:rPr>
        <w:t xml:space="preserve">üquqi şəxslərə tətbiq olunan </w:t>
      </w:r>
      <w:r w:rsidR="005D431D" w:rsidRPr="00681D3D">
        <w:rPr>
          <w:rFonts w:ascii="Arial" w:hAnsi="Arial" w:cs="Arial"/>
          <w:sz w:val="24"/>
          <w:szCs w:val="24"/>
        </w:rPr>
        <w:t>sanksiyaların</w:t>
      </w:r>
      <w:r w:rsidR="00827C17" w:rsidRPr="00681D3D">
        <w:rPr>
          <w:rFonts w:ascii="Arial" w:hAnsi="Arial" w:cs="Arial"/>
          <w:sz w:val="24"/>
          <w:szCs w:val="24"/>
        </w:rPr>
        <w:t xml:space="preserve"> müxtəlifliyi onların məqsədinə daha səmərəli çatmağa imkan verir. </w:t>
      </w:r>
    </w:p>
    <w:p w14:paraId="333F7882" w14:textId="3D9690C2" w:rsidR="00D75C82" w:rsidRPr="00681D3D" w:rsidRDefault="00920A4A" w:rsidP="001E6D5D">
      <w:pPr>
        <w:spacing w:after="0" w:line="240" w:lineRule="auto"/>
        <w:ind w:firstLine="567"/>
        <w:jc w:val="both"/>
        <w:rPr>
          <w:rFonts w:ascii="Arial" w:hAnsi="Arial" w:cs="Arial"/>
          <w:sz w:val="24"/>
          <w:szCs w:val="24"/>
        </w:rPr>
      </w:pPr>
      <w:r>
        <w:rPr>
          <w:rFonts w:ascii="Arial" w:hAnsi="Arial" w:cs="Arial"/>
          <w:sz w:val="24"/>
          <w:szCs w:val="24"/>
        </w:rPr>
        <w:t xml:space="preserve">Xarici ölkələrin qanunvericiliyinə nəzər yetirdikdə hüquqi şəxslər barəsində tətbiq edilə bilən sanksiyalar sırasında </w:t>
      </w:r>
      <w:r w:rsidR="00827C17" w:rsidRPr="00681D3D">
        <w:rPr>
          <w:rFonts w:ascii="Arial" w:hAnsi="Arial" w:cs="Arial"/>
          <w:sz w:val="24"/>
          <w:szCs w:val="24"/>
        </w:rPr>
        <w:t>hökmün dərc edilməsi</w:t>
      </w:r>
      <w:r>
        <w:rPr>
          <w:rFonts w:ascii="Arial" w:hAnsi="Arial" w:cs="Arial"/>
          <w:sz w:val="24"/>
          <w:szCs w:val="24"/>
        </w:rPr>
        <w:t>,</w:t>
      </w:r>
      <w:r w:rsidR="00827C17" w:rsidRPr="00681D3D">
        <w:rPr>
          <w:rFonts w:ascii="Arial" w:hAnsi="Arial" w:cs="Arial"/>
          <w:sz w:val="24"/>
          <w:szCs w:val="24"/>
        </w:rPr>
        <w:t xml:space="preserve"> sahibkarlıq və ya sair fəaliyyətin həyata keçirilməsinin qadağan edilməsi</w:t>
      </w:r>
      <w:r>
        <w:rPr>
          <w:rFonts w:ascii="Arial" w:hAnsi="Arial" w:cs="Arial"/>
          <w:sz w:val="24"/>
          <w:szCs w:val="24"/>
        </w:rPr>
        <w:t xml:space="preserve">, </w:t>
      </w:r>
      <w:r w:rsidR="00827C17" w:rsidRPr="00681D3D">
        <w:rPr>
          <w:rFonts w:ascii="Arial" w:hAnsi="Arial" w:cs="Arial"/>
          <w:sz w:val="24"/>
          <w:szCs w:val="24"/>
        </w:rPr>
        <w:t>dövlət tenderlərində iştirakın qadağan edilməsi</w:t>
      </w:r>
      <w:r>
        <w:rPr>
          <w:rFonts w:ascii="Arial" w:hAnsi="Arial" w:cs="Arial"/>
          <w:sz w:val="24"/>
          <w:szCs w:val="24"/>
        </w:rPr>
        <w:t>,</w:t>
      </w:r>
      <w:r w:rsidR="00827C17" w:rsidRPr="00681D3D">
        <w:rPr>
          <w:rFonts w:ascii="Arial" w:hAnsi="Arial" w:cs="Arial"/>
          <w:sz w:val="24"/>
          <w:szCs w:val="24"/>
        </w:rPr>
        <w:t xml:space="preserve"> </w:t>
      </w:r>
      <w:r w:rsidR="00827C17" w:rsidRPr="00681D3D">
        <w:rPr>
          <w:rFonts w:ascii="Arial" w:hAnsi="Arial" w:cs="Arial"/>
          <w:sz w:val="24"/>
          <w:szCs w:val="24"/>
        </w:rPr>
        <w:tab/>
        <w:t xml:space="preserve">hüquqi şəxsin fəaliyyətinin məhdudlaşdırılması, o cümlədən </w:t>
      </w:r>
      <w:r>
        <w:rPr>
          <w:rFonts w:ascii="Arial" w:hAnsi="Arial" w:cs="Arial"/>
          <w:sz w:val="24"/>
          <w:szCs w:val="24"/>
        </w:rPr>
        <w:t>ş</w:t>
      </w:r>
      <w:r w:rsidR="00827C17" w:rsidRPr="00681D3D">
        <w:rPr>
          <w:rFonts w:ascii="Arial" w:hAnsi="Arial" w:cs="Arial"/>
          <w:sz w:val="24"/>
          <w:szCs w:val="24"/>
        </w:rPr>
        <w:t>öbə (nümayəndəlik) və ya filialın bağlanması</w:t>
      </w:r>
      <w:r>
        <w:rPr>
          <w:rFonts w:ascii="Arial" w:hAnsi="Arial" w:cs="Arial"/>
          <w:sz w:val="24"/>
          <w:szCs w:val="24"/>
        </w:rPr>
        <w:t>,</w:t>
      </w:r>
      <w:r w:rsidR="00827C17" w:rsidRPr="00681D3D">
        <w:rPr>
          <w:rFonts w:ascii="Arial" w:hAnsi="Arial" w:cs="Arial"/>
          <w:sz w:val="24"/>
          <w:szCs w:val="24"/>
        </w:rPr>
        <w:t xml:space="preserve"> hüquqi şəxsin fəaliyyətinin müvəqqəti dayandırılması </w:t>
      </w:r>
      <w:r w:rsidR="001E6D5D">
        <w:rPr>
          <w:rFonts w:ascii="Arial" w:hAnsi="Arial" w:cs="Arial"/>
          <w:sz w:val="24"/>
          <w:szCs w:val="24"/>
        </w:rPr>
        <w:t>kimi sanksiyalara rast gəlinir (Serbiya, Çexiya, Belçika, Albaniya, İspaniya</w:t>
      </w:r>
      <w:r w:rsidR="00162A74">
        <w:rPr>
          <w:rFonts w:ascii="Arial" w:hAnsi="Arial" w:cs="Arial"/>
          <w:sz w:val="24"/>
          <w:szCs w:val="24"/>
        </w:rPr>
        <w:t>,</w:t>
      </w:r>
      <w:r w:rsidR="001E6D5D">
        <w:rPr>
          <w:rFonts w:ascii="Arial" w:hAnsi="Arial" w:cs="Arial"/>
          <w:sz w:val="24"/>
          <w:szCs w:val="24"/>
        </w:rPr>
        <w:t xml:space="preserve"> Litva və s.)</w:t>
      </w:r>
      <w:r w:rsidR="00162A74">
        <w:rPr>
          <w:rFonts w:ascii="Arial" w:hAnsi="Arial" w:cs="Arial"/>
          <w:sz w:val="24"/>
          <w:szCs w:val="24"/>
        </w:rPr>
        <w:t>.</w:t>
      </w:r>
    </w:p>
    <w:p w14:paraId="492B007B" w14:textId="6892B868" w:rsidR="008556F5" w:rsidRPr="00681D3D" w:rsidRDefault="008556F5" w:rsidP="00681D3D">
      <w:pPr>
        <w:spacing w:after="0" w:line="240" w:lineRule="auto"/>
        <w:ind w:firstLine="567"/>
        <w:jc w:val="both"/>
        <w:rPr>
          <w:rFonts w:ascii="Arial" w:hAnsi="Arial" w:cs="Arial"/>
          <w:sz w:val="24"/>
          <w:szCs w:val="24"/>
        </w:rPr>
      </w:pPr>
      <w:r w:rsidRPr="00681D3D">
        <w:rPr>
          <w:rFonts w:ascii="Arial" w:hAnsi="Arial" w:cs="Arial"/>
          <w:sz w:val="24"/>
          <w:szCs w:val="24"/>
        </w:rPr>
        <w:t xml:space="preserve">Qeyd edilməlidir ki, cinayət qanunvericiliyi sahəsində hüquqi müəyyənlik prinsipi Konstitusiyanın 71-ci maddəsinin VIII hissəsindən və </w:t>
      </w:r>
      <w:r w:rsidR="001E6D5D">
        <w:rPr>
          <w:rFonts w:ascii="Arial" w:hAnsi="Arial" w:cs="Arial"/>
          <w:sz w:val="24"/>
          <w:szCs w:val="24"/>
        </w:rPr>
        <w:t xml:space="preserve">“İnsan hüquqlarının və əsas azadlıqların müdafiəsi haqqında” </w:t>
      </w:r>
      <w:r w:rsidRPr="00681D3D">
        <w:rPr>
          <w:rFonts w:ascii="Arial" w:hAnsi="Arial" w:cs="Arial"/>
          <w:sz w:val="24"/>
          <w:szCs w:val="24"/>
        </w:rPr>
        <w:t>Konvensiyanın 7-ci maddəsindən irəli gəl</w:t>
      </w:r>
      <w:r w:rsidR="001E6D5D">
        <w:rPr>
          <w:rFonts w:ascii="Arial" w:hAnsi="Arial" w:cs="Arial"/>
          <w:sz w:val="24"/>
          <w:szCs w:val="24"/>
        </w:rPr>
        <w:t xml:space="preserve">məklə </w:t>
      </w:r>
      <w:r w:rsidR="0090528B">
        <w:rPr>
          <w:rFonts w:ascii="Arial" w:hAnsi="Arial" w:cs="Arial"/>
          <w:sz w:val="24"/>
          <w:szCs w:val="24"/>
        </w:rPr>
        <w:t>göstərilən</w:t>
      </w:r>
      <w:r w:rsidR="001E6D5D">
        <w:rPr>
          <w:rFonts w:ascii="Arial" w:hAnsi="Arial" w:cs="Arial"/>
          <w:sz w:val="24"/>
          <w:szCs w:val="24"/>
        </w:rPr>
        <w:t xml:space="preserve"> normalarda əks olunmuş qanunçuluq prinsipi </w:t>
      </w:r>
      <w:r w:rsidRPr="00681D3D">
        <w:rPr>
          <w:rFonts w:ascii="Arial" w:hAnsi="Arial" w:cs="Arial"/>
          <w:sz w:val="24"/>
          <w:szCs w:val="24"/>
        </w:rPr>
        <w:t xml:space="preserve">cinayət və cəzanın qanuna </w:t>
      </w:r>
      <w:r w:rsidRPr="00681D3D">
        <w:rPr>
          <w:rFonts w:ascii="Arial" w:hAnsi="Arial" w:cs="Arial"/>
          <w:sz w:val="24"/>
          <w:szCs w:val="24"/>
        </w:rPr>
        <w:lastRenderedPageBreak/>
        <w:t>əsaslanmasını tələb etməklə yanaşı (</w:t>
      </w:r>
      <w:r w:rsidRPr="00681D3D">
        <w:rPr>
          <w:rFonts w:ascii="Arial" w:hAnsi="Arial" w:cs="Arial"/>
          <w:i/>
          <w:sz w:val="24"/>
          <w:szCs w:val="24"/>
        </w:rPr>
        <w:t>nullum crimen sine lege</w:t>
      </w:r>
      <w:r w:rsidRPr="00681D3D">
        <w:rPr>
          <w:rFonts w:ascii="Arial" w:hAnsi="Arial" w:cs="Arial"/>
          <w:sz w:val="24"/>
          <w:szCs w:val="24"/>
        </w:rPr>
        <w:t xml:space="preserve"> və </w:t>
      </w:r>
      <w:r w:rsidRPr="00681D3D">
        <w:rPr>
          <w:rFonts w:ascii="Arial" w:hAnsi="Arial" w:cs="Arial"/>
          <w:i/>
          <w:sz w:val="24"/>
          <w:szCs w:val="24"/>
        </w:rPr>
        <w:t xml:space="preserve">nulla poena sine lege </w:t>
      </w:r>
      <w:r w:rsidRPr="00681D3D">
        <w:rPr>
          <w:rFonts w:ascii="Arial" w:hAnsi="Arial" w:cs="Arial"/>
          <w:sz w:val="24"/>
          <w:szCs w:val="24"/>
        </w:rPr>
        <w:t>prinsipləri), cinayət qanununun geniş</w:t>
      </w:r>
      <w:r w:rsidRPr="00681D3D">
        <w:rPr>
          <w:rFonts w:ascii="Arial" w:eastAsia="Times New Roman" w:hAnsi="Arial" w:cs="Arial"/>
          <w:sz w:val="24"/>
          <w:szCs w:val="24"/>
        </w:rPr>
        <w:t xml:space="preserve">ləndirici təfsirinin </w:t>
      </w:r>
      <w:r w:rsidRPr="00681D3D">
        <w:rPr>
          <w:rFonts w:ascii="Arial" w:hAnsi="Arial" w:cs="Arial"/>
          <w:sz w:val="24"/>
          <w:szCs w:val="24"/>
        </w:rPr>
        <w:t>qadağ</w:t>
      </w:r>
      <w:r w:rsidRPr="00681D3D">
        <w:rPr>
          <w:rFonts w:ascii="Arial" w:eastAsia="Times New Roman" w:hAnsi="Arial" w:cs="Arial"/>
          <w:sz w:val="24"/>
          <w:szCs w:val="24"/>
        </w:rPr>
        <w:t>an edilməsi (</w:t>
      </w:r>
      <w:r w:rsidRPr="00681D3D">
        <w:rPr>
          <w:rFonts w:ascii="Arial" w:eastAsia="Times New Roman" w:hAnsi="Arial" w:cs="Arial"/>
          <w:i/>
          <w:iCs/>
          <w:sz w:val="24"/>
          <w:szCs w:val="24"/>
        </w:rPr>
        <w:t>lex stricta</w:t>
      </w:r>
      <w:r w:rsidRPr="00681D3D">
        <w:rPr>
          <w:rFonts w:ascii="Arial" w:eastAsia="Times New Roman" w:hAnsi="Arial" w:cs="Arial"/>
          <w:sz w:val="24"/>
          <w:szCs w:val="24"/>
        </w:rPr>
        <w:t>) və</w:t>
      </w:r>
      <w:r w:rsidRPr="00681D3D">
        <w:rPr>
          <w:rFonts w:ascii="Arial" w:hAnsi="Arial" w:cs="Arial"/>
          <w:sz w:val="24"/>
          <w:szCs w:val="24"/>
        </w:rPr>
        <w:t xml:space="preserve"> cinayət qanunvericiliyinin aydın və müəyyən olmasını da (</w:t>
      </w:r>
      <w:r w:rsidRPr="00681D3D">
        <w:rPr>
          <w:rFonts w:ascii="Arial" w:hAnsi="Arial" w:cs="Arial"/>
          <w:i/>
          <w:sz w:val="24"/>
          <w:szCs w:val="24"/>
        </w:rPr>
        <w:t>lex certa</w:t>
      </w:r>
      <w:r w:rsidRPr="00681D3D">
        <w:rPr>
          <w:rFonts w:ascii="Arial" w:hAnsi="Arial" w:cs="Arial"/>
          <w:sz w:val="24"/>
          <w:szCs w:val="24"/>
        </w:rPr>
        <w:t xml:space="preserve">) tələb edir.  </w:t>
      </w:r>
    </w:p>
    <w:p w14:paraId="073A3BEC" w14:textId="2A880EAB" w:rsidR="00B93C99" w:rsidRDefault="00B93C99" w:rsidP="00681D3D">
      <w:pPr>
        <w:spacing w:after="0" w:line="240" w:lineRule="auto"/>
        <w:ind w:firstLine="567"/>
        <w:jc w:val="both"/>
        <w:rPr>
          <w:rFonts w:ascii="Arial" w:hAnsi="Arial" w:cs="Arial"/>
          <w:sz w:val="24"/>
          <w:szCs w:val="24"/>
        </w:rPr>
      </w:pPr>
      <w:r>
        <w:rPr>
          <w:rFonts w:ascii="Arial" w:hAnsi="Arial" w:cs="Arial"/>
          <w:sz w:val="24"/>
          <w:szCs w:val="24"/>
        </w:rPr>
        <w:t xml:space="preserve">Göstərilənləri nəzərə alaraq </w:t>
      </w:r>
      <w:r w:rsidR="00D75C82" w:rsidRPr="00681D3D">
        <w:rPr>
          <w:rFonts w:ascii="Arial" w:hAnsi="Arial" w:cs="Arial"/>
          <w:sz w:val="24"/>
          <w:szCs w:val="24"/>
        </w:rPr>
        <w:t xml:space="preserve">Konstitusiya Məhkəməsinin Plenumu </w:t>
      </w:r>
      <w:r w:rsidR="001E6D5D">
        <w:rPr>
          <w:rFonts w:ascii="Arial" w:hAnsi="Arial" w:cs="Arial"/>
          <w:sz w:val="24"/>
          <w:szCs w:val="24"/>
        </w:rPr>
        <w:t>aşağıdakı nəticəyə gəlir</w:t>
      </w:r>
      <w:r>
        <w:rPr>
          <w:rFonts w:ascii="Arial" w:hAnsi="Arial" w:cs="Arial"/>
          <w:sz w:val="24"/>
          <w:szCs w:val="24"/>
        </w:rPr>
        <w:t>:</w:t>
      </w:r>
    </w:p>
    <w:p w14:paraId="67CB65EB" w14:textId="08AFF12B" w:rsidR="00D75C82" w:rsidRPr="00681D3D" w:rsidRDefault="00D75C82" w:rsidP="00681D3D">
      <w:pPr>
        <w:spacing w:after="0" w:line="240" w:lineRule="auto"/>
        <w:ind w:firstLine="567"/>
        <w:jc w:val="both"/>
        <w:rPr>
          <w:rFonts w:ascii="Arial" w:hAnsi="Arial" w:cs="Arial"/>
          <w:sz w:val="24"/>
          <w:szCs w:val="24"/>
        </w:rPr>
      </w:pPr>
      <w:r w:rsidRPr="00681D3D">
        <w:rPr>
          <w:rFonts w:ascii="Arial" w:hAnsi="Arial" w:cs="Arial"/>
          <w:sz w:val="24"/>
          <w:szCs w:val="24"/>
        </w:rPr>
        <w:t xml:space="preserve"> </w:t>
      </w:r>
      <w:r w:rsidR="00B93C99" w:rsidRPr="00681D3D">
        <w:rPr>
          <w:rFonts w:ascii="Arial" w:hAnsi="Arial" w:cs="Arial"/>
          <w:sz w:val="24"/>
          <w:szCs w:val="24"/>
        </w:rPr>
        <w:t>Bu Qərarın təsviri-əsaslandırıcı hissəsində əks olunmuş hüquqi mövqelərə</w:t>
      </w:r>
      <w:r w:rsidR="00B93C99">
        <w:rPr>
          <w:rFonts w:ascii="Arial" w:hAnsi="Arial" w:cs="Arial"/>
          <w:sz w:val="24"/>
          <w:szCs w:val="24"/>
        </w:rPr>
        <w:t xml:space="preserve"> uyğun olaraq </w:t>
      </w:r>
      <w:r w:rsidRPr="00681D3D">
        <w:rPr>
          <w:rFonts w:ascii="Arial" w:hAnsi="Arial" w:cs="Arial"/>
          <w:sz w:val="24"/>
          <w:szCs w:val="24"/>
        </w:rPr>
        <w:t xml:space="preserve">Konstitusiyanın 94-cü maddəsinin I hissəsinin 17-ci bəndinə </w:t>
      </w:r>
      <w:r w:rsidR="00B93C99">
        <w:rPr>
          <w:rFonts w:ascii="Arial" w:hAnsi="Arial" w:cs="Arial"/>
          <w:sz w:val="24"/>
          <w:szCs w:val="24"/>
        </w:rPr>
        <w:t>əsasən</w:t>
      </w:r>
      <w:r w:rsidR="00162A74">
        <w:rPr>
          <w:rFonts w:ascii="Arial" w:hAnsi="Arial" w:cs="Arial"/>
          <w:sz w:val="24"/>
          <w:szCs w:val="24"/>
        </w:rPr>
        <w:t>,</w:t>
      </w:r>
      <w:r w:rsidR="00B93C99">
        <w:rPr>
          <w:rFonts w:ascii="Arial" w:hAnsi="Arial" w:cs="Arial"/>
          <w:sz w:val="24"/>
          <w:szCs w:val="24"/>
        </w:rPr>
        <w:t xml:space="preserve"> </w:t>
      </w:r>
      <w:r w:rsidR="0090528B" w:rsidRPr="00681D3D">
        <w:rPr>
          <w:rFonts w:ascii="Arial" w:hAnsi="Arial" w:cs="Arial"/>
          <w:sz w:val="24"/>
          <w:szCs w:val="24"/>
        </w:rPr>
        <w:t>hüquqi şəxslərə tətbiq edilən cinayət-hüquqi tədbirlər</w:t>
      </w:r>
      <w:r w:rsidR="0090528B">
        <w:rPr>
          <w:rFonts w:ascii="Arial" w:hAnsi="Arial" w:cs="Arial"/>
          <w:sz w:val="24"/>
          <w:szCs w:val="24"/>
        </w:rPr>
        <w:t>i nəzərdə tutan</w:t>
      </w:r>
      <w:r w:rsidR="0090528B" w:rsidRPr="00681D3D">
        <w:rPr>
          <w:rFonts w:ascii="Arial" w:hAnsi="Arial" w:cs="Arial"/>
          <w:sz w:val="24"/>
          <w:szCs w:val="24"/>
        </w:rPr>
        <w:t xml:space="preserve"> </w:t>
      </w:r>
      <w:r w:rsidR="001E6D5D" w:rsidRPr="00681D3D">
        <w:rPr>
          <w:rFonts w:ascii="Arial" w:hAnsi="Arial" w:cs="Arial"/>
          <w:sz w:val="24"/>
          <w:szCs w:val="24"/>
        </w:rPr>
        <w:t xml:space="preserve">Cinayət Məcəlləsinin 99-5-ci </w:t>
      </w:r>
      <w:r w:rsidR="001E6D5D">
        <w:rPr>
          <w:rFonts w:ascii="Arial" w:hAnsi="Arial" w:cs="Arial"/>
          <w:sz w:val="24"/>
          <w:szCs w:val="24"/>
        </w:rPr>
        <w:t>madd</w:t>
      </w:r>
      <w:r w:rsidR="0090528B">
        <w:rPr>
          <w:rFonts w:ascii="Arial" w:hAnsi="Arial" w:cs="Arial"/>
          <w:sz w:val="24"/>
          <w:szCs w:val="24"/>
        </w:rPr>
        <w:t>ə</w:t>
      </w:r>
      <w:r w:rsidR="001E6D5D">
        <w:rPr>
          <w:rFonts w:ascii="Arial" w:hAnsi="Arial" w:cs="Arial"/>
          <w:sz w:val="24"/>
          <w:szCs w:val="24"/>
        </w:rPr>
        <w:t>si</w:t>
      </w:r>
      <w:r w:rsidR="0090528B">
        <w:rPr>
          <w:rFonts w:ascii="Arial" w:hAnsi="Arial" w:cs="Arial"/>
          <w:sz w:val="24"/>
          <w:szCs w:val="24"/>
        </w:rPr>
        <w:t>nin</w:t>
      </w:r>
      <w:r w:rsidR="00B93C99">
        <w:rPr>
          <w:rFonts w:ascii="Arial" w:hAnsi="Arial" w:cs="Arial"/>
          <w:sz w:val="24"/>
          <w:szCs w:val="24"/>
        </w:rPr>
        <w:t xml:space="preserve"> </w:t>
      </w:r>
      <w:r w:rsidR="0090528B">
        <w:rPr>
          <w:rFonts w:ascii="Arial" w:hAnsi="Arial" w:cs="Arial"/>
          <w:sz w:val="24"/>
          <w:szCs w:val="24"/>
        </w:rPr>
        <w:t>və bun</w:t>
      </w:r>
      <w:r w:rsidR="00162A74">
        <w:rPr>
          <w:rFonts w:ascii="Arial" w:hAnsi="Arial" w:cs="Arial"/>
          <w:sz w:val="24"/>
          <w:szCs w:val="24"/>
        </w:rPr>
        <w:t>un</w:t>
      </w:r>
      <w:r w:rsidR="0090528B">
        <w:rPr>
          <w:rFonts w:ascii="Arial" w:hAnsi="Arial" w:cs="Arial"/>
          <w:sz w:val="24"/>
          <w:szCs w:val="24"/>
        </w:rPr>
        <w:t xml:space="preserve">la </w:t>
      </w:r>
      <w:r w:rsidR="001E6D5D">
        <w:rPr>
          <w:rFonts w:ascii="Arial" w:hAnsi="Arial" w:cs="Arial"/>
          <w:sz w:val="24"/>
          <w:szCs w:val="24"/>
        </w:rPr>
        <w:t xml:space="preserve">bağlı müvafiq normaların təkmilləşdirilməsi </w:t>
      </w:r>
      <w:r w:rsidRPr="00681D3D">
        <w:rPr>
          <w:rFonts w:ascii="Arial" w:hAnsi="Arial" w:cs="Arial"/>
          <w:sz w:val="24"/>
          <w:szCs w:val="24"/>
        </w:rPr>
        <w:t>Azərbaycan Respublikası</w:t>
      </w:r>
      <w:r w:rsidR="001E6D5D">
        <w:rPr>
          <w:rFonts w:ascii="Arial" w:hAnsi="Arial" w:cs="Arial"/>
          <w:sz w:val="24"/>
          <w:szCs w:val="24"/>
        </w:rPr>
        <w:t>nın</w:t>
      </w:r>
      <w:r w:rsidRPr="00681D3D">
        <w:rPr>
          <w:rFonts w:ascii="Arial" w:hAnsi="Arial" w:cs="Arial"/>
          <w:sz w:val="24"/>
          <w:szCs w:val="24"/>
        </w:rPr>
        <w:t xml:space="preserve"> Milli Məclisinə tövsiyə edilməlidir.</w:t>
      </w:r>
    </w:p>
    <w:p w14:paraId="1E734A59" w14:textId="77777777" w:rsidR="006E4CEF" w:rsidRDefault="006E4CEF" w:rsidP="00681D3D">
      <w:pPr>
        <w:spacing w:after="0" w:line="240" w:lineRule="auto"/>
        <w:ind w:firstLine="567"/>
        <w:jc w:val="both"/>
        <w:rPr>
          <w:rFonts w:ascii="Arial" w:hAnsi="Arial" w:cs="Arial"/>
          <w:sz w:val="24"/>
          <w:szCs w:val="24"/>
        </w:rPr>
      </w:pPr>
      <w:r w:rsidRPr="00681D3D">
        <w:rPr>
          <w:rFonts w:ascii="Arial" w:hAnsi="Arial" w:cs="Arial"/>
          <w:sz w:val="24"/>
          <w:szCs w:val="24"/>
        </w:rPr>
        <w:t>Azərbaycan Respublikası Konstitusiyasının 130-cu maddəsinin VI hissəsini, “Konstitusiya Məhkəməsi haqqında” Azərbaycan Respublikası Qanununun 60, 62, 63, 65-67 və 69-cu maddələrini rəhbər tutaraq, Azərbaycan Respublikası Konstitusiya Məhkəməsinin Plenumu</w:t>
      </w:r>
    </w:p>
    <w:p w14:paraId="6828A114" w14:textId="77777777" w:rsidR="00B65700" w:rsidRPr="00681D3D" w:rsidRDefault="00B65700" w:rsidP="00681D3D">
      <w:pPr>
        <w:spacing w:after="0" w:line="240" w:lineRule="auto"/>
        <w:ind w:firstLine="567"/>
        <w:jc w:val="both"/>
        <w:rPr>
          <w:rFonts w:ascii="Arial" w:hAnsi="Arial" w:cs="Arial"/>
          <w:sz w:val="24"/>
          <w:szCs w:val="24"/>
        </w:rPr>
      </w:pPr>
    </w:p>
    <w:p w14:paraId="7085FE58" w14:textId="77777777" w:rsidR="001E6D5D" w:rsidRPr="00681D3D" w:rsidRDefault="001E6D5D" w:rsidP="00681D3D">
      <w:pPr>
        <w:spacing w:after="0" w:line="240" w:lineRule="auto"/>
        <w:ind w:firstLine="567"/>
        <w:jc w:val="both"/>
        <w:rPr>
          <w:rFonts w:ascii="Arial" w:hAnsi="Arial" w:cs="Arial"/>
          <w:sz w:val="24"/>
          <w:szCs w:val="24"/>
        </w:rPr>
      </w:pPr>
    </w:p>
    <w:p w14:paraId="7075C88A" w14:textId="770FE3DC" w:rsidR="00D75C82" w:rsidRPr="00681D3D" w:rsidRDefault="006E4CEF" w:rsidP="004178B0">
      <w:pPr>
        <w:spacing w:after="0" w:line="240" w:lineRule="auto"/>
        <w:ind w:firstLine="567"/>
        <w:jc w:val="center"/>
        <w:rPr>
          <w:rFonts w:ascii="Arial" w:hAnsi="Arial" w:cs="Arial"/>
          <w:sz w:val="24"/>
          <w:szCs w:val="24"/>
        </w:rPr>
      </w:pPr>
      <w:r w:rsidRPr="00681D3D">
        <w:rPr>
          <w:rFonts w:ascii="Arial" w:hAnsi="Arial" w:cs="Arial"/>
          <w:b/>
          <w:bCs/>
          <w:sz w:val="24"/>
          <w:szCs w:val="24"/>
        </w:rPr>
        <w:t>Q</w:t>
      </w:r>
      <w:r w:rsidR="00B65700">
        <w:rPr>
          <w:rFonts w:ascii="Arial" w:hAnsi="Arial" w:cs="Arial"/>
          <w:b/>
          <w:bCs/>
          <w:sz w:val="24"/>
          <w:szCs w:val="24"/>
        </w:rPr>
        <w:t xml:space="preserve"> </w:t>
      </w:r>
      <w:r w:rsidRPr="00681D3D">
        <w:rPr>
          <w:rFonts w:ascii="Arial" w:hAnsi="Arial" w:cs="Arial"/>
          <w:b/>
          <w:bCs/>
          <w:sz w:val="24"/>
          <w:szCs w:val="24"/>
        </w:rPr>
        <w:t>Ə</w:t>
      </w:r>
      <w:r w:rsidR="00B65700">
        <w:rPr>
          <w:rFonts w:ascii="Arial" w:hAnsi="Arial" w:cs="Arial"/>
          <w:b/>
          <w:bCs/>
          <w:sz w:val="24"/>
          <w:szCs w:val="24"/>
        </w:rPr>
        <w:t xml:space="preserve"> </w:t>
      </w:r>
      <w:r w:rsidRPr="00681D3D">
        <w:rPr>
          <w:rFonts w:ascii="Arial" w:hAnsi="Arial" w:cs="Arial"/>
          <w:b/>
          <w:bCs/>
          <w:sz w:val="24"/>
          <w:szCs w:val="24"/>
        </w:rPr>
        <w:t>R</w:t>
      </w:r>
      <w:r w:rsidR="00B65700">
        <w:rPr>
          <w:rFonts w:ascii="Arial" w:hAnsi="Arial" w:cs="Arial"/>
          <w:b/>
          <w:bCs/>
          <w:sz w:val="24"/>
          <w:szCs w:val="24"/>
        </w:rPr>
        <w:t xml:space="preserve"> </w:t>
      </w:r>
      <w:r w:rsidRPr="00681D3D">
        <w:rPr>
          <w:rFonts w:ascii="Arial" w:hAnsi="Arial" w:cs="Arial"/>
          <w:b/>
          <w:bCs/>
          <w:sz w:val="24"/>
          <w:szCs w:val="24"/>
        </w:rPr>
        <w:t>A</w:t>
      </w:r>
      <w:r w:rsidR="00B65700">
        <w:rPr>
          <w:rFonts w:ascii="Arial" w:hAnsi="Arial" w:cs="Arial"/>
          <w:b/>
          <w:bCs/>
          <w:sz w:val="24"/>
          <w:szCs w:val="24"/>
        </w:rPr>
        <w:t xml:space="preserve"> </w:t>
      </w:r>
      <w:r w:rsidRPr="00681D3D">
        <w:rPr>
          <w:rFonts w:ascii="Arial" w:hAnsi="Arial" w:cs="Arial"/>
          <w:b/>
          <w:bCs/>
          <w:sz w:val="24"/>
          <w:szCs w:val="24"/>
        </w:rPr>
        <w:t>R</w:t>
      </w:r>
      <w:r w:rsidR="00B65700">
        <w:rPr>
          <w:rFonts w:ascii="Arial" w:hAnsi="Arial" w:cs="Arial"/>
          <w:b/>
          <w:bCs/>
          <w:sz w:val="24"/>
          <w:szCs w:val="24"/>
        </w:rPr>
        <w:t xml:space="preserve"> </w:t>
      </w:r>
      <w:r w:rsidRPr="00681D3D">
        <w:rPr>
          <w:rFonts w:ascii="Arial" w:hAnsi="Arial" w:cs="Arial"/>
          <w:b/>
          <w:bCs/>
          <w:sz w:val="24"/>
          <w:szCs w:val="24"/>
        </w:rPr>
        <w:t>A</w:t>
      </w:r>
      <w:r w:rsidR="00B65700">
        <w:rPr>
          <w:rFonts w:ascii="Arial" w:hAnsi="Arial" w:cs="Arial"/>
          <w:b/>
          <w:bCs/>
          <w:sz w:val="24"/>
          <w:szCs w:val="24"/>
        </w:rPr>
        <w:t xml:space="preserve">   </w:t>
      </w:r>
      <w:r w:rsidRPr="00681D3D">
        <w:rPr>
          <w:rFonts w:ascii="Arial" w:hAnsi="Arial" w:cs="Arial"/>
          <w:b/>
          <w:bCs/>
          <w:sz w:val="24"/>
          <w:szCs w:val="24"/>
        </w:rPr>
        <w:t xml:space="preserve"> A</w:t>
      </w:r>
      <w:r w:rsidR="00B65700">
        <w:rPr>
          <w:rFonts w:ascii="Arial" w:hAnsi="Arial" w:cs="Arial"/>
          <w:b/>
          <w:bCs/>
          <w:sz w:val="24"/>
          <w:szCs w:val="24"/>
        </w:rPr>
        <w:t xml:space="preserve"> </w:t>
      </w:r>
      <w:r w:rsidRPr="00681D3D">
        <w:rPr>
          <w:rFonts w:ascii="Arial" w:hAnsi="Arial" w:cs="Arial"/>
          <w:b/>
          <w:bCs/>
          <w:sz w:val="24"/>
          <w:szCs w:val="24"/>
        </w:rPr>
        <w:t>L</w:t>
      </w:r>
      <w:r w:rsidR="00B65700">
        <w:rPr>
          <w:rFonts w:ascii="Arial" w:hAnsi="Arial" w:cs="Arial"/>
          <w:b/>
          <w:bCs/>
          <w:sz w:val="24"/>
          <w:szCs w:val="24"/>
        </w:rPr>
        <w:t xml:space="preserve"> </w:t>
      </w:r>
      <w:r w:rsidRPr="00681D3D">
        <w:rPr>
          <w:rFonts w:ascii="Arial" w:hAnsi="Arial" w:cs="Arial"/>
          <w:b/>
          <w:bCs/>
          <w:sz w:val="24"/>
          <w:szCs w:val="24"/>
        </w:rPr>
        <w:t>D</w:t>
      </w:r>
      <w:r w:rsidR="00B65700">
        <w:rPr>
          <w:rFonts w:ascii="Arial" w:hAnsi="Arial" w:cs="Arial"/>
          <w:b/>
          <w:bCs/>
          <w:sz w:val="24"/>
          <w:szCs w:val="24"/>
        </w:rPr>
        <w:t xml:space="preserve"> </w:t>
      </w:r>
      <w:r w:rsidRPr="00681D3D">
        <w:rPr>
          <w:rFonts w:ascii="Arial" w:hAnsi="Arial" w:cs="Arial"/>
          <w:b/>
          <w:bCs/>
          <w:sz w:val="24"/>
          <w:szCs w:val="24"/>
        </w:rPr>
        <w:t>I:</w:t>
      </w:r>
    </w:p>
    <w:p w14:paraId="50992A4B" w14:textId="1EF85E7B" w:rsidR="006E4CEF" w:rsidRDefault="006E4CEF" w:rsidP="00681D3D">
      <w:pPr>
        <w:spacing w:after="0" w:line="240" w:lineRule="auto"/>
        <w:ind w:firstLine="567"/>
        <w:jc w:val="both"/>
        <w:rPr>
          <w:rFonts w:ascii="Arial" w:hAnsi="Arial" w:cs="Arial"/>
          <w:sz w:val="24"/>
          <w:szCs w:val="24"/>
        </w:rPr>
      </w:pPr>
    </w:p>
    <w:p w14:paraId="319806CA" w14:textId="77777777" w:rsidR="00B65700" w:rsidRPr="00681D3D" w:rsidRDefault="00B65700" w:rsidP="00681D3D">
      <w:pPr>
        <w:spacing w:after="0" w:line="240" w:lineRule="auto"/>
        <w:ind w:firstLine="567"/>
        <w:jc w:val="both"/>
        <w:rPr>
          <w:rFonts w:ascii="Arial" w:hAnsi="Arial" w:cs="Arial"/>
          <w:sz w:val="24"/>
          <w:szCs w:val="24"/>
        </w:rPr>
      </w:pPr>
    </w:p>
    <w:p w14:paraId="658EFA8D" w14:textId="4DED8241" w:rsidR="003179A6" w:rsidRPr="00681D3D" w:rsidRDefault="006E4CEF" w:rsidP="003179A6">
      <w:pPr>
        <w:spacing w:after="0" w:line="240" w:lineRule="auto"/>
        <w:ind w:firstLine="567"/>
        <w:jc w:val="both"/>
        <w:rPr>
          <w:rFonts w:ascii="Arial" w:hAnsi="Arial" w:cs="Arial"/>
          <w:sz w:val="24"/>
          <w:szCs w:val="24"/>
        </w:rPr>
      </w:pPr>
      <w:r w:rsidRPr="00681D3D">
        <w:rPr>
          <w:rFonts w:ascii="Arial" w:hAnsi="Arial" w:cs="Arial"/>
          <w:sz w:val="24"/>
          <w:szCs w:val="24"/>
        </w:rPr>
        <w:t>1.</w:t>
      </w:r>
      <w:r w:rsidR="00B93C99">
        <w:rPr>
          <w:rFonts w:ascii="Arial" w:hAnsi="Arial" w:cs="Arial"/>
          <w:sz w:val="24"/>
          <w:szCs w:val="24"/>
        </w:rPr>
        <w:t xml:space="preserve"> Azərbaycan Respublikası Konstitusiya Məhkəməsi Plenumunun</w:t>
      </w:r>
      <w:r w:rsidR="003179A6">
        <w:rPr>
          <w:rFonts w:ascii="Arial" w:hAnsi="Arial" w:cs="Arial"/>
          <w:sz w:val="24"/>
          <w:szCs w:val="24"/>
        </w:rPr>
        <w:t xml:space="preserve"> bu </w:t>
      </w:r>
      <w:r w:rsidR="003179A6" w:rsidRPr="00681D3D">
        <w:rPr>
          <w:rFonts w:ascii="Arial" w:hAnsi="Arial" w:cs="Arial"/>
          <w:sz w:val="24"/>
          <w:szCs w:val="24"/>
        </w:rPr>
        <w:t>Qərarın</w:t>
      </w:r>
      <w:r w:rsidR="003179A6">
        <w:rPr>
          <w:rFonts w:ascii="Arial" w:hAnsi="Arial" w:cs="Arial"/>
          <w:sz w:val="24"/>
          <w:szCs w:val="24"/>
        </w:rPr>
        <w:t>ın</w:t>
      </w:r>
      <w:r w:rsidR="003179A6" w:rsidRPr="00681D3D">
        <w:rPr>
          <w:rFonts w:ascii="Arial" w:hAnsi="Arial" w:cs="Arial"/>
          <w:sz w:val="24"/>
          <w:szCs w:val="24"/>
        </w:rPr>
        <w:t xml:space="preserve"> təsviri-əsaslandırıcı hissəsində əks olunmuş hüquqi mövqelərə</w:t>
      </w:r>
      <w:r w:rsidR="003179A6">
        <w:rPr>
          <w:rFonts w:ascii="Arial" w:hAnsi="Arial" w:cs="Arial"/>
          <w:sz w:val="24"/>
          <w:szCs w:val="24"/>
        </w:rPr>
        <w:t xml:space="preserve"> uyğun olaraq Azərbaycan Respublikası </w:t>
      </w:r>
      <w:r w:rsidR="003179A6" w:rsidRPr="00681D3D">
        <w:rPr>
          <w:rFonts w:ascii="Arial" w:hAnsi="Arial" w:cs="Arial"/>
          <w:sz w:val="24"/>
          <w:szCs w:val="24"/>
        </w:rPr>
        <w:t>Konstitusiya</w:t>
      </w:r>
      <w:r w:rsidR="003179A6">
        <w:rPr>
          <w:rFonts w:ascii="Arial" w:hAnsi="Arial" w:cs="Arial"/>
          <w:sz w:val="24"/>
          <w:szCs w:val="24"/>
        </w:rPr>
        <w:t>sı</w:t>
      </w:r>
      <w:r w:rsidR="003179A6" w:rsidRPr="00681D3D">
        <w:rPr>
          <w:rFonts w:ascii="Arial" w:hAnsi="Arial" w:cs="Arial"/>
          <w:sz w:val="24"/>
          <w:szCs w:val="24"/>
        </w:rPr>
        <w:t xml:space="preserve">nın 94-cü maddəsinin I hissəsinin 17-ci bəndinə </w:t>
      </w:r>
      <w:r w:rsidR="003179A6">
        <w:rPr>
          <w:rFonts w:ascii="Arial" w:hAnsi="Arial" w:cs="Arial"/>
          <w:sz w:val="24"/>
          <w:szCs w:val="24"/>
        </w:rPr>
        <w:t>əsasən</w:t>
      </w:r>
      <w:r w:rsidR="00162A74">
        <w:rPr>
          <w:rFonts w:ascii="Arial" w:hAnsi="Arial" w:cs="Arial"/>
          <w:sz w:val="24"/>
          <w:szCs w:val="24"/>
        </w:rPr>
        <w:t>,</w:t>
      </w:r>
      <w:r w:rsidR="003179A6">
        <w:rPr>
          <w:rFonts w:ascii="Arial" w:hAnsi="Arial" w:cs="Arial"/>
          <w:sz w:val="24"/>
          <w:szCs w:val="24"/>
        </w:rPr>
        <w:t xml:space="preserve"> </w:t>
      </w:r>
      <w:r w:rsidR="003179A6" w:rsidRPr="00681D3D">
        <w:rPr>
          <w:rFonts w:ascii="Arial" w:hAnsi="Arial" w:cs="Arial"/>
          <w:sz w:val="24"/>
          <w:szCs w:val="24"/>
        </w:rPr>
        <w:t>hüquqi şəxslərə tətbiq edilən cinayət-hüquqi tədbirlər</w:t>
      </w:r>
      <w:r w:rsidR="003179A6">
        <w:rPr>
          <w:rFonts w:ascii="Arial" w:hAnsi="Arial" w:cs="Arial"/>
          <w:sz w:val="24"/>
          <w:szCs w:val="24"/>
        </w:rPr>
        <w:t>i nəzərdə tutan</w:t>
      </w:r>
      <w:r w:rsidR="003179A6" w:rsidRPr="00681D3D">
        <w:rPr>
          <w:rFonts w:ascii="Arial" w:hAnsi="Arial" w:cs="Arial"/>
          <w:sz w:val="24"/>
          <w:szCs w:val="24"/>
        </w:rPr>
        <w:t xml:space="preserve"> </w:t>
      </w:r>
      <w:r w:rsidR="003179A6">
        <w:rPr>
          <w:rFonts w:ascii="Arial" w:hAnsi="Arial" w:cs="Arial"/>
          <w:sz w:val="24"/>
          <w:szCs w:val="24"/>
        </w:rPr>
        <w:t xml:space="preserve">Azərbaycan Respublikası </w:t>
      </w:r>
      <w:r w:rsidR="003179A6" w:rsidRPr="00681D3D">
        <w:rPr>
          <w:rFonts w:ascii="Arial" w:hAnsi="Arial" w:cs="Arial"/>
          <w:sz w:val="24"/>
          <w:szCs w:val="24"/>
        </w:rPr>
        <w:t xml:space="preserve">Cinayət Məcəlləsinin 99-5-ci </w:t>
      </w:r>
      <w:r w:rsidR="003179A6">
        <w:rPr>
          <w:rFonts w:ascii="Arial" w:hAnsi="Arial" w:cs="Arial"/>
          <w:sz w:val="24"/>
          <w:szCs w:val="24"/>
        </w:rPr>
        <w:t>maddəsinin və bun</w:t>
      </w:r>
      <w:r w:rsidR="00162A74">
        <w:rPr>
          <w:rFonts w:ascii="Arial" w:hAnsi="Arial" w:cs="Arial"/>
          <w:sz w:val="24"/>
          <w:szCs w:val="24"/>
        </w:rPr>
        <w:t>un</w:t>
      </w:r>
      <w:r w:rsidR="003179A6">
        <w:rPr>
          <w:rFonts w:ascii="Arial" w:hAnsi="Arial" w:cs="Arial"/>
          <w:sz w:val="24"/>
          <w:szCs w:val="24"/>
        </w:rPr>
        <w:t xml:space="preserve">la bağlı müvafiq normaların təkmilləşdirilməsi </w:t>
      </w:r>
      <w:r w:rsidR="003179A6" w:rsidRPr="00681D3D">
        <w:rPr>
          <w:rFonts w:ascii="Arial" w:hAnsi="Arial" w:cs="Arial"/>
          <w:sz w:val="24"/>
          <w:szCs w:val="24"/>
        </w:rPr>
        <w:t>Azərbaycan Respublikası</w:t>
      </w:r>
      <w:r w:rsidR="003179A6">
        <w:rPr>
          <w:rFonts w:ascii="Arial" w:hAnsi="Arial" w:cs="Arial"/>
          <w:sz w:val="24"/>
          <w:szCs w:val="24"/>
        </w:rPr>
        <w:t>nın</w:t>
      </w:r>
      <w:r w:rsidR="003179A6" w:rsidRPr="00681D3D">
        <w:rPr>
          <w:rFonts w:ascii="Arial" w:hAnsi="Arial" w:cs="Arial"/>
          <w:sz w:val="24"/>
          <w:szCs w:val="24"/>
        </w:rPr>
        <w:t xml:space="preserve"> Milli Məclisinə tövsiyə edil</w:t>
      </w:r>
      <w:r w:rsidR="003179A6">
        <w:rPr>
          <w:rFonts w:ascii="Arial" w:hAnsi="Arial" w:cs="Arial"/>
          <w:sz w:val="24"/>
          <w:szCs w:val="24"/>
        </w:rPr>
        <w:t>sin</w:t>
      </w:r>
      <w:r w:rsidR="003179A6" w:rsidRPr="00681D3D">
        <w:rPr>
          <w:rFonts w:ascii="Arial" w:hAnsi="Arial" w:cs="Arial"/>
          <w:sz w:val="24"/>
          <w:szCs w:val="24"/>
        </w:rPr>
        <w:t>.</w:t>
      </w:r>
    </w:p>
    <w:p w14:paraId="417F5A35" w14:textId="01D48D49" w:rsidR="002F01BD" w:rsidRPr="00681D3D" w:rsidRDefault="006E4CEF" w:rsidP="00681D3D">
      <w:pPr>
        <w:spacing w:after="0" w:line="240" w:lineRule="auto"/>
        <w:ind w:firstLine="567"/>
        <w:jc w:val="both"/>
        <w:rPr>
          <w:rFonts w:ascii="Arial" w:hAnsi="Arial" w:cs="Arial"/>
          <w:sz w:val="24"/>
          <w:szCs w:val="24"/>
        </w:rPr>
      </w:pPr>
      <w:r w:rsidRPr="00681D3D">
        <w:rPr>
          <w:rFonts w:ascii="Arial" w:hAnsi="Arial" w:cs="Arial"/>
          <w:sz w:val="24"/>
          <w:szCs w:val="24"/>
        </w:rPr>
        <w:t>2. Qərar dərc edildiyi gündən qüvvəyə minir.</w:t>
      </w:r>
    </w:p>
    <w:p w14:paraId="33C74DCE" w14:textId="1C2BD4A2" w:rsidR="006E4CEF" w:rsidRPr="00681D3D" w:rsidRDefault="002F01BD" w:rsidP="00681D3D">
      <w:pPr>
        <w:spacing w:after="0" w:line="240" w:lineRule="auto"/>
        <w:ind w:firstLine="567"/>
        <w:jc w:val="both"/>
        <w:rPr>
          <w:rFonts w:ascii="Arial" w:hAnsi="Arial" w:cs="Arial"/>
          <w:sz w:val="24"/>
          <w:szCs w:val="24"/>
        </w:rPr>
      </w:pPr>
      <w:r w:rsidRPr="00681D3D">
        <w:rPr>
          <w:rFonts w:ascii="Arial" w:hAnsi="Arial" w:cs="Arial"/>
          <w:sz w:val="24"/>
          <w:szCs w:val="24"/>
        </w:rPr>
        <w:t xml:space="preserve">3. </w:t>
      </w:r>
      <w:r w:rsidR="006E4CEF" w:rsidRPr="00681D3D">
        <w:rPr>
          <w:rFonts w:ascii="Arial" w:hAnsi="Arial" w:cs="Arial"/>
          <w:sz w:val="24"/>
          <w:szCs w:val="24"/>
        </w:rPr>
        <w:t>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00009BA6" w14:textId="4CC0DFD7" w:rsidR="006E4CEF" w:rsidRPr="00681D3D" w:rsidRDefault="006E4CEF" w:rsidP="00681D3D">
      <w:pPr>
        <w:spacing w:after="0" w:line="240" w:lineRule="auto"/>
        <w:ind w:firstLine="567"/>
        <w:jc w:val="both"/>
        <w:rPr>
          <w:rFonts w:ascii="Arial" w:hAnsi="Arial" w:cs="Arial"/>
          <w:sz w:val="24"/>
          <w:szCs w:val="24"/>
        </w:rPr>
      </w:pPr>
      <w:r w:rsidRPr="00681D3D">
        <w:rPr>
          <w:rFonts w:ascii="Arial" w:hAnsi="Arial" w:cs="Arial"/>
          <w:sz w:val="24"/>
          <w:szCs w:val="24"/>
        </w:rPr>
        <w:t>4.    Qərar qətidir, heç bir orqan və ya şəxs tərəfindən ləğv edilə, dəyişdirilə və ya rəsmi təfsir edilə bilməz.</w:t>
      </w:r>
    </w:p>
    <w:p w14:paraId="49E314E9" w14:textId="27A61021" w:rsidR="00006C99" w:rsidRDefault="00006C99" w:rsidP="00681D3D">
      <w:pPr>
        <w:spacing w:after="0" w:line="240" w:lineRule="auto"/>
        <w:ind w:firstLine="567"/>
        <w:jc w:val="both"/>
        <w:rPr>
          <w:rFonts w:ascii="Arial" w:hAnsi="Arial" w:cs="Arial"/>
          <w:sz w:val="24"/>
          <w:szCs w:val="24"/>
        </w:rPr>
      </w:pPr>
    </w:p>
    <w:p w14:paraId="0E28E7E0" w14:textId="77777777" w:rsidR="002F01BD" w:rsidRDefault="002F01BD" w:rsidP="00681D3D">
      <w:pPr>
        <w:spacing w:after="0" w:line="240" w:lineRule="auto"/>
        <w:ind w:firstLine="567"/>
        <w:jc w:val="both"/>
        <w:rPr>
          <w:rFonts w:ascii="Arial" w:hAnsi="Arial" w:cs="Arial"/>
          <w:sz w:val="24"/>
          <w:szCs w:val="24"/>
        </w:rPr>
      </w:pPr>
    </w:p>
    <w:p w14:paraId="5EF00407" w14:textId="77777777" w:rsidR="00B65700" w:rsidRDefault="00B65700" w:rsidP="00681D3D">
      <w:pPr>
        <w:spacing w:after="0" w:line="240" w:lineRule="auto"/>
        <w:ind w:firstLine="567"/>
        <w:jc w:val="both"/>
        <w:rPr>
          <w:rFonts w:ascii="Arial" w:hAnsi="Arial" w:cs="Arial"/>
          <w:sz w:val="24"/>
          <w:szCs w:val="24"/>
        </w:rPr>
      </w:pPr>
    </w:p>
    <w:p w14:paraId="3B90324C" w14:textId="77777777" w:rsidR="00B65700" w:rsidRDefault="00B65700" w:rsidP="00681D3D">
      <w:pPr>
        <w:spacing w:after="0" w:line="240" w:lineRule="auto"/>
        <w:ind w:firstLine="567"/>
        <w:jc w:val="both"/>
        <w:rPr>
          <w:rFonts w:ascii="Arial" w:hAnsi="Arial" w:cs="Arial"/>
          <w:sz w:val="24"/>
          <w:szCs w:val="24"/>
        </w:rPr>
      </w:pPr>
    </w:p>
    <w:p w14:paraId="10C87339" w14:textId="77777777" w:rsidR="00B65700" w:rsidRPr="006373E2" w:rsidRDefault="00B65700" w:rsidP="00681D3D">
      <w:pPr>
        <w:spacing w:after="0" w:line="240" w:lineRule="auto"/>
        <w:ind w:firstLine="567"/>
        <w:jc w:val="both"/>
        <w:rPr>
          <w:rFonts w:ascii="Arial" w:hAnsi="Arial" w:cs="Arial"/>
          <w:sz w:val="24"/>
          <w:szCs w:val="24"/>
        </w:rPr>
      </w:pPr>
    </w:p>
    <w:p w14:paraId="46112656" w14:textId="77777777" w:rsidR="004178B0" w:rsidRPr="006373E2" w:rsidRDefault="004178B0" w:rsidP="00681D3D">
      <w:pPr>
        <w:spacing w:after="0" w:line="240" w:lineRule="auto"/>
        <w:ind w:firstLine="567"/>
        <w:jc w:val="both"/>
        <w:rPr>
          <w:rFonts w:ascii="Arial" w:hAnsi="Arial" w:cs="Arial"/>
          <w:sz w:val="24"/>
          <w:szCs w:val="24"/>
        </w:rPr>
      </w:pPr>
    </w:p>
    <w:p w14:paraId="394D695A" w14:textId="0C219BF4" w:rsidR="006E4CEF" w:rsidRPr="00681D3D" w:rsidRDefault="006E4CEF" w:rsidP="00681D3D">
      <w:pPr>
        <w:spacing w:after="0" w:line="240" w:lineRule="auto"/>
        <w:ind w:firstLine="567"/>
        <w:jc w:val="both"/>
        <w:rPr>
          <w:rFonts w:ascii="Arial" w:hAnsi="Arial" w:cs="Arial"/>
          <w:b/>
          <w:bCs/>
          <w:sz w:val="24"/>
          <w:szCs w:val="24"/>
        </w:rPr>
      </w:pPr>
      <w:r w:rsidRPr="00681D3D">
        <w:rPr>
          <w:rFonts w:ascii="Arial" w:hAnsi="Arial" w:cs="Arial"/>
          <w:sz w:val="24"/>
          <w:szCs w:val="24"/>
        </w:rPr>
        <w:t xml:space="preserve">    </w:t>
      </w:r>
      <w:r w:rsidRPr="00681D3D">
        <w:rPr>
          <w:rFonts w:ascii="Arial" w:hAnsi="Arial" w:cs="Arial"/>
          <w:b/>
          <w:bCs/>
          <w:sz w:val="24"/>
          <w:szCs w:val="24"/>
        </w:rPr>
        <w:t xml:space="preserve">Sədr                                                                      </w:t>
      </w:r>
      <w:r w:rsidR="002F01BD" w:rsidRPr="00681D3D">
        <w:rPr>
          <w:rFonts w:ascii="Arial" w:hAnsi="Arial" w:cs="Arial"/>
          <w:b/>
          <w:bCs/>
          <w:sz w:val="24"/>
          <w:szCs w:val="24"/>
        </w:rPr>
        <w:t xml:space="preserve">                 </w:t>
      </w:r>
      <w:r w:rsidRPr="00681D3D">
        <w:rPr>
          <w:rFonts w:ascii="Arial" w:hAnsi="Arial" w:cs="Arial"/>
          <w:b/>
          <w:bCs/>
          <w:sz w:val="24"/>
          <w:szCs w:val="24"/>
        </w:rPr>
        <w:t xml:space="preserve">   Fərhad Abdullayev</w:t>
      </w:r>
    </w:p>
    <w:sectPr w:rsidR="006E4CEF" w:rsidRPr="00681D3D" w:rsidSect="00681D3D">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1CC17" w14:textId="77777777" w:rsidR="0053618B" w:rsidRDefault="0053618B" w:rsidP="00466BC0">
      <w:pPr>
        <w:spacing w:after="0" w:line="240" w:lineRule="auto"/>
      </w:pPr>
      <w:r>
        <w:separator/>
      </w:r>
    </w:p>
  </w:endnote>
  <w:endnote w:type="continuationSeparator" w:id="0">
    <w:p w14:paraId="7E9A16DB" w14:textId="77777777" w:rsidR="0053618B" w:rsidRDefault="0053618B" w:rsidP="00466B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6325923"/>
      <w:docPartObj>
        <w:docPartGallery w:val="Page Numbers (Bottom of Page)"/>
        <w:docPartUnique/>
      </w:docPartObj>
    </w:sdtPr>
    <w:sdtContent>
      <w:p w14:paraId="314478D7" w14:textId="6B139151" w:rsidR="00466BC0" w:rsidRDefault="00466BC0">
        <w:pPr>
          <w:pStyle w:val="a5"/>
          <w:jc w:val="right"/>
        </w:pPr>
        <w:r>
          <w:fldChar w:fldCharType="begin"/>
        </w:r>
        <w:r>
          <w:instrText>PAGE   \* MERGEFORMAT</w:instrText>
        </w:r>
        <w:r>
          <w:fldChar w:fldCharType="separate"/>
        </w:r>
        <w:r>
          <w:rPr>
            <w:lang w:val="ru-RU"/>
          </w:rPr>
          <w:t>2</w:t>
        </w:r>
        <w:r>
          <w:fldChar w:fldCharType="end"/>
        </w:r>
      </w:p>
    </w:sdtContent>
  </w:sdt>
  <w:p w14:paraId="319B89BA" w14:textId="77777777" w:rsidR="00466BC0" w:rsidRDefault="00466BC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28CFA" w14:textId="77777777" w:rsidR="0053618B" w:rsidRDefault="0053618B" w:rsidP="00466BC0">
      <w:pPr>
        <w:spacing w:after="0" w:line="240" w:lineRule="auto"/>
      </w:pPr>
      <w:r>
        <w:separator/>
      </w:r>
    </w:p>
  </w:footnote>
  <w:footnote w:type="continuationSeparator" w:id="0">
    <w:p w14:paraId="4E20245C" w14:textId="77777777" w:rsidR="0053618B" w:rsidRDefault="0053618B" w:rsidP="00466B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73B20"/>
    <w:multiLevelType w:val="hybridMultilevel"/>
    <w:tmpl w:val="09FA0F64"/>
    <w:lvl w:ilvl="0" w:tplc="CD025A92">
      <w:numFmt w:val="bullet"/>
      <w:lvlText w:val="-"/>
      <w:lvlJc w:val="left"/>
      <w:pPr>
        <w:ind w:left="1068" w:hanging="360"/>
      </w:pPr>
      <w:rPr>
        <w:rFonts w:ascii="Arial" w:eastAsiaTheme="minorHAnsi" w:hAnsi="Arial" w:cs="Arial" w:hint="default"/>
      </w:rPr>
    </w:lvl>
    <w:lvl w:ilvl="1" w:tplc="042C0003" w:tentative="1">
      <w:start w:val="1"/>
      <w:numFmt w:val="bullet"/>
      <w:lvlText w:val="o"/>
      <w:lvlJc w:val="left"/>
      <w:pPr>
        <w:ind w:left="1788" w:hanging="360"/>
      </w:pPr>
      <w:rPr>
        <w:rFonts w:ascii="Courier New" w:hAnsi="Courier New" w:cs="Courier New" w:hint="default"/>
      </w:rPr>
    </w:lvl>
    <w:lvl w:ilvl="2" w:tplc="042C0005" w:tentative="1">
      <w:start w:val="1"/>
      <w:numFmt w:val="bullet"/>
      <w:lvlText w:val=""/>
      <w:lvlJc w:val="left"/>
      <w:pPr>
        <w:ind w:left="2508" w:hanging="360"/>
      </w:pPr>
      <w:rPr>
        <w:rFonts w:ascii="Wingdings" w:hAnsi="Wingdings" w:hint="default"/>
      </w:rPr>
    </w:lvl>
    <w:lvl w:ilvl="3" w:tplc="042C0001" w:tentative="1">
      <w:start w:val="1"/>
      <w:numFmt w:val="bullet"/>
      <w:lvlText w:val=""/>
      <w:lvlJc w:val="left"/>
      <w:pPr>
        <w:ind w:left="3228" w:hanging="360"/>
      </w:pPr>
      <w:rPr>
        <w:rFonts w:ascii="Symbol" w:hAnsi="Symbol" w:hint="default"/>
      </w:rPr>
    </w:lvl>
    <w:lvl w:ilvl="4" w:tplc="042C0003" w:tentative="1">
      <w:start w:val="1"/>
      <w:numFmt w:val="bullet"/>
      <w:lvlText w:val="o"/>
      <w:lvlJc w:val="left"/>
      <w:pPr>
        <w:ind w:left="3948" w:hanging="360"/>
      </w:pPr>
      <w:rPr>
        <w:rFonts w:ascii="Courier New" w:hAnsi="Courier New" w:cs="Courier New" w:hint="default"/>
      </w:rPr>
    </w:lvl>
    <w:lvl w:ilvl="5" w:tplc="042C0005" w:tentative="1">
      <w:start w:val="1"/>
      <w:numFmt w:val="bullet"/>
      <w:lvlText w:val=""/>
      <w:lvlJc w:val="left"/>
      <w:pPr>
        <w:ind w:left="4668" w:hanging="360"/>
      </w:pPr>
      <w:rPr>
        <w:rFonts w:ascii="Wingdings" w:hAnsi="Wingdings" w:hint="default"/>
      </w:rPr>
    </w:lvl>
    <w:lvl w:ilvl="6" w:tplc="042C0001" w:tentative="1">
      <w:start w:val="1"/>
      <w:numFmt w:val="bullet"/>
      <w:lvlText w:val=""/>
      <w:lvlJc w:val="left"/>
      <w:pPr>
        <w:ind w:left="5388" w:hanging="360"/>
      </w:pPr>
      <w:rPr>
        <w:rFonts w:ascii="Symbol" w:hAnsi="Symbol" w:hint="default"/>
      </w:rPr>
    </w:lvl>
    <w:lvl w:ilvl="7" w:tplc="042C0003" w:tentative="1">
      <w:start w:val="1"/>
      <w:numFmt w:val="bullet"/>
      <w:lvlText w:val="o"/>
      <w:lvlJc w:val="left"/>
      <w:pPr>
        <w:ind w:left="6108" w:hanging="360"/>
      </w:pPr>
      <w:rPr>
        <w:rFonts w:ascii="Courier New" w:hAnsi="Courier New" w:cs="Courier New" w:hint="default"/>
      </w:rPr>
    </w:lvl>
    <w:lvl w:ilvl="8" w:tplc="042C0005" w:tentative="1">
      <w:start w:val="1"/>
      <w:numFmt w:val="bullet"/>
      <w:lvlText w:val=""/>
      <w:lvlJc w:val="left"/>
      <w:pPr>
        <w:ind w:left="6828" w:hanging="360"/>
      </w:pPr>
      <w:rPr>
        <w:rFonts w:ascii="Wingdings" w:hAnsi="Wingdings" w:hint="default"/>
      </w:rPr>
    </w:lvl>
  </w:abstractNum>
  <w:abstractNum w:abstractNumId="1" w15:restartNumberingAfterBreak="0">
    <w:nsid w:val="1E597CC0"/>
    <w:multiLevelType w:val="hybridMultilevel"/>
    <w:tmpl w:val="EEB07208"/>
    <w:lvl w:ilvl="0" w:tplc="D6BA2BD4">
      <w:numFmt w:val="bullet"/>
      <w:lvlText w:val="-"/>
      <w:lvlJc w:val="left"/>
      <w:pPr>
        <w:ind w:left="1069" w:hanging="360"/>
      </w:pPr>
      <w:rPr>
        <w:rFonts w:ascii="Arial" w:eastAsia="Times New Roman" w:hAnsi="Arial" w:cs="Arial" w:hint="default"/>
      </w:rPr>
    </w:lvl>
    <w:lvl w:ilvl="1" w:tplc="042C0003" w:tentative="1">
      <w:start w:val="1"/>
      <w:numFmt w:val="bullet"/>
      <w:lvlText w:val="o"/>
      <w:lvlJc w:val="left"/>
      <w:pPr>
        <w:ind w:left="1789" w:hanging="360"/>
      </w:pPr>
      <w:rPr>
        <w:rFonts w:ascii="Courier New" w:hAnsi="Courier New" w:cs="Courier New" w:hint="default"/>
      </w:rPr>
    </w:lvl>
    <w:lvl w:ilvl="2" w:tplc="042C0005" w:tentative="1">
      <w:start w:val="1"/>
      <w:numFmt w:val="bullet"/>
      <w:lvlText w:val=""/>
      <w:lvlJc w:val="left"/>
      <w:pPr>
        <w:ind w:left="2509" w:hanging="360"/>
      </w:pPr>
      <w:rPr>
        <w:rFonts w:ascii="Wingdings" w:hAnsi="Wingdings" w:hint="default"/>
      </w:rPr>
    </w:lvl>
    <w:lvl w:ilvl="3" w:tplc="042C0001" w:tentative="1">
      <w:start w:val="1"/>
      <w:numFmt w:val="bullet"/>
      <w:lvlText w:val=""/>
      <w:lvlJc w:val="left"/>
      <w:pPr>
        <w:ind w:left="3229" w:hanging="360"/>
      </w:pPr>
      <w:rPr>
        <w:rFonts w:ascii="Symbol" w:hAnsi="Symbol" w:hint="default"/>
      </w:rPr>
    </w:lvl>
    <w:lvl w:ilvl="4" w:tplc="042C0003" w:tentative="1">
      <w:start w:val="1"/>
      <w:numFmt w:val="bullet"/>
      <w:lvlText w:val="o"/>
      <w:lvlJc w:val="left"/>
      <w:pPr>
        <w:ind w:left="3949" w:hanging="360"/>
      </w:pPr>
      <w:rPr>
        <w:rFonts w:ascii="Courier New" w:hAnsi="Courier New" w:cs="Courier New" w:hint="default"/>
      </w:rPr>
    </w:lvl>
    <w:lvl w:ilvl="5" w:tplc="042C0005" w:tentative="1">
      <w:start w:val="1"/>
      <w:numFmt w:val="bullet"/>
      <w:lvlText w:val=""/>
      <w:lvlJc w:val="left"/>
      <w:pPr>
        <w:ind w:left="4669" w:hanging="360"/>
      </w:pPr>
      <w:rPr>
        <w:rFonts w:ascii="Wingdings" w:hAnsi="Wingdings" w:hint="default"/>
      </w:rPr>
    </w:lvl>
    <w:lvl w:ilvl="6" w:tplc="042C0001" w:tentative="1">
      <w:start w:val="1"/>
      <w:numFmt w:val="bullet"/>
      <w:lvlText w:val=""/>
      <w:lvlJc w:val="left"/>
      <w:pPr>
        <w:ind w:left="5389" w:hanging="360"/>
      </w:pPr>
      <w:rPr>
        <w:rFonts w:ascii="Symbol" w:hAnsi="Symbol" w:hint="default"/>
      </w:rPr>
    </w:lvl>
    <w:lvl w:ilvl="7" w:tplc="042C0003" w:tentative="1">
      <w:start w:val="1"/>
      <w:numFmt w:val="bullet"/>
      <w:lvlText w:val="o"/>
      <w:lvlJc w:val="left"/>
      <w:pPr>
        <w:ind w:left="6109" w:hanging="360"/>
      </w:pPr>
      <w:rPr>
        <w:rFonts w:ascii="Courier New" w:hAnsi="Courier New" w:cs="Courier New" w:hint="default"/>
      </w:rPr>
    </w:lvl>
    <w:lvl w:ilvl="8" w:tplc="042C0005" w:tentative="1">
      <w:start w:val="1"/>
      <w:numFmt w:val="bullet"/>
      <w:lvlText w:val=""/>
      <w:lvlJc w:val="left"/>
      <w:pPr>
        <w:ind w:left="6829" w:hanging="360"/>
      </w:pPr>
      <w:rPr>
        <w:rFonts w:ascii="Wingdings" w:hAnsi="Wingdings" w:hint="default"/>
      </w:rPr>
    </w:lvl>
  </w:abstractNum>
  <w:abstractNum w:abstractNumId="2" w15:restartNumberingAfterBreak="0">
    <w:nsid w:val="29C94308"/>
    <w:multiLevelType w:val="hybridMultilevel"/>
    <w:tmpl w:val="4A04DCEE"/>
    <w:lvl w:ilvl="0" w:tplc="748A53F4">
      <w:numFmt w:val="bullet"/>
      <w:lvlText w:val="-"/>
      <w:lvlJc w:val="left"/>
      <w:pPr>
        <w:ind w:left="1128" w:hanging="360"/>
      </w:pPr>
      <w:rPr>
        <w:rFonts w:ascii="Arial" w:eastAsiaTheme="minorHAnsi" w:hAnsi="Arial" w:cs="Arial" w:hint="default"/>
      </w:rPr>
    </w:lvl>
    <w:lvl w:ilvl="1" w:tplc="042C0003" w:tentative="1">
      <w:start w:val="1"/>
      <w:numFmt w:val="bullet"/>
      <w:lvlText w:val="o"/>
      <w:lvlJc w:val="left"/>
      <w:pPr>
        <w:ind w:left="1848" w:hanging="360"/>
      </w:pPr>
      <w:rPr>
        <w:rFonts w:ascii="Courier New" w:hAnsi="Courier New" w:cs="Courier New" w:hint="default"/>
      </w:rPr>
    </w:lvl>
    <w:lvl w:ilvl="2" w:tplc="042C0005" w:tentative="1">
      <w:start w:val="1"/>
      <w:numFmt w:val="bullet"/>
      <w:lvlText w:val=""/>
      <w:lvlJc w:val="left"/>
      <w:pPr>
        <w:ind w:left="2568" w:hanging="360"/>
      </w:pPr>
      <w:rPr>
        <w:rFonts w:ascii="Wingdings" w:hAnsi="Wingdings" w:hint="default"/>
      </w:rPr>
    </w:lvl>
    <w:lvl w:ilvl="3" w:tplc="042C0001" w:tentative="1">
      <w:start w:val="1"/>
      <w:numFmt w:val="bullet"/>
      <w:lvlText w:val=""/>
      <w:lvlJc w:val="left"/>
      <w:pPr>
        <w:ind w:left="3288" w:hanging="360"/>
      </w:pPr>
      <w:rPr>
        <w:rFonts w:ascii="Symbol" w:hAnsi="Symbol" w:hint="default"/>
      </w:rPr>
    </w:lvl>
    <w:lvl w:ilvl="4" w:tplc="042C0003" w:tentative="1">
      <w:start w:val="1"/>
      <w:numFmt w:val="bullet"/>
      <w:lvlText w:val="o"/>
      <w:lvlJc w:val="left"/>
      <w:pPr>
        <w:ind w:left="4008" w:hanging="360"/>
      </w:pPr>
      <w:rPr>
        <w:rFonts w:ascii="Courier New" w:hAnsi="Courier New" w:cs="Courier New" w:hint="default"/>
      </w:rPr>
    </w:lvl>
    <w:lvl w:ilvl="5" w:tplc="042C0005" w:tentative="1">
      <w:start w:val="1"/>
      <w:numFmt w:val="bullet"/>
      <w:lvlText w:val=""/>
      <w:lvlJc w:val="left"/>
      <w:pPr>
        <w:ind w:left="4728" w:hanging="360"/>
      </w:pPr>
      <w:rPr>
        <w:rFonts w:ascii="Wingdings" w:hAnsi="Wingdings" w:hint="default"/>
      </w:rPr>
    </w:lvl>
    <w:lvl w:ilvl="6" w:tplc="042C0001" w:tentative="1">
      <w:start w:val="1"/>
      <w:numFmt w:val="bullet"/>
      <w:lvlText w:val=""/>
      <w:lvlJc w:val="left"/>
      <w:pPr>
        <w:ind w:left="5448" w:hanging="360"/>
      </w:pPr>
      <w:rPr>
        <w:rFonts w:ascii="Symbol" w:hAnsi="Symbol" w:hint="default"/>
      </w:rPr>
    </w:lvl>
    <w:lvl w:ilvl="7" w:tplc="042C0003" w:tentative="1">
      <w:start w:val="1"/>
      <w:numFmt w:val="bullet"/>
      <w:lvlText w:val="o"/>
      <w:lvlJc w:val="left"/>
      <w:pPr>
        <w:ind w:left="6168" w:hanging="360"/>
      </w:pPr>
      <w:rPr>
        <w:rFonts w:ascii="Courier New" w:hAnsi="Courier New" w:cs="Courier New" w:hint="default"/>
      </w:rPr>
    </w:lvl>
    <w:lvl w:ilvl="8" w:tplc="042C0005" w:tentative="1">
      <w:start w:val="1"/>
      <w:numFmt w:val="bullet"/>
      <w:lvlText w:val=""/>
      <w:lvlJc w:val="left"/>
      <w:pPr>
        <w:ind w:left="6888" w:hanging="360"/>
      </w:pPr>
      <w:rPr>
        <w:rFonts w:ascii="Wingdings" w:hAnsi="Wingdings" w:hint="default"/>
      </w:rPr>
    </w:lvl>
  </w:abstractNum>
  <w:num w:numId="1" w16cid:durableId="1318338218">
    <w:abstractNumId w:val="2"/>
  </w:num>
  <w:num w:numId="2" w16cid:durableId="794638880">
    <w:abstractNumId w:val="1"/>
  </w:num>
  <w:num w:numId="3" w16cid:durableId="1553537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EBF"/>
    <w:rsid w:val="00006C99"/>
    <w:rsid w:val="000072E0"/>
    <w:rsid w:val="000303D4"/>
    <w:rsid w:val="00032962"/>
    <w:rsid w:val="000370F0"/>
    <w:rsid w:val="00063A83"/>
    <w:rsid w:val="00084F9D"/>
    <w:rsid w:val="00086F61"/>
    <w:rsid w:val="00090ACF"/>
    <w:rsid w:val="000963B0"/>
    <w:rsid w:val="00096611"/>
    <w:rsid w:val="000C1DCC"/>
    <w:rsid w:val="000C38D6"/>
    <w:rsid w:val="000C7219"/>
    <w:rsid w:val="000D62E5"/>
    <w:rsid w:val="000F2C39"/>
    <w:rsid w:val="00111A4F"/>
    <w:rsid w:val="00153915"/>
    <w:rsid w:val="00160409"/>
    <w:rsid w:val="00162A74"/>
    <w:rsid w:val="001703A9"/>
    <w:rsid w:val="001833F3"/>
    <w:rsid w:val="00184D7A"/>
    <w:rsid w:val="001B277D"/>
    <w:rsid w:val="001C6852"/>
    <w:rsid w:val="001D101A"/>
    <w:rsid w:val="001D27D2"/>
    <w:rsid w:val="001E1708"/>
    <w:rsid w:val="001E6D5D"/>
    <w:rsid w:val="001F2D48"/>
    <w:rsid w:val="002200C0"/>
    <w:rsid w:val="002349BF"/>
    <w:rsid w:val="0024286A"/>
    <w:rsid w:val="00277CDE"/>
    <w:rsid w:val="00297104"/>
    <w:rsid w:val="00297629"/>
    <w:rsid w:val="002977CB"/>
    <w:rsid w:val="002C0D7A"/>
    <w:rsid w:val="002C6B37"/>
    <w:rsid w:val="002F01BD"/>
    <w:rsid w:val="003012F0"/>
    <w:rsid w:val="00302EBA"/>
    <w:rsid w:val="00303050"/>
    <w:rsid w:val="003179A6"/>
    <w:rsid w:val="00320E3D"/>
    <w:rsid w:val="00326F50"/>
    <w:rsid w:val="003607A9"/>
    <w:rsid w:val="0036377A"/>
    <w:rsid w:val="00394F7E"/>
    <w:rsid w:val="003B4B32"/>
    <w:rsid w:val="003B6104"/>
    <w:rsid w:val="003C2C66"/>
    <w:rsid w:val="003D4C63"/>
    <w:rsid w:val="003E2AE5"/>
    <w:rsid w:val="00400557"/>
    <w:rsid w:val="0041754A"/>
    <w:rsid w:val="004178B0"/>
    <w:rsid w:val="00424752"/>
    <w:rsid w:val="00431A9C"/>
    <w:rsid w:val="00435775"/>
    <w:rsid w:val="004410DF"/>
    <w:rsid w:val="0044475D"/>
    <w:rsid w:val="00465494"/>
    <w:rsid w:val="00466BC0"/>
    <w:rsid w:val="00471DA6"/>
    <w:rsid w:val="004811D3"/>
    <w:rsid w:val="00482B86"/>
    <w:rsid w:val="004C11AE"/>
    <w:rsid w:val="005120F7"/>
    <w:rsid w:val="005128FB"/>
    <w:rsid w:val="00527021"/>
    <w:rsid w:val="0053155D"/>
    <w:rsid w:val="0053618B"/>
    <w:rsid w:val="0055791A"/>
    <w:rsid w:val="00567F4F"/>
    <w:rsid w:val="0057087E"/>
    <w:rsid w:val="00572516"/>
    <w:rsid w:val="00575E50"/>
    <w:rsid w:val="00583030"/>
    <w:rsid w:val="005860C2"/>
    <w:rsid w:val="00590286"/>
    <w:rsid w:val="00592F44"/>
    <w:rsid w:val="00594A6A"/>
    <w:rsid w:val="005A2C53"/>
    <w:rsid w:val="005A4C78"/>
    <w:rsid w:val="005B1DC7"/>
    <w:rsid w:val="005B4C9D"/>
    <w:rsid w:val="005B5671"/>
    <w:rsid w:val="005C09E4"/>
    <w:rsid w:val="005D3C63"/>
    <w:rsid w:val="005D431D"/>
    <w:rsid w:val="005D61B2"/>
    <w:rsid w:val="00611D22"/>
    <w:rsid w:val="0062171F"/>
    <w:rsid w:val="00625A38"/>
    <w:rsid w:val="006373E2"/>
    <w:rsid w:val="00654B5E"/>
    <w:rsid w:val="00655693"/>
    <w:rsid w:val="00681D3D"/>
    <w:rsid w:val="006840E5"/>
    <w:rsid w:val="006855CC"/>
    <w:rsid w:val="006A41A2"/>
    <w:rsid w:val="006A4474"/>
    <w:rsid w:val="006A549F"/>
    <w:rsid w:val="006B565B"/>
    <w:rsid w:val="006C2745"/>
    <w:rsid w:val="006E4CEF"/>
    <w:rsid w:val="006E4FA4"/>
    <w:rsid w:val="006F6257"/>
    <w:rsid w:val="00724C96"/>
    <w:rsid w:val="00735B82"/>
    <w:rsid w:val="00737D82"/>
    <w:rsid w:val="00753A5F"/>
    <w:rsid w:val="007B3464"/>
    <w:rsid w:val="007D68D4"/>
    <w:rsid w:val="007E1B7C"/>
    <w:rsid w:val="00827C17"/>
    <w:rsid w:val="00830044"/>
    <w:rsid w:val="00830932"/>
    <w:rsid w:val="00840E1A"/>
    <w:rsid w:val="00845216"/>
    <w:rsid w:val="008556F5"/>
    <w:rsid w:val="00871272"/>
    <w:rsid w:val="008A1BEF"/>
    <w:rsid w:val="008B29F2"/>
    <w:rsid w:val="008C6460"/>
    <w:rsid w:val="008D7EC4"/>
    <w:rsid w:val="008E36A1"/>
    <w:rsid w:val="0090327B"/>
    <w:rsid w:val="0090528B"/>
    <w:rsid w:val="00905646"/>
    <w:rsid w:val="00920A4A"/>
    <w:rsid w:val="009336EB"/>
    <w:rsid w:val="009349E8"/>
    <w:rsid w:val="009412C1"/>
    <w:rsid w:val="009431EF"/>
    <w:rsid w:val="00950B59"/>
    <w:rsid w:val="0096333C"/>
    <w:rsid w:val="00964952"/>
    <w:rsid w:val="00965F14"/>
    <w:rsid w:val="00966355"/>
    <w:rsid w:val="009A2634"/>
    <w:rsid w:val="009B612D"/>
    <w:rsid w:val="009B7784"/>
    <w:rsid w:val="009D093B"/>
    <w:rsid w:val="009D1D73"/>
    <w:rsid w:val="009F12A0"/>
    <w:rsid w:val="009F6013"/>
    <w:rsid w:val="00A236D8"/>
    <w:rsid w:val="00A404D5"/>
    <w:rsid w:val="00A51AE3"/>
    <w:rsid w:val="00A72D9D"/>
    <w:rsid w:val="00A808A2"/>
    <w:rsid w:val="00A90B3C"/>
    <w:rsid w:val="00A94515"/>
    <w:rsid w:val="00A95359"/>
    <w:rsid w:val="00AA662E"/>
    <w:rsid w:val="00AC3DBE"/>
    <w:rsid w:val="00AD2962"/>
    <w:rsid w:val="00AE3945"/>
    <w:rsid w:val="00AE7950"/>
    <w:rsid w:val="00AF217F"/>
    <w:rsid w:val="00B318BD"/>
    <w:rsid w:val="00B33EBF"/>
    <w:rsid w:val="00B36729"/>
    <w:rsid w:val="00B54EA1"/>
    <w:rsid w:val="00B56AC0"/>
    <w:rsid w:val="00B65700"/>
    <w:rsid w:val="00B716F0"/>
    <w:rsid w:val="00B74DD6"/>
    <w:rsid w:val="00B75DCD"/>
    <w:rsid w:val="00B77980"/>
    <w:rsid w:val="00B91DE3"/>
    <w:rsid w:val="00B93C99"/>
    <w:rsid w:val="00BA08E5"/>
    <w:rsid w:val="00BA7118"/>
    <w:rsid w:val="00BB6380"/>
    <w:rsid w:val="00BB67B8"/>
    <w:rsid w:val="00BC4BE5"/>
    <w:rsid w:val="00BD3653"/>
    <w:rsid w:val="00BD751B"/>
    <w:rsid w:val="00BE52B4"/>
    <w:rsid w:val="00C225FD"/>
    <w:rsid w:val="00C23CC3"/>
    <w:rsid w:val="00C25ED9"/>
    <w:rsid w:val="00C3770D"/>
    <w:rsid w:val="00C37938"/>
    <w:rsid w:val="00C436BC"/>
    <w:rsid w:val="00C67C9B"/>
    <w:rsid w:val="00C71CF1"/>
    <w:rsid w:val="00C755B6"/>
    <w:rsid w:val="00C933C3"/>
    <w:rsid w:val="00C94F9F"/>
    <w:rsid w:val="00C95083"/>
    <w:rsid w:val="00CA07A7"/>
    <w:rsid w:val="00CB1278"/>
    <w:rsid w:val="00CB1B99"/>
    <w:rsid w:val="00CC713C"/>
    <w:rsid w:val="00CD270D"/>
    <w:rsid w:val="00CF7DFA"/>
    <w:rsid w:val="00D20618"/>
    <w:rsid w:val="00D23FA6"/>
    <w:rsid w:val="00D418A0"/>
    <w:rsid w:val="00D42381"/>
    <w:rsid w:val="00D43B92"/>
    <w:rsid w:val="00D458A8"/>
    <w:rsid w:val="00D527C4"/>
    <w:rsid w:val="00D61448"/>
    <w:rsid w:val="00D73B76"/>
    <w:rsid w:val="00D75C82"/>
    <w:rsid w:val="00D92E75"/>
    <w:rsid w:val="00D95486"/>
    <w:rsid w:val="00DA401A"/>
    <w:rsid w:val="00DC79D9"/>
    <w:rsid w:val="00DE1F3F"/>
    <w:rsid w:val="00DF2B03"/>
    <w:rsid w:val="00E01D94"/>
    <w:rsid w:val="00E035BA"/>
    <w:rsid w:val="00E20B62"/>
    <w:rsid w:val="00E267D1"/>
    <w:rsid w:val="00E54EB9"/>
    <w:rsid w:val="00E651FF"/>
    <w:rsid w:val="00E82C39"/>
    <w:rsid w:val="00E85E8D"/>
    <w:rsid w:val="00E85F73"/>
    <w:rsid w:val="00EA71BD"/>
    <w:rsid w:val="00EC39E5"/>
    <w:rsid w:val="00ED6B93"/>
    <w:rsid w:val="00EE5EEB"/>
    <w:rsid w:val="00EF1CAD"/>
    <w:rsid w:val="00EF5AF2"/>
    <w:rsid w:val="00F075BE"/>
    <w:rsid w:val="00F13EEA"/>
    <w:rsid w:val="00F24EA5"/>
    <w:rsid w:val="00F343D0"/>
    <w:rsid w:val="00F34BE8"/>
    <w:rsid w:val="00F369FA"/>
    <w:rsid w:val="00F53430"/>
    <w:rsid w:val="00F76F2C"/>
    <w:rsid w:val="00F801E4"/>
    <w:rsid w:val="00F810F5"/>
    <w:rsid w:val="00F95B28"/>
    <w:rsid w:val="00F95C3D"/>
    <w:rsid w:val="00FA4307"/>
    <w:rsid w:val="00FC2C95"/>
    <w:rsid w:val="00FC6B11"/>
    <w:rsid w:val="00FD79D3"/>
    <w:rsid w:val="00FE3FBF"/>
    <w:rsid w:val="00FE4C5B"/>
    <w:rsid w:val="00FF08FD"/>
    <w:rsid w:val="00FF2FF1"/>
    <w:rsid w:val="00FF5CEE"/>
    <w:rsid w:val="00FF6216"/>
  </w:rsids>
  <m:mathPr>
    <m:mathFont m:val="Cambria Math"/>
    <m:brkBin m:val="before"/>
    <m:brkBinSub m:val="--"/>
    <m:smallFrac m:val="0"/>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47809"/>
  <w15:chartTrackingRefBased/>
  <w15:docId w15:val="{5E09E98B-2271-4736-8A5D-7CD4022D0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66BC0"/>
    <w:pPr>
      <w:tabs>
        <w:tab w:val="center" w:pos="4536"/>
        <w:tab w:val="right" w:pos="9072"/>
      </w:tabs>
      <w:spacing w:after="0" w:line="240" w:lineRule="auto"/>
    </w:pPr>
  </w:style>
  <w:style w:type="character" w:customStyle="1" w:styleId="a4">
    <w:name w:val="Верхний колонтитул Знак"/>
    <w:basedOn w:val="a0"/>
    <w:link w:val="a3"/>
    <w:uiPriority w:val="99"/>
    <w:rsid w:val="00466BC0"/>
  </w:style>
  <w:style w:type="paragraph" w:styleId="a5">
    <w:name w:val="footer"/>
    <w:basedOn w:val="a"/>
    <w:link w:val="a6"/>
    <w:uiPriority w:val="99"/>
    <w:unhideWhenUsed/>
    <w:rsid w:val="00466BC0"/>
    <w:pPr>
      <w:tabs>
        <w:tab w:val="center" w:pos="4536"/>
        <w:tab w:val="right" w:pos="9072"/>
      </w:tabs>
      <w:spacing w:after="0" w:line="240" w:lineRule="auto"/>
    </w:pPr>
  </w:style>
  <w:style w:type="character" w:customStyle="1" w:styleId="a6">
    <w:name w:val="Нижний колонтитул Знак"/>
    <w:basedOn w:val="a0"/>
    <w:link w:val="a5"/>
    <w:uiPriority w:val="99"/>
    <w:rsid w:val="00466BC0"/>
  </w:style>
  <w:style w:type="paragraph" w:styleId="a7">
    <w:name w:val="List Paragraph"/>
    <w:basedOn w:val="a"/>
    <w:uiPriority w:val="34"/>
    <w:qFormat/>
    <w:rsid w:val="00FF2FF1"/>
    <w:pPr>
      <w:ind w:left="720"/>
      <w:contextualSpacing/>
    </w:pPr>
  </w:style>
  <w:style w:type="paragraph" w:customStyle="1" w:styleId="mecelle">
    <w:name w:val="mecelle"/>
    <w:basedOn w:val="a"/>
    <w:rsid w:val="00572516"/>
    <w:pPr>
      <w:spacing w:before="100" w:beforeAutospacing="1" w:after="100" w:afterAutospacing="1" w:line="240" w:lineRule="auto"/>
    </w:pPr>
    <w:rPr>
      <w:rFonts w:ascii="Times New Roman" w:eastAsia="Times New Roman" w:hAnsi="Times New Roman" w:cs="Times New Roman"/>
      <w:sz w:val="24"/>
      <w:szCs w:val="24"/>
      <w:lang w:eastAsia="az-Latn-AZ"/>
    </w:rPr>
  </w:style>
  <w:style w:type="paragraph" w:styleId="a8">
    <w:name w:val="Balloon Text"/>
    <w:basedOn w:val="a"/>
    <w:link w:val="a9"/>
    <w:uiPriority w:val="99"/>
    <w:semiHidden/>
    <w:unhideWhenUsed/>
    <w:rsid w:val="00BA08E5"/>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BA08E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4188521">
      <w:bodyDiv w:val="1"/>
      <w:marLeft w:val="0"/>
      <w:marRight w:val="0"/>
      <w:marTop w:val="0"/>
      <w:marBottom w:val="0"/>
      <w:divBdr>
        <w:top w:val="none" w:sz="0" w:space="0" w:color="auto"/>
        <w:left w:val="none" w:sz="0" w:space="0" w:color="auto"/>
        <w:bottom w:val="none" w:sz="0" w:space="0" w:color="auto"/>
        <w:right w:val="none" w:sz="0" w:space="0" w:color="auto"/>
      </w:divBdr>
    </w:div>
    <w:div w:id="1223523425">
      <w:bodyDiv w:val="1"/>
      <w:marLeft w:val="0"/>
      <w:marRight w:val="0"/>
      <w:marTop w:val="0"/>
      <w:marBottom w:val="0"/>
      <w:divBdr>
        <w:top w:val="none" w:sz="0" w:space="0" w:color="auto"/>
        <w:left w:val="none" w:sz="0" w:space="0" w:color="auto"/>
        <w:bottom w:val="none" w:sz="0" w:space="0" w:color="auto"/>
        <w:right w:val="none" w:sz="0" w:space="0" w:color="auto"/>
      </w:divBdr>
    </w:div>
    <w:div w:id="193266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DA0D0-3CF2-4B64-A28A-F667365D3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1387</TotalTime>
  <Pages>8</Pages>
  <Words>3723</Words>
  <Characters>21226</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Faiq Ahmedov</dc:creator>
  <cp:keywords/>
  <dc:description/>
  <cp:lastModifiedBy>Anar Hacizade</cp:lastModifiedBy>
  <cp:revision>168</cp:revision>
  <cp:lastPrinted>2024-07-15T12:40:00Z</cp:lastPrinted>
  <dcterms:created xsi:type="dcterms:W3CDTF">2023-12-20T08:52:00Z</dcterms:created>
  <dcterms:modified xsi:type="dcterms:W3CDTF">2026-08-12T07:33:00Z</dcterms:modified>
</cp:coreProperties>
</file>