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1F572" w14:textId="39E96998" w:rsidR="00704D48" w:rsidRPr="002D4E6A" w:rsidRDefault="008C3E38" w:rsidP="002D4E6A">
      <w:pPr>
        <w:pStyle w:val="msonormalmrcssattr"/>
        <w:spacing w:before="0" w:beforeAutospacing="0" w:after="0" w:afterAutospacing="0"/>
        <w:ind w:firstLine="567"/>
        <w:contextualSpacing/>
        <w:rPr>
          <w:rFonts w:ascii="Arial" w:hAnsi="Arial" w:cs="Arial"/>
          <w:b/>
          <w:bCs/>
          <w:lang w:val="az-Latn-AZ"/>
        </w:rPr>
      </w:pPr>
      <w:r>
        <w:rPr>
          <w:noProof/>
        </w:rPr>
        <w:drawing>
          <wp:anchor distT="0" distB="0" distL="114300" distR="114300" simplePos="0" relativeHeight="251658240" behindDoc="1" locked="0" layoutInCell="1" allowOverlap="1" wp14:anchorId="7595B9B3" wp14:editId="68F3C40F">
            <wp:simplePos x="0" y="0"/>
            <wp:positionH relativeFrom="column">
              <wp:posOffset>2333625</wp:posOffset>
            </wp:positionH>
            <wp:positionV relativeFrom="paragraph">
              <wp:posOffset>-9525</wp:posOffset>
            </wp:positionV>
            <wp:extent cx="1266825" cy="1400175"/>
            <wp:effectExtent l="0" t="0" r="9525" b="9525"/>
            <wp:wrapNone/>
            <wp:docPr id="20859119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6731F5C8" w14:textId="71C8A832" w:rsidR="00F83671" w:rsidRPr="002D4E6A" w:rsidRDefault="00F83671" w:rsidP="002D4E6A">
      <w:pPr>
        <w:pStyle w:val="msonormalmrcssattr"/>
        <w:spacing w:before="0" w:beforeAutospacing="0" w:after="0" w:afterAutospacing="0"/>
        <w:ind w:firstLine="567"/>
        <w:contextualSpacing/>
        <w:rPr>
          <w:rFonts w:ascii="Arial" w:hAnsi="Arial" w:cs="Arial"/>
          <w:b/>
          <w:bCs/>
          <w:lang w:val="az-Latn-AZ"/>
        </w:rPr>
      </w:pPr>
    </w:p>
    <w:p w14:paraId="451E58B7" w14:textId="383E34BB" w:rsidR="00D4548F" w:rsidRPr="002D4E6A" w:rsidRDefault="00D4548F" w:rsidP="002D4E6A">
      <w:pPr>
        <w:pStyle w:val="msonormalmrcssattr"/>
        <w:spacing w:before="0" w:beforeAutospacing="0" w:after="0" w:afterAutospacing="0"/>
        <w:ind w:firstLine="567"/>
        <w:contextualSpacing/>
        <w:jc w:val="right"/>
        <w:rPr>
          <w:rFonts w:ascii="Arial" w:hAnsi="Arial" w:cs="Arial"/>
          <w:b/>
          <w:bCs/>
          <w:lang w:val="az-Latn-AZ"/>
        </w:rPr>
      </w:pPr>
    </w:p>
    <w:p w14:paraId="4579B204" w14:textId="77777777" w:rsidR="00D4548F" w:rsidRPr="002D4E6A" w:rsidRDefault="00D4548F" w:rsidP="002D4E6A">
      <w:pPr>
        <w:pStyle w:val="msonormalmrcssattr"/>
        <w:spacing w:before="0" w:beforeAutospacing="0" w:after="0" w:afterAutospacing="0"/>
        <w:ind w:firstLine="567"/>
        <w:contextualSpacing/>
        <w:jc w:val="right"/>
        <w:rPr>
          <w:rFonts w:ascii="Arial" w:hAnsi="Arial" w:cs="Arial"/>
          <w:b/>
          <w:bCs/>
          <w:lang w:val="az-Latn-AZ"/>
        </w:rPr>
      </w:pPr>
    </w:p>
    <w:p w14:paraId="37C651EA" w14:textId="77777777" w:rsidR="0053723D" w:rsidRPr="002D4E6A" w:rsidRDefault="0053723D" w:rsidP="002D4E6A">
      <w:pPr>
        <w:pStyle w:val="msonormalmrcssattr"/>
        <w:spacing w:before="0" w:beforeAutospacing="0" w:after="0" w:afterAutospacing="0"/>
        <w:ind w:firstLine="567"/>
        <w:contextualSpacing/>
        <w:jc w:val="center"/>
        <w:rPr>
          <w:rFonts w:ascii="Arial" w:hAnsi="Arial" w:cs="Arial"/>
          <w:b/>
          <w:bCs/>
          <w:lang w:val="az-Latn-AZ"/>
        </w:rPr>
      </w:pPr>
    </w:p>
    <w:p w14:paraId="066B3565" w14:textId="77777777" w:rsidR="002D4E6A" w:rsidRPr="002D4E6A" w:rsidRDefault="002D4E6A" w:rsidP="002D4E6A">
      <w:pPr>
        <w:pStyle w:val="msonormalmrcssattr"/>
        <w:spacing w:before="0" w:beforeAutospacing="0" w:after="0" w:afterAutospacing="0"/>
        <w:ind w:firstLine="567"/>
        <w:contextualSpacing/>
        <w:jc w:val="center"/>
        <w:rPr>
          <w:rFonts w:ascii="Arial" w:hAnsi="Arial" w:cs="Arial"/>
          <w:b/>
          <w:bCs/>
          <w:lang w:val="az-Latn-AZ"/>
        </w:rPr>
      </w:pPr>
    </w:p>
    <w:p w14:paraId="53134957" w14:textId="77777777" w:rsidR="002D4E6A" w:rsidRPr="002D4E6A" w:rsidRDefault="002D4E6A" w:rsidP="002D4E6A">
      <w:pPr>
        <w:pStyle w:val="msonormalmrcssattr"/>
        <w:spacing w:before="0" w:beforeAutospacing="0" w:after="0" w:afterAutospacing="0"/>
        <w:ind w:firstLine="567"/>
        <w:contextualSpacing/>
        <w:jc w:val="center"/>
        <w:rPr>
          <w:rFonts w:ascii="Arial" w:hAnsi="Arial" w:cs="Arial"/>
          <w:b/>
          <w:bCs/>
          <w:lang w:val="az-Latn-AZ"/>
        </w:rPr>
      </w:pPr>
    </w:p>
    <w:p w14:paraId="3C9F084A" w14:textId="77777777" w:rsidR="002D4E6A" w:rsidRPr="002D4E6A" w:rsidRDefault="002D4E6A" w:rsidP="002D4E6A">
      <w:pPr>
        <w:pStyle w:val="msonormalmrcssattr"/>
        <w:spacing w:before="0" w:beforeAutospacing="0" w:after="0" w:afterAutospacing="0"/>
        <w:ind w:firstLine="567"/>
        <w:contextualSpacing/>
        <w:jc w:val="center"/>
        <w:rPr>
          <w:rFonts w:ascii="Arial" w:hAnsi="Arial" w:cs="Arial"/>
          <w:b/>
          <w:bCs/>
          <w:lang w:val="az-Latn-AZ"/>
        </w:rPr>
      </w:pPr>
    </w:p>
    <w:p w14:paraId="78E152A7" w14:textId="77777777" w:rsidR="002D4E6A" w:rsidRPr="002D4E6A" w:rsidRDefault="002D4E6A" w:rsidP="002D4E6A">
      <w:pPr>
        <w:pStyle w:val="msonormalmrcssattr"/>
        <w:spacing w:before="0" w:beforeAutospacing="0" w:after="0" w:afterAutospacing="0"/>
        <w:ind w:firstLine="567"/>
        <w:contextualSpacing/>
        <w:jc w:val="center"/>
        <w:rPr>
          <w:rFonts w:ascii="Arial" w:hAnsi="Arial" w:cs="Arial"/>
          <w:b/>
          <w:bCs/>
          <w:lang w:val="az-Latn-AZ"/>
        </w:rPr>
      </w:pPr>
    </w:p>
    <w:p w14:paraId="36488310" w14:textId="77777777" w:rsidR="002D4E6A" w:rsidRPr="002D4E6A" w:rsidRDefault="002D4E6A" w:rsidP="002D4E6A">
      <w:pPr>
        <w:pStyle w:val="msonormalmrcssattr"/>
        <w:spacing w:before="0" w:beforeAutospacing="0" w:after="0" w:afterAutospacing="0"/>
        <w:ind w:firstLine="567"/>
        <w:contextualSpacing/>
        <w:jc w:val="center"/>
        <w:rPr>
          <w:rFonts w:ascii="Arial" w:hAnsi="Arial" w:cs="Arial"/>
          <w:b/>
          <w:bCs/>
          <w:lang w:val="az-Latn-AZ"/>
        </w:rPr>
      </w:pPr>
    </w:p>
    <w:p w14:paraId="171CFCF0" w14:textId="77777777" w:rsidR="002D4E6A" w:rsidRPr="002D4E6A" w:rsidRDefault="002D4E6A" w:rsidP="002D4E6A">
      <w:pPr>
        <w:pStyle w:val="msonormalmrcssattr"/>
        <w:spacing w:before="0" w:beforeAutospacing="0" w:after="0" w:afterAutospacing="0"/>
        <w:ind w:firstLine="567"/>
        <w:contextualSpacing/>
        <w:jc w:val="center"/>
        <w:rPr>
          <w:rFonts w:ascii="Arial" w:hAnsi="Arial" w:cs="Arial"/>
          <w:b/>
          <w:bCs/>
          <w:lang w:val="az-Latn-AZ"/>
        </w:rPr>
      </w:pPr>
    </w:p>
    <w:p w14:paraId="67DC2A7E" w14:textId="77777777" w:rsidR="009C5F61" w:rsidRPr="002D4E6A" w:rsidRDefault="009C5F61" w:rsidP="002D4E6A">
      <w:pPr>
        <w:pStyle w:val="msonormalmrcssattr"/>
        <w:spacing w:before="0" w:beforeAutospacing="0" w:after="0" w:afterAutospacing="0"/>
        <w:contextualSpacing/>
        <w:jc w:val="center"/>
        <w:rPr>
          <w:rFonts w:ascii="Arial" w:hAnsi="Arial" w:cs="Arial"/>
          <w:lang w:val="az-Latn-AZ"/>
        </w:rPr>
      </w:pPr>
      <w:r w:rsidRPr="002D4E6A">
        <w:rPr>
          <w:rFonts w:ascii="Arial" w:hAnsi="Arial" w:cs="Arial"/>
          <w:b/>
          <w:bCs/>
          <w:lang w:val="az-Latn-AZ"/>
        </w:rPr>
        <w:t>AZƏRBAYCAN RESPUBLİKASI ADINDAN</w:t>
      </w:r>
    </w:p>
    <w:p w14:paraId="04571E36" w14:textId="77777777" w:rsidR="009C5F61" w:rsidRPr="002D4E6A" w:rsidRDefault="009C5F61" w:rsidP="002D4E6A">
      <w:pPr>
        <w:pStyle w:val="msonormalmrcssattr"/>
        <w:spacing w:before="0" w:beforeAutospacing="0" w:after="0" w:afterAutospacing="0"/>
        <w:contextualSpacing/>
        <w:jc w:val="center"/>
        <w:rPr>
          <w:rFonts w:ascii="Arial" w:hAnsi="Arial" w:cs="Arial"/>
          <w:lang w:val="az-Latn-AZ"/>
        </w:rPr>
      </w:pPr>
      <w:r w:rsidRPr="002D4E6A">
        <w:rPr>
          <w:rFonts w:ascii="Arial" w:hAnsi="Arial" w:cs="Arial"/>
          <w:b/>
          <w:bCs/>
          <w:lang w:val="az-Latn-AZ"/>
        </w:rPr>
        <w:t> </w:t>
      </w:r>
    </w:p>
    <w:p w14:paraId="1D2EA974" w14:textId="77777777" w:rsidR="009C5F61" w:rsidRPr="002D4E6A" w:rsidRDefault="009C5F61" w:rsidP="002D4E6A">
      <w:pPr>
        <w:pStyle w:val="msonormalmrcssattr"/>
        <w:spacing w:before="0" w:beforeAutospacing="0" w:after="0" w:afterAutospacing="0"/>
        <w:contextualSpacing/>
        <w:jc w:val="center"/>
        <w:rPr>
          <w:rFonts w:ascii="Arial" w:hAnsi="Arial" w:cs="Arial"/>
          <w:lang w:val="az-Latn-AZ"/>
        </w:rPr>
      </w:pPr>
      <w:r w:rsidRPr="002D4E6A">
        <w:rPr>
          <w:rFonts w:ascii="Arial" w:hAnsi="Arial" w:cs="Arial"/>
          <w:b/>
          <w:bCs/>
          <w:lang w:val="az-Latn-AZ"/>
        </w:rPr>
        <w:t>Azərbaycan Respublikası</w:t>
      </w:r>
    </w:p>
    <w:p w14:paraId="22278495" w14:textId="77777777" w:rsidR="009C5F61" w:rsidRPr="002D4E6A" w:rsidRDefault="009C5F61" w:rsidP="002D4E6A">
      <w:pPr>
        <w:pStyle w:val="msonormalmrcssattr"/>
        <w:spacing w:before="0" w:beforeAutospacing="0" w:after="0" w:afterAutospacing="0"/>
        <w:contextualSpacing/>
        <w:jc w:val="center"/>
        <w:rPr>
          <w:rFonts w:ascii="Arial" w:hAnsi="Arial" w:cs="Arial"/>
          <w:lang w:val="az-Latn-AZ"/>
        </w:rPr>
      </w:pPr>
      <w:r w:rsidRPr="002D4E6A">
        <w:rPr>
          <w:rFonts w:ascii="Arial" w:hAnsi="Arial" w:cs="Arial"/>
          <w:b/>
          <w:bCs/>
          <w:lang w:val="az-Latn-AZ"/>
        </w:rPr>
        <w:t>Konstitusiya Məhkəməsi Plenumunun</w:t>
      </w:r>
    </w:p>
    <w:p w14:paraId="61161FDE" w14:textId="77777777" w:rsidR="009C5F61" w:rsidRPr="002D4E6A" w:rsidRDefault="009C5F61" w:rsidP="002D4E6A">
      <w:pPr>
        <w:pStyle w:val="msonormalmrcssattr"/>
        <w:spacing w:before="0" w:beforeAutospacing="0" w:after="0" w:afterAutospacing="0"/>
        <w:contextualSpacing/>
        <w:jc w:val="center"/>
        <w:rPr>
          <w:rFonts w:ascii="Arial" w:hAnsi="Arial" w:cs="Arial"/>
          <w:lang w:val="az-Latn-AZ"/>
        </w:rPr>
      </w:pPr>
      <w:r w:rsidRPr="002D4E6A">
        <w:rPr>
          <w:rFonts w:ascii="Arial" w:hAnsi="Arial" w:cs="Arial"/>
          <w:b/>
          <w:bCs/>
          <w:lang w:val="az-Latn-AZ"/>
        </w:rPr>
        <w:t> </w:t>
      </w:r>
    </w:p>
    <w:p w14:paraId="28D17C63" w14:textId="77777777" w:rsidR="009C5F61" w:rsidRPr="002D4E6A" w:rsidRDefault="009C5F61" w:rsidP="002D4E6A">
      <w:pPr>
        <w:pStyle w:val="msonormalmrcssattr"/>
        <w:spacing w:before="0" w:beforeAutospacing="0" w:after="0" w:afterAutospacing="0"/>
        <w:contextualSpacing/>
        <w:jc w:val="center"/>
        <w:rPr>
          <w:rFonts w:ascii="Arial" w:hAnsi="Arial" w:cs="Arial"/>
          <w:b/>
          <w:bCs/>
          <w:lang w:val="az-Latn-AZ"/>
        </w:rPr>
      </w:pPr>
      <w:r w:rsidRPr="002D4E6A">
        <w:rPr>
          <w:rFonts w:ascii="Arial" w:hAnsi="Arial" w:cs="Arial"/>
          <w:b/>
          <w:bCs/>
          <w:lang w:val="az-Latn-AZ"/>
        </w:rPr>
        <w:t>Q Ə R A R I </w:t>
      </w:r>
    </w:p>
    <w:p w14:paraId="079DBBA8" w14:textId="77777777" w:rsidR="009C5F61" w:rsidRPr="002D4E6A" w:rsidRDefault="009C5F61" w:rsidP="002D4E6A">
      <w:pPr>
        <w:pStyle w:val="msonormalmrcssattr"/>
        <w:spacing w:before="0" w:beforeAutospacing="0" w:after="0" w:afterAutospacing="0"/>
        <w:contextualSpacing/>
        <w:rPr>
          <w:rFonts w:ascii="Arial" w:hAnsi="Arial" w:cs="Arial"/>
          <w:lang w:val="az-Latn-AZ"/>
        </w:rPr>
      </w:pPr>
    </w:p>
    <w:p w14:paraId="68938F3C" w14:textId="77777777" w:rsidR="00E82324" w:rsidRPr="002D4E6A" w:rsidRDefault="00E82324" w:rsidP="002D4E6A">
      <w:pPr>
        <w:pStyle w:val="msonormalmrcssattr"/>
        <w:spacing w:before="0" w:beforeAutospacing="0" w:after="0" w:afterAutospacing="0"/>
        <w:contextualSpacing/>
        <w:rPr>
          <w:rFonts w:ascii="Arial" w:hAnsi="Arial" w:cs="Arial"/>
          <w:lang w:val="az-Latn-AZ"/>
        </w:rPr>
      </w:pPr>
    </w:p>
    <w:p w14:paraId="4934DFC4" w14:textId="7C4CF946" w:rsidR="009C5F61" w:rsidRPr="002D4E6A" w:rsidRDefault="009C5F61" w:rsidP="002D4E6A">
      <w:pPr>
        <w:pStyle w:val="msonormalmrcssattr"/>
        <w:spacing w:before="0" w:beforeAutospacing="0" w:after="0" w:afterAutospacing="0"/>
        <w:contextualSpacing/>
        <w:jc w:val="center"/>
        <w:rPr>
          <w:rFonts w:ascii="Arial" w:eastAsia="Calibri" w:hAnsi="Arial" w:cs="Arial"/>
          <w:b/>
          <w:bCs/>
          <w:lang w:val="az-Latn-AZ"/>
        </w:rPr>
      </w:pPr>
      <w:r w:rsidRPr="002D4E6A">
        <w:rPr>
          <w:rFonts w:ascii="Arial" w:eastAsia="Calibri" w:hAnsi="Arial" w:cs="Arial"/>
          <w:b/>
          <w:bCs/>
          <w:lang w:val="az-Latn-AZ"/>
        </w:rPr>
        <w:t xml:space="preserve">Azərbaycan Respublikası Konstitusiyasının 80-ci maddəsi baxımından Azərbaycan Respublikası Cinayət Məcəlləsinin </w:t>
      </w:r>
      <w:r w:rsidR="00CD3F53" w:rsidRPr="002D4E6A">
        <w:rPr>
          <w:rFonts w:ascii="Arial" w:eastAsia="Calibri" w:hAnsi="Arial" w:cs="Arial"/>
          <w:b/>
          <w:bCs/>
          <w:lang w:val="az-Latn-AZ"/>
        </w:rPr>
        <w:t>14.2 və 228.1-ci maddələrinin</w:t>
      </w:r>
      <w:r w:rsidRPr="002D4E6A">
        <w:rPr>
          <w:rFonts w:ascii="Arial" w:eastAsia="Calibri" w:hAnsi="Arial" w:cs="Arial"/>
          <w:b/>
          <w:bCs/>
          <w:lang w:val="az-Latn-AZ"/>
        </w:rPr>
        <w:t xml:space="preserve"> əlaqəli şəkildə şərh edilməsinə dair</w:t>
      </w:r>
    </w:p>
    <w:p w14:paraId="0DDFC68E" w14:textId="77777777" w:rsidR="002D4E6A" w:rsidRPr="002D4E6A" w:rsidRDefault="002D4E6A" w:rsidP="002D4E6A">
      <w:pPr>
        <w:pStyle w:val="msonormalmrcssattr"/>
        <w:spacing w:before="0" w:beforeAutospacing="0" w:after="0" w:afterAutospacing="0"/>
        <w:ind w:firstLine="567"/>
        <w:contextualSpacing/>
        <w:rPr>
          <w:rFonts w:ascii="Arial" w:hAnsi="Arial" w:cs="Arial"/>
          <w:b/>
          <w:bCs/>
          <w:lang w:val="az-Latn-AZ"/>
        </w:rPr>
      </w:pPr>
    </w:p>
    <w:p w14:paraId="232C3638" w14:textId="772CD477" w:rsidR="009C5F61" w:rsidRPr="002D4E6A" w:rsidRDefault="009C5F61" w:rsidP="002D4E6A">
      <w:pPr>
        <w:pStyle w:val="msonormalmrcssattr"/>
        <w:spacing w:before="0" w:beforeAutospacing="0" w:after="0" w:afterAutospacing="0"/>
        <w:ind w:firstLine="567"/>
        <w:contextualSpacing/>
        <w:rPr>
          <w:rFonts w:ascii="Arial" w:hAnsi="Arial" w:cs="Arial"/>
          <w:b/>
          <w:bCs/>
          <w:lang w:val="az-Latn-AZ"/>
        </w:rPr>
      </w:pPr>
      <w:r w:rsidRPr="002D4E6A">
        <w:rPr>
          <w:rFonts w:ascii="Arial" w:hAnsi="Arial" w:cs="Arial"/>
          <w:b/>
          <w:bCs/>
          <w:lang w:val="az-Latn-AZ"/>
        </w:rPr>
        <w:t>  </w:t>
      </w:r>
    </w:p>
    <w:p w14:paraId="7228D523" w14:textId="2F1FE2A1" w:rsidR="009C5F61" w:rsidRPr="002D4E6A" w:rsidRDefault="002D4E6A" w:rsidP="002D4E6A">
      <w:pPr>
        <w:pStyle w:val="msonormalmrcssattr"/>
        <w:spacing w:before="0" w:beforeAutospacing="0" w:after="0" w:afterAutospacing="0"/>
        <w:ind w:firstLine="567"/>
        <w:contextualSpacing/>
        <w:rPr>
          <w:rFonts w:ascii="Arial" w:hAnsi="Arial" w:cs="Arial"/>
          <w:b/>
          <w:bCs/>
          <w:lang w:val="az-Latn-AZ"/>
        </w:rPr>
      </w:pPr>
      <w:r>
        <w:rPr>
          <w:rFonts w:ascii="Arial" w:hAnsi="Arial" w:cs="Arial"/>
          <w:b/>
          <w:bCs/>
          <w:lang w:val="az-Latn-AZ"/>
        </w:rPr>
        <w:t xml:space="preserve">23 </w:t>
      </w:r>
      <w:r w:rsidRPr="002D4E6A">
        <w:rPr>
          <w:rFonts w:ascii="Arial" w:hAnsi="Arial" w:cs="Arial"/>
          <w:b/>
          <w:bCs/>
          <w:lang w:val="az-Latn-AZ"/>
        </w:rPr>
        <w:t>yanvar</w:t>
      </w:r>
      <w:r w:rsidR="00CD3F53" w:rsidRPr="002D4E6A">
        <w:rPr>
          <w:rFonts w:ascii="Arial" w:hAnsi="Arial" w:cs="Arial"/>
          <w:b/>
          <w:bCs/>
          <w:lang w:val="az-Latn-AZ"/>
        </w:rPr>
        <w:t xml:space="preserve"> </w:t>
      </w:r>
      <w:r w:rsidR="009C5F61" w:rsidRPr="002D4E6A">
        <w:rPr>
          <w:rFonts w:ascii="Arial" w:hAnsi="Arial" w:cs="Arial"/>
          <w:b/>
          <w:bCs/>
          <w:lang w:val="az-Latn-AZ"/>
        </w:rPr>
        <w:t>202</w:t>
      </w:r>
      <w:r w:rsidR="00F47402" w:rsidRPr="002D4E6A">
        <w:rPr>
          <w:rFonts w:ascii="Arial" w:hAnsi="Arial" w:cs="Arial"/>
          <w:b/>
          <w:bCs/>
          <w:lang w:val="az-Latn-AZ"/>
        </w:rPr>
        <w:t>6</w:t>
      </w:r>
      <w:r w:rsidR="009C5F61" w:rsidRPr="002D4E6A">
        <w:rPr>
          <w:rFonts w:ascii="Arial" w:hAnsi="Arial" w:cs="Arial"/>
          <w:b/>
          <w:bCs/>
          <w:lang w:val="az-Latn-AZ"/>
        </w:rPr>
        <w:t>-c</w:t>
      </w:r>
      <w:r w:rsidR="00F47402" w:rsidRPr="002D4E6A">
        <w:rPr>
          <w:rFonts w:ascii="Arial" w:hAnsi="Arial" w:cs="Arial"/>
          <w:b/>
          <w:bCs/>
          <w:lang w:val="az-Latn-AZ"/>
        </w:rPr>
        <w:t>ı</w:t>
      </w:r>
      <w:r w:rsidR="009C5F61" w:rsidRPr="002D4E6A">
        <w:rPr>
          <w:rFonts w:ascii="Arial" w:hAnsi="Arial" w:cs="Arial"/>
          <w:b/>
          <w:bCs/>
          <w:lang w:val="az-Latn-AZ"/>
        </w:rPr>
        <w:t xml:space="preserve"> il                    </w:t>
      </w:r>
      <w:r w:rsidR="00E82324" w:rsidRPr="002D4E6A">
        <w:rPr>
          <w:rFonts w:ascii="Arial" w:hAnsi="Arial" w:cs="Arial"/>
          <w:b/>
          <w:bCs/>
          <w:lang w:val="az-Latn-AZ"/>
        </w:rPr>
        <w:t xml:space="preserve">  </w:t>
      </w:r>
      <w:r w:rsidR="009C5F61" w:rsidRPr="002D4E6A">
        <w:rPr>
          <w:rFonts w:ascii="Arial" w:hAnsi="Arial" w:cs="Arial"/>
          <w:b/>
          <w:bCs/>
          <w:lang w:val="az-Latn-AZ"/>
        </w:rPr>
        <w:t xml:space="preserve">                                  </w:t>
      </w:r>
      <w:r w:rsidR="00A16F20" w:rsidRPr="002D4E6A">
        <w:rPr>
          <w:rFonts w:ascii="Arial" w:hAnsi="Arial" w:cs="Arial"/>
          <w:b/>
          <w:bCs/>
          <w:lang w:val="az-Latn-AZ"/>
        </w:rPr>
        <w:t xml:space="preserve">     </w:t>
      </w:r>
      <w:r w:rsidR="009C5F61" w:rsidRPr="002D4E6A">
        <w:rPr>
          <w:rFonts w:ascii="Arial" w:hAnsi="Arial" w:cs="Arial"/>
          <w:b/>
          <w:bCs/>
          <w:lang w:val="az-Latn-AZ"/>
        </w:rPr>
        <w:t xml:space="preserve">                  Bakı şəhəri</w:t>
      </w:r>
    </w:p>
    <w:p w14:paraId="238594E8" w14:textId="77777777" w:rsidR="009C5F61" w:rsidRPr="002D4E6A" w:rsidRDefault="009C5F61" w:rsidP="002D4E6A">
      <w:pPr>
        <w:pStyle w:val="msonormalmrcssattr"/>
        <w:spacing w:before="0" w:beforeAutospacing="0" w:after="0" w:afterAutospacing="0"/>
        <w:ind w:firstLine="567"/>
        <w:contextualSpacing/>
        <w:rPr>
          <w:rFonts w:ascii="Arial" w:hAnsi="Arial" w:cs="Arial"/>
          <w:lang w:val="az-Latn-AZ"/>
        </w:rPr>
      </w:pPr>
    </w:p>
    <w:p w14:paraId="56AE3F0E" w14:textId="3042F24D" w:rsidR="009C5F61" w:rsidRPr="002D4E6A" w:rsidRDefault="009C5F61" w:rsidP="002D4E6A">
      <w:pPr>
        <w:pStyle w:val="msonormalmrcssattr"/>
        <w:spacing w:before="0" w:beforeAutospacing="0" w:after="0" w:afterAutospacing="0"/>
        <w:ind w:firstLine="567"/>
        <w:contextualSpacing/>
        <w:jc w:val="both"/>
        <w:rPr>
          <w:rFonts w:ascii="Arial" w:hAnsi="Arial" w:cs="Arial"/>
          <w:lang w:val="az-Latn-AZ"/>
        </w:rPr>
      </w:pPr>
      <w:r w:rsidRPr="002D4E6A">
        <w:rPr>
          <w:rFonts w:ascii="Arial" w:hAnsi="Arial" w:cs="Arial"/>
          <w:lang w:val="az-Latn-AZ"/>
        </w:rPr>
        <w:t>Azərbaycan Respublikası Konstitusiya Məhkəməsinin Plenumu Fərhad Abdullayev (sədr), Humay Əfəndiyeva, Rauf Quliyev, Otari Qvaladze, Fikrət Məmmədov</w:t>
      </w:r>
      <w:r w:rsidR="00CD3F53" w:rsidRPr="002D4E6A">
        <w:rPr>
          <w:rFonts w:ascii="Arial" w:hAnsi="Arial" w:cs="Arial"/>
          <w:lang w:val="az-Latn-AZ"/>
        </w:rPr>
        <w:t xml:space="preserve"> (məruzəçi-hakim), </w:t>
      </w:r>
      <w:r w:rsidRPr="002D4E6A">
        <w:rPr>
          <w:rFonts w:ascii="Arial" w:hAnsi="Arial" w:cs="Arial"/>
          <w:lang w:val="az-Latn-AZ"/>
        </w:rPr>
        <w:t>İsa Nəcəfov</w:t>
      </w:r>
      <w:r w:rsidR="00CD3F53" w:rsidRPr="002D4E6A">
        <w:rPr>
          <w:rFonts w:ascii="Arial" w:hAnsi="Arial" w:cs="Arial"/>
          <w:lang w:val="az-Latn-AZ"/>
        </w:rPr>
        <w:t>,</w:t>
      </w:r>
      <w:r w:rsidRPr="002D4E6A">
        <w:rPr>
          <w:rFonts w:ascii="Arial" w:hAnsi="Arial" w:cs="Arial"/>
          <w:lang w:val="az-Latn-AZ"/>
        </w:rPr>
        <w:t xml:space="preserve"> Rəşid Rzayev, Fərhad Tutayuk və Xanlar Vəliyevdən ibarət tərkibdə,</w:t>
      </w:r>
    </w:p>
    <w:p w14:paraId="75B5CD75" w14:textId="77777777" w:rsidR="009C5F61" w:rsidRPr="002D4E6A" w:rsidRDefault="009C5F61" w:rsidP="002D4E6A">
      <w:pPr>
        <w:pStyle w:val="msonormalmrcssattr"/>
        <w:spacing w:before="0" w:beforeAutospacing="0" w:after="0" w:afterAutospacing="0"/>
        <w:ind w:firstLine="567"/>
        <w:contextualSpacing/>
        <w:jc w:val="both"/>
        <w:rPr>
          <w:rFonts w:ascii="Arial" w:hAnsi="Arial" w:cs="Arial"/>
          <w:lang w:val="az-Latn-AZ"/>
        </w:rPr>
      </w:pPr>
      <w:r w:rsidRPr="002D4E6A">
        <w:rPr>
          <w:rFonts w:ascii="Arial" w:hAnsi="Arial" w:cs="Arial"/>
          <w:lang w:val="az-Latn-AZ"/>
        </w:rPr>
        <w:t>məhkəmə katibi Fəraid Əliyevin iştirakı ilə,</w:t>
      </w:r>
    </w:p>
    <w:p w14:paraId="5A97E562" w14:textId="638D7909" w:rsidR="009C5F61" w:rsidRPr="002D4E6A" w:rsidRDefault="009C5F61" w:rsidP="002D4E6A">
      <w:pPr>
        <w:pStyle w:val="msonormalmrcssattr"/>
        <w:spacing w:before="0" w:beforeAutospacing="0" w:after="0" w:afterAutospacing="0"/>
        <w:ind w:firstLine="567"/>
        <w:contextualSpacing/>
        <w:jc w:val="both"/>
        <w:rPr>
          <w:rFonts w:ascii="Arial" w:hAnsi="Arial" w:cs="Arial"/>
          <w:lang w:val="az-Latn-AZ"/>
        </w:rPr>
      </w:pPr>
      <w:r w:rsidRPr="002D4E6A">
        <w:rPr>
          <w:rFonts w:ascii="Arial" w:hAnsi="Arial" w:cs="Arial"/>
          <w:lang w:val="az-Latn-AZ"/>
        </w:rPr>
        <w:t>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w:t>
      </w:r>
      <w:r w:rsidR="00C16037" w:rsidRPr="002D4E6A">
        <w:rPr>
          <w:rFonts w:ascii="Arial" w:hAnsi="Arial" w:cs="Arial"/>
          <w:lang w:val="az-Latn-AZ"/>
        </w:rPr>
        <w:t xml:space="preserve"> </w:t>
      </w:r>
      <w:r w:rsidRPr="002D4E6A">
        <w:rPr>
          <w:rFonts w:ascii="Arial" w:hAnsi="Arial" w:cs="Arial"/>
          <w:lang w:val="az-Latn-AZ"/>
        </w:rPr>
        <w:t xml:space="preserve">sorğusu əsasında Azərbaycan Respublikası Konstitusiyasının 80-ci maddəsi baxımından </w:t>
      </w:r>
      <w:r w:rsidR="00CD3F53" w:rsidRPr="002D4E6A">
        <w:rPr>
          <w:rFonts w:ascii="Arial" w:hAnsi="Arial" w:cs="Arial"/>
          <w:lang w:val="az-Latn-AZ"/>
        </w:rPr>
        <w:t xml:space="preserve">Azərbaycan Respublikası Cinayət Məcəlləsinin 14.2 və 228.1-ci maddələrinin əlaqəli şəkildə şərh edilməsinə dair </w:t>
      </w:r>
      <w:r w:rsidRPr="002D4E6A">
        <w:rPr>
          <w:rFonts w:ascii="Arial" w:hAnsi="Arial" w:cs="Arial"/>
          <w:lang w:val="az-Latn-AZ"/>
        </w:rPr>
        <w:t>konstitusiya işinə baxdı.</w:t>
      </w:r>
    </w:p>
    <w:p w14:paraId="1047BF64" w14:textId="0DF3938A" w:rsidR="009C5F61" w:rsidRPr="002D4E6A" w:rsidRDefault="009C5F61" w:rsidP="002D4E6A">
      <w:pPr>
        <w:pStyle w:val="msonormalmrcssattr"/>
        <w:spacing w:before="0" w:beforeAutospacing="0" w:after="0" w:afterAutospacing="0"/>
        <w:ind w:firstLine="567"/>
        <w:contextualSpacing/>
        <w:jc w:val="both"/>
        <w:rPr>
          <w:rFonts w:ascii="Arial" w:hAnsi="Arial" w:cs="Arial"/>
          <w:lang w:val="az-Latn-AZ"/>
        </w:rPr>
      </w:pPr>
      <w:r w:rsidRPr="002D4E6A">
        <w:rPr>
          <w:rFonts w:ascii="Arial" w:hAnsi="Arial" w:cs="Arial"/>
          <w:lang w:val="az-Latn-AZ"/>
        </w:rPr>
        <w:t xml:space="preserve">İş üzrə hakim </w:t>
      </w:r>
      <w:r w:rsidR="00CD3F53" w:rsidRPr="002D4E6A">
        <w:rPr>
          <w:rFonts w:ascii="Arial" w:hAnsi="Arial" w:cs="Arial"/>
          <w:lang w:val="az-Latn-AZ"/>
        </w:rPr>
        <w:t>F.Məmmədovun</w:t>
      </w:r>
      <w:r w:rsidRPr="002D4E6A">
        <w:rPr>
          <w:rFonts w:ascii="Arial" w:hAnsi="Arial" w:cs="Arial"/>
          <w:lang w:val="az-Latn-AZ"/>
        </w:rPr>
        <w:t xml:space="preserve"> məruzəsini, maraqlı subyektlər Azərbaycan Respublikası Prokurorluğunun sorğusunu və </w:t>
      </w:r>
      <w:r w:rsidR="00BA2914" w:rsidRPr="002D4E6A">
        <w:rPr>
          <w:rFonts w:ascii="Arial" w:hAnsi="Arial" w:cs="Arial"/>
          <w:lang w:val="az-Latn-AZ"/>
        </w:rPr>
        <w:t xml:space="preserve">Azərbaycan Respublikası Milli Məclisi Aparatının </w:t>
      </w:r>
      <w:r w:rsidRPr="002D4E6A">
        <w:rPr>
          <w:rFonts w:ascii="Arial" w:hAnsi="Arial" w:cs="Arial"/>
          <w:lang w:val="az-Latn-AZ"/>
        </w:rPr>
        <w:t>mülahizəsini,</w:t>
      </w:r>
      <w:r w:rsidR="003336BD" w:rsidRPr="002D4E6A">
        <w:rPr>
          <w:rFonts w:ascii="Arial" w:hAnsi="Arial" w:cs="Arial"/>
          <w:lang w:val="az-Latn-AZ"/>
        </w:rPr>
        <w:t xml:space="preserve"> </w:t>
      </w:r>
      <w:r w:rsidR="00BA2914" w:rsidRPr="002D4E6A">
        <w:rPr>
          <w:rFonts w:ascii="Arial" w:hAnsi="Arial" w:cs="Arial"/>
          <w:lang w:val="az-Latn-AZ"/>
        </w:rPr>
        <w:t xml:space="preserve">Azərbaycan Respublikasının Ali Məhkəməsi, </w:t>
      </w:r>
      <w:r w:rsidR="000B4A10" w:rsidRPr="002D4E6A">
        <w:rPr>
          <w:rFonts w:ascii="Arial" w:hAnsi="Arial" w:cs="Arial"/>
          <w:lang w:val="az-Latn-AZ"/>
        </w:rPr>
        <w:t>Bakı Apellyasiya Məhkəməsi</w:t>
      </w:r>
      <w:r w:rsidR="00BA2914" w:rsidRPr="002D4E6A">
        <w:rPr>
          <w:rFonts w:ascii="Arial" w:hAnsi="Arial" w:cs="Arial"/>
          <w:lang w:val="az-Latn-AZ"/>
        </w:rPr>
        <w:t>, Azərbaycan Respublikasının Vəkillər Kol</w:t>
      </w:r>
      <w:r w:rsidR="00C101A0" w:rsidRPr="002D4E6A">
        <w:rPr>
          <w:rFonts w:ascii="Arial" w:hAnsi="Arial" w:cs="Arial"/>
          <w:lang w:val="az-Latn-AZ"/>
        </w:rPr>
        <w:t>l</w:t>
      </w:r>
      <w:r w:rsidR="00BA2914" w:rsidRPr="002D4E6A">
        <w:rPr>
          <w:rFonts w:ascii="Arial" w:hAnsi="Arial" w:cs="Arial"/>
          <w:lang w:val="az-Latn-AZ"/>
        </w:rPr>
        <w:t xml:space="preserve">egiyası </w:t>
      </w:r>
      <w:r w:rsidRPr="002D4E6A">
        <w:rPr>
          <w:rFonts w:ascii="Arial" w:hAnsi="Arial" w:cs="Arial"/>
          <w:lang w:val="az-Latn-AZ"/>
        </w:rPr>
        <w:t>tərəfindən təqdim olunmuş mütəxəssis</w:t>
      </w:r>
      <w:r w:rsidRPr="002D4E6A">
        <w:rPr>
          <w:rFonts w:ascii="Arial" w:hAnsi="Arial" w:cs="Arial"/>
          <w:shd w:val="clear" w:color="auto" w:fill="FBFBFB"/>
          <w:lang w:val="az-Latn-AZ"/>
        </w:rPr>
        <w:t xml:space="preserve"> </w:t>
      </w:r>
      <w:r w:rsidRPr="002D4E6A">
        <w:rPr>
          <w:rFonts w:ascii="Arial" w:hAnsi="Arial" w:cs="Arial"/>
          <w:lang w:val="az-Latn-AZ"/>
        </w:rPr>
        <w:t>mülahizələrini</w:t>
      </w:r>
      <w:r w:rsidR="006557B9" w:rsidRPr="002D4E6A">
        <w:rPr>
          <w:rFonts w:ascii="Arial" w:hAnsi="Arial" w:cs="Arial"/>
          <w:lang w:val="az-Latn-AZ"/>
        </w:rPr>
        <w:t>, ekspert Bakı Dövlət Universitetinin Hüquq fakültəsinin Cinayət hüququ və kriminologiya kafedrasının dosenti</w:t>
      </w:r>
      <w:r w:rsidR="00722FB8" w:rsidRPr="002D4E6A">
        <w:rPr>
          <w:rFonts w:ascii="Arial" w:hAnsi="Arial" w:cs="Arial"/>
          <w:lang w:val="az-Latn-AZ"/>
        </w:rPr>
        <w:t>, hüquq üzrə fəlsəfə doktoru</w:t>
      </w:r>
      <w:r w:rsidR="006557B9" w:rsidRPr="002D4E6A">
        <w:rPr>
          <w:rFonts w:ascii="Arial" w:hAnsi="Arial" w:cs="Arial"/>
          <w:lang w:val="az-Latn-AZ"/>
        </w:rPr>
        <w:t xml:space="preserve"> M.Bayramovanın rəyini</w:t>
      </w:r>
      <w:r w:rsidRPr="002D4E6A">
        <w:rPr>
          <w:rFonts w:ascii="Arial" w:hAnsi="Arial" w:cs="Arial"/>
          <w:lang w:val="az-Latn-AZ"/>
        </w:rPr>
        <w:t xml:space="preserve"> və iş materiallarını araşdırıb müzakirə edərək, Azərbaycan Respublikası Konstitusiya Məhkəməsinin Plenumu</w:t>
      </w:r>
    </w:p>
    <w:p w14:paraId="020BD532" w14:textId="214FDB4F" w:rsidR="009C5F61" w:rsidRPr="002D4E6A" w:rsidRDefault="009C5F61" w:rsidP="002D4E6A">
      <w:pPr>
        <w:pStyle w:val="msonormalmrcssattr"/>
        <w:spacing w:before="0" w:beforeAutospacing="0" w:after="0" w:afterAutospacing="0"/>
        <w:ind w:firstLine="567"/>
        <w:contextualSpacing/>
        <w:jc w:val="center"/>
        <w:rPr>
          <w:rFonts w:ascii="Arial" w:hAnsi="Arial" w:cs="Arial"/>
          <w:lang w:val="az-Latn-AZ"/>
        </w:rPr>
      </w:pPr>
      <w:r w:rsidRPr="002D4E6A">
        <w:rPr>
          <w:rFonts w:ascii="Arial" w:hAnsi="Arial" w:cs="Arial"/>
          <w:b/>
          <w:bCs/>
          <w:lang w:val="az-Latn-AZ"/>
        </w:rPr>
        <w:lastRenderedPageBreak/>
        <w:t>M</w:t>
      </w:r>
      <w:r w:rsidR="002D4E6A" w:rsidRPr="002D4E6A">
        <w:rPr>
          <w:rFonts w:ascii="Arial" w:hAnsi="Arial" w:cs="Arial"/>
          <w:b/>
          <w:bCs/>
          <w:lang w:val="az-Latn-AZ"/>
        </w:rPr>
        <w:t xml:space="preserve"> </w:t>
      </w:r>
      <w:r w:rsidRPr="002D4E6A">
        <w:rPr>
          <w:rFonts w:ascii="Arial" w:hAnsi="Arial" w:cs="Arial"/>
          <w:b/>
          <w:bCs/>
          <w:lang w:val="az-Latn-AZ"/>
        </w:rPr>
        <w:t>Ü</w:t>
      </w:r>
      <w:r w:rsidR="002D4E6A" w:rsidRPr="002D4E6A">
        <w:rPr>
          <w:rFonts w:ascii="Arial" w:hAnsi="Arial" w:cs="Arial"/>
          <w:b/>
          <w:bCs/>
          <w:lang w:val="az-Latn-AZ"/>
        </w:rPr>
        <w:t xml:space="preserve"> </w:t>
      </w:r>
      <w:r w:rsidRPr="002D4E6A">
        <w:rPr>
          <w:rFonts w:ascii="Arial" w:hAnsi="Arial" w:cs="Arial"/>
          <w:b/>
          <w:bCs/>
          <w:lang w:val="az-Latn-AZ"/>
        </w:rPr>
        <w:t>Ə</w:t>
      </w:r>
      <w:r w:rsidR="002D4E6A" w:rsidRPr="002D4E6A">
        <w:rPr>
          <w:rFonts w:ascii="Arial" w:hAnsi="Arial" w:cs="Arial"/>
          <w:b/>
          <w:bCs/>
          <w:lang w:val="az-Latn-AZ"/>
        </w:rPr>
        <w:t xml:space="preserve"> </w:t>
      </w:r>
      <w:r w:rsidRPr="002D4E6A">
        <w:rPr>
          <w:rFonts w:ascii="Arial" w:hAnsi="Arial" w:cs="Arial"/>
          <w:b/>
          <w:bCs/>
          <w:lang w:val="az-Latn-AZ"/>
        </w:rPr>
        <w:t>Y</w:t>
      </w:r>
      <w:r w:rsidR="002D4E6A" w:rsidRPr="002D4E6A">
        <w:rPr>
          <w:rFonts w:ascii="Arial" w:hAnsi="Arial" w:cs="Arial"/>
          <w:b/>
          <w:bCs/>
          <w:lang w:val="az-Latn-AZ"/>
        </w:rPr>
        <w:t xml:space="preserve"> </w:t>
      </w:r>
      <w:r w:rsidRPr="002D4E6A">
        <w:rPr>
          <w:rFonts w:ascii="Arial" w:hAnsi="Arial" w:cs="Arial"/>
          <w:b/>
          <w:bCs/>
          <w:lang w:val="az-Latn-AZ"/>
        </w:rPr>
        <w:t>Y</w:t>
      </w:r>
      <w:r w:rsidR="002D4E6A" w:rsidRPr="002D4E6A">
        <w:rPr>
          <w:rFonts w:ascii="Arial" w:hAnsi="Arial" w:cs="Arial"/>
          <w:b/>
          <w:bCs/>
          <w:lang w:val="az-Latn-AZ"/>
        </w:rPr>
        <w:t xml:space="preserve"> </w:t>
      </w:r>
      <w:r w:rsidRPr="002D4E6A">
        <w:rPr>
          <w:rFonts w:ascii="Arial" w:hAnsi="Arial" w:cs="Arial"/>
          <w:b/>
          <w:bCs/>
          <w:lang w:val="az-Latn-AZ"/>
        </w:rPr>
        <w:t>Ə</w:t>
      </w:r>
      <w:r w:rsidR="002D4E6A" w:rsidRPr="002D4E6A">
        <w:rPr>
          <w:rFonts w:ascii="Arial" w:hAnsi="Arial" w:cs="Arial"/>
          <w:b/>
          <w:bCs/>
          <w:lang w:val="az-Latn-AZ"/>
        </w:rPr>
        <w:t xml:space="preserve"> </w:t>
      </w:r>
      <w:r w:rsidRPr="002D4E6A">
        <w:rPr>
          <w:rFonts w:ascii="Arial" w:hAnsi="Arial" w:cs="Arial"/>
          <w:b/>
          <w:bCs/>
          <w:lang w:val="az-Latn-AZ"/>
        </w:rPr>
        <w:t>N </w:t>
      </w:r>
      <w:r w:rsidR="00E82324" w:rsidRPr="002D4E6A">
        <w:rPr>
          <w:rFonts w:ascii="Arial" w:hAnsi="Arial" w:cs="Arial"/>
          <w:b/>
          <w:bCs/>
          <w:lang w:val="az-Latn-AZ"/>
        </w:rPr>
        <w:t xml:space="preserve"> </w:t>
      </w:r>
      <w:r w:rsidR="002D4E6A" w:rsidRPr="002D4E6A">
        <w:rPr>
          <w:rFonts w:ascii="Arial" w:hAnsi="Arial" w:cs="Arial"/>
          <w:b/>
          <w:bCs/>
          <w:lang w:val="az-Latn-AZ"/>
        </w:rPr>
        <w:t xml:space="preserve"> </w:t>
      </w:r>
      <w:r w:rsidRPr="002D4E6A">
        <w:rPr>
          <w:rFonts w:ascii="Arial" w:hAnsi="Arial" w:cs="Arial"/>
          <w:b/>
          <w:bCs/>
          <w:lang w:val="az-Latn-AZ"/>
        </w:rPr>
        <w:t>E</w:t>
      </w:r>
      <w:r w:rsidR="002D4E6A" w:rsidRPr="002D4E6A">
        <w:rPr>
          <w:rFonts w:ascii="Arial" w:hAnsi="Arial" w:cs="Arial"/>
          <w:b/>
          <w:bCs/>
          <w:lang w:val="az-Latn-AZ"/>
        </w:rPr>
        <w:t xml:space="preserve"> </w:t>
      </w:r>
      <w:r w:rsidRPr="002D4E6A">
        <w:rPr>
          <w:rFonts w:ascii="Arial" w:hAnsi="Arial" w:cs="Arial"/>
          <w:b/>
          <w:bCs/>
          <w:lang w:val="az-Latn-AZ"/>
        </w:rPr>
        <w:t>T</w:t>
      </w:r>
      <w:r w:rsidR="002D4E6A" w:rsidRPr="002D4E6A">
        <w:rPr>
          <w:rFonts w:ascii="Arial" w:hAnsi="Arial" w:cs="Arial"/>
          <w:b/>
          <w:bCs/>
          <w:lang w:val="az-Latn-AZ"/>
        </w:rPr>
        <w:t xml:space="preserve"> </w:t>
      </w:r>
      <w:r w:rsidRPr="002D4E6A">
        <w:rPr>
          <w:rFonts w:ascii="Arial" w:hAnsi="Arial" w:cs="Arial"/>
          <w:b/>
          <w:bCs/>
          <w:lang w:val="az-Latn-AZ"/>
        </w:rPr>
        <w:t>D</w:t>
      </w:r>
      <w:r w:rsidR="002D4E6A" w:rsidRPr="002D4E6A">
        <w:rPr>
          <w:rFonts w:ascii="Arial" w:hAnsi="Arial" w:cs="Arial"/>
          <w:b/>
          <w:bCs/>
          <w:lang w:val="az-Latn-AZ"/>
        </w:rPr>
        <w:t xml:space="preserve"> </w:t>
      </w:r>
      <w:r w:rsidRPr="002D4E6A">
        <w:rPr>
          <w:rFonts w:ascii="Arial" w:hAnsi="Arial" w:cs="Arial"/>
          <w:b/>
          <w:bCs/>
          <w:lang w:val="az-Latn-AZ"/>
        </w:rPr>
        <w:t>İ:</w:t>
      </w:r>
    </w:p>
    <w:p w14:paraId="37C47E93" w14:textId="77777777" w:rsidR="00E82324" w:rsidRDefault="00E82324" w:rsidP="002D4E6A">
      <w:pPr>
        <w:pStyle w:val="msonormalmrcssattr"/>
        <w:spacing w:before="0" w:beforeAutospacing="0" w:after="0" w:afterAutospacing="0"/>
        <w:ind w:firstLine="567"/>
        <w:contextualSpacing/>
        <w:jc w:val="both"/>
        <w:rPr>
          <w:rFonts w:ascii="Arial" w:hAnsi="Arial" w:cs="Arial"/>
          <w:lang w:val="az-Latn-AZ"/>
        </w:rPr>
      </w:pPr>
    </w:p>
    <w:p w14:paraId="1A75C3FC" w14:textId="77777777" w:rsidR="002D4E6A" w:rsidRDefault="002D4E6A" w:rsidP="002D4E6A">
      <w:pPr>
        <w:pStyle w:val="msonormalmrcssattr"/>
        <w:spacing w:before="0" w:beforeAutospacing="0" w:after="0" w:afterAutospacing="0"/>
        <w:ind w:firstLine="567"/>
        <w:contextualSpacing/>
        <w:jc w:val="both"/>
        <w:rPr>
          <w:rFonts w:ascii="Arial" w:hAnsi="Arial" w:cs="Arial"/>
          <w:lang w:val="az-Latn-AZ"/>
        </w:rPr>
      </w:pPr>
    </w:p>
    <w:p w14:paraId="1AFE824F" w14:textId="3E2ABB2A" w:rsidR="009C5F61" w:rsidRPr="002D4E6A" w:rsidRDefault="009C5F61" w:rsidP="002D4E6A">
      <w:pPr>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t xml:space="preserve">Azərbaycan Respublikasının Prokurorluğu (bundan sonra – Prokurorluq) Azərbaycan Respublikasının Konstitusiya Məhkəməsinə (bundan sonra – Konstitusiya Məhkəməsi) sorğu ilə müraciət edərək </w:t>
      </w:r>
      <w:r w:rsidR="00CD3F53" w:rsidRPr="002D4E6A">
        <w:rPr>
          <w:rFonts w:ascii="Arial" w:hAnsi="Arial" w:cs="Arial"/>
          <w:sz w:val="24"/>
          <w:szCs w:val="24"/>
          <w:lang w:val="az-Latn-AZ"/>
        </w:rPr>
        <w:t xml:space="preserve">Azərbaycan Respublikası Cinayət Məcəlləsinin (bundan sonra – Cinayət Məcəlləsi) 14.2 və 228.1-ci maddələrinin Azərbaycan Respublikası Konstitusiyasının (bundan sonra – Konstitusiya) preambulasında öz əksini tapan qanunun aliliyinin əsas elementlərindən biri kimi hüquqi müəyyənlik prinsipi və Konstitusiyanın 80-ci maddəsi baxımından </w:t>
      </w:r>
      <w:r w:rsidRPr="002D4E6A">
        <w:rPr>
          <w:rFonts w:ascii="Arial" w:eastAsia="Calibri" w:hAnsi="Arial" w:cs="Arial"/>
          <w:sz w:val="24"/>
          <w:szCs w:val="24"/>
          <w:lang w:val="az-Latn-AZ"/>
        </w:rPr>
        <w:t>şərh olunmasını xahiş etmişdir.</w:t>
      </w:r>
    </w:p>
    <w:p w14:paraId="11052B83" w14:textId="418603DA" w:rsidR="003561D2" w:rsidRPr="00264C98" w:rsidRDefault="009C5F61" w:rsidP="002D4E6A">
      <w:pPr>
        <w:spacing w:after="0" w:line="240" w:lineRule="auto"/>
        <w:ind w:firstLine="567"/>
        <w:jc w:val="both"/>
        <w:rPr>
          <w:rStyle w:val="a3"/>
          <w:rFonts w:ascii="Arial" w:hAnsi="Arial" w:cs="Arial"/>
          <w:i w:val="0"/>
          <w:iCs w:val="0"/>
          <w:sz w:val="24"/>
          <w:szCs w:val="24"/>
          <w:lang w:val="az-Latn-AZ"/>
        </w:rPr>
      </w:pPr>
      <w:r w:rsidRPr="002D4E6A">
        <w:rPr>
          <w:rStyle w:val="a3"/>
          <w:rFonts w:ascii="Arial" w:hAnsi="Arial" w:cs="Arial"/>
          <w:i w:val="0"/>
          <w:iCs w:val="0"/>
          <w:sz w:val="24"/>
          <w:szCs w:val="24"/>
          <w:lang w:val="az-Latn-AZ"/>
        </w:rPr>
        <w:t>Sorğuda göstərilmişdir ki,</w:t>
      </w:r>
      <w:r w:rsidR="00C16037" w:rsidRPr="002D4E6A">
        <w:rPr>
          <w:rStyle w:val="a3"/>
          <w:rFonts w:ascii="Arial" w:hAnsi="Arial" w:cs="Arial"/>
          <w:i w:val="0"/>
          <w:iCs w:val="0"/>
          <w:sz w:val="24"/>
          <w:szCs w:val="24"/>
          <w:lang w:val="az-Latn-AZ"/>
        </w:rPr>
        <w:t xml:space="preserve"> </w:t>
      </w:r>
      <w:r w:rsidR="003561D2" w:rsidRPr="002D4E6A">
        <w:rPr>
          <w:rStyle w:val="a3"/>
          <w:rFonts w:ascii="Arial" w:hAnsi="Arial" w:cs="Arial"/>
          <w:i w:val="0"/>
          <w:iCs w:val="0"/>
          <w:sz w:val="24"/>
          <w:szCs w:val="24"/>
          <w:lang w:val="az-Latn-AZ"/>
        </w:rPr>
        <w:t xml:space="preserve">qanunsuz olaraq az sayda, əsasən </w:t>
      </w:r>
      <w:r w:rsidR="009A6560" w:rsidRPr="002D4E6A">
        <w:rPr>
          <w:rStyle w:val="a3"/>
          <w:rFonts w:ascii="Arial" w:hAnsi="Arial" w:cs="Arial"/>
          <w:i w:val="0"/>
          <w:iCs w:val="0"/>
          <w:sz w:val="24"/>
          <w:szCs w:val="24"/>
          <w:lang w:val="az-Latn-AZ"/>
        </w:rPr>
        <w:t>bir</w:t>
      </w:r>
      <w:r w:rsidR="003561D2" w:rsidRPr="002D4E6A">
        <w:rPr>
          <w:rStyle w:val="a3"/>
          <w:rFonts w:ascii="Arial" w:hAnsi="Arial" w:cs="Arial"/>
          <w:i w:val="0"/>
          <w:iCs w:val="0"/>
          <w:sz w:val="24"/>
          <w:szCs w:val="24"/>
          <w:lang w:val="az-Latn-AZ"/>
        </w:rPr>
        <w:t xml:space="preserve"> və ya </w:t>
      </w:r>
      <w:r w:rsidR="009A6560" w:rsidRPr="002D4E6A">
        <w:rPr>
          <w:rStyle w:val="a3"/>
          <w:rFonts w:ascii="Arial" w:hAnsi="Arial" w:cs="Arial"/>
          <w:i w:val="0"/>
          <w:iCs w:val="0"/>
          <w:sz w:val="24"/>
          <w:szCs w:val="24"/>
          <w:lang w:val="az-Latn-AZ"/>
        </w:rPr>
        <w:t>iki</w:t>
      </w:r>
      <w:r w:rsidR="003561D2" w:rsidRPr="002D4E6A">
        <w:rPr>
          <w:rStyle w:val="a3"/>
          <w:rFonts w:ascii="Arial" w:hAnsi="Arial" w:cs="Arial"/>
          <w:i w:val="0"/>
          <w:iCs w:val="0"/>
          <w:sz w:val="24"/>
          <w:szCs w:val="24"/>
          <w:lang w:val="az-Latn-AZ"/>
        </w:rPr>
        <w:t xml:space="preserve"> ədəd döyüş </w:t>
      </w:r>
      <w:r w:rsidR="003561D2" w:rsidRPr="00264C98">
        <w:rPr>
          <w:rStyle w:val="a3"/>
          <w:rFonts w:ascii="Arial" w:hAnsi="Arial" w:cs="Arial"/>
          <w:i w:val="0"/>
          <w:iCs w:val="0"/>
          <w:sz w:val="24"/>
          <w:szCs w:val="24"/>
          <w:lang w:val="az-Latn-AZ"/>
        </w:rPr>
        <w:t>sursatını əldə etmə, başqasına vermə, saxlama, daşıma və ya gəzdirmə əməlin</w:t>
      </w:r>
      <w:r w:rsidR="00C16037" w:rsidRPr="00264C98">
        <w:rPr>
          <w:rStyle w:val="a3"/>
          <w:rFonts w:ascii="Arial" w:hAnsi="Arial" w:cs="Arial"/>
          <w:i w:val="0"/>
          <w:iCs w:val="0"/>
          <w:sz w:val="24"/>
          <w:szCs w:val="24"/>
          <w:lang w:val="az-Latn-AZ"/>
        </w:rPr>
        <w:t xml:space="preserve">in </w:t>
      </w:r>
      <w:r w:rsidR="003561D2" w:rsidRPr="00264C98">
        <w:rPr>
          <w:rStyle w:val="a3"/>
          <w:rFonts w:ascii="Arial" w:hAnsi="Arial" w:cs="Arial"/>
          <w:i w:val="0"/>
          <w:iCs w:val="0"/>
          <w:sz w:val="24"/>
          <w:szCs w:val="24"/>
          <w:lang w:val="az-Latn-AZ"/>
        </w:rPr>
        <w:t>Cinayət Məcəlləsinin 228.1-ci maddəsi</w:t>
      </w:r>
      <w:r w:rsidR="002D4E6A" w:rsidRPr="00264C98">
        <w:rPr>
          <w:rStyle w:val="a3"/>
          <w:rFonts w:ascii="Arial" w:hAnsi="Arial" w:cs="Arial"/>
          <w:i w:val="0"/>
          <w:iCs w:val="0"/>
          <w:sz w:val="24"/>
          <w:szCs w:val="24"/>
          <w:lang w:val="az-Latn-AZ"/>
        </w:rPr>
        <w:t xml:space="preserve"> üzrə</w:t>
      </w:r>
      <w:r w:rsidR="00C16037" w:rsidRPr="00264C98">
        <w:rPr>
          <w:rStyle w:val="a3"/>
          <w:rFonts w:ascii="Arial" w:hAnsi="Arial" w:cs="Arial"/>
          <w:i w:val="0"/>
          <w:iCs w:val="0"/>
          <w:sz w:val="24"/>
          <w:szCs w:val="24"/>
          <w:lang w:val="az-Latn-AZ"/>
        </w:rPr>
        <w:t xml:space="preserve"> tövsif olunması ilə </w:t>
      </w:r>
      <w:r w:rsidR="003561D2" w:rsidRPr="00264C98">
        <w:rPr>
          <w:rStyle w:val="a3"/>
          <w:rFonts w:ascii="Arial" w:hAnsi="Arial" w:cs="Arial"/>
          <w:i w:val="0"/>
          <w:iCs w:val="0"/>
          <w:sz w:val="24"/>
          <w:szCs w:val="24"/>
          <w:lang w:val="az-Latn-AZ"/>
        </w:rPr>
        <w:t>bağlı</w:t>
      </w:r>
      <w:r w:rsidR="00C16037" w:rsidRPr="00264C98">
        <w:rPr>
          <w:rStyle w:val="a3"/>
          <w:rFonts w:ascii="Arial" w:hAnsi="Arial" w:cs="Arial"/>
          <w:i w:val="0"/>
          <w:iCs w:val="0"/>
          <w:sz w:val="24"/>
          <w:szCs w:val="24"/>
          <w:lang w:val="az-Latn-AZ"/>
        </w:rPr>
        <w:t xml:space="preserve"> məhkəmə təcrübəsində fərqli </w:t>
      </w:r>
      <w:r w:rsidR="003561D2" w:rsidRPr="00264C98">
        <w:rPr>
          <w:rStyle w:val="a3"/>
          <w:rFonts w:ascii="Arial" w:hAnsi="Arial" w:cs="Arial"/>
          <w:i w:val="0"/>
          <w:iCs w:val="0"/>
          <w:sz w:val="24"/>
          <w:szCs w:val="24"/>
          <w:lang w:val="az-Latn-AZ"/>
        </w:rPr>
        <w:t>mövqe</w:t>
      </w:r>
      <w:r w:rsidR="002D4E6A" w:rsidRPr="00264C98">
        <w:rPr>
          <w:rStyle w:val="a3"/>
          <w:rFonts w:ascii="Arial" w:hAnsi="Arial" w:cs="Arial"/>
          <w:i w:val="0"/>
          <w:iCs w:val="0"/>
          <w:sz w:val="24"/>
          <w:szCs w:val="24"/>
          <w:lang w:val="az-Latn-AZ"/>
        </w:rPr>
        <w:t>lər</w:t>
      </w:r>
      <w:r w:rsidR="003561D2" w:rsidRPr="00264C98">
        <w:rPr>
          <w:rStyle w:val="a3"/>
          <w:rFonts w:ascii="Arial" w:hAnsi="Arial" w:cs="Arial"/>
          <w:i w:val="0"/>
          <w:iCs w:val="0"/>
          <w:sz w:val="24"/>
          <w:szCs w:val="24"/>
          <w:lang w:val="az-Latn-AZ"/>
        </w:rPr>
        <w:t xml:space="preserve"> mövcuddur.</w:t>
      </w:r>
    </w:p>
    <w:p w14:paraId="7F21FB6D" w14:textId="73B472C0" w:rsidR="003561D2" w:rsidRPr="00264C98" w:rsidRDefault="00481773" w:rsidP="002D4E6A">
      <w:pPr>
        <w:spacing w:after="0" w:line="240" w:lineRule="auto"/>
        <w:ind w:firstLine="567"/>
        <w:jc w:val="both"/>
        <w:rPr>
          <w:rStyle w:val="a3"/>
          <w:rFonts w:ascii="Arial" w:hAnsi="Arial" w:cs="Arial"/>
          <w:i w:val="0"/>
          <w:iCs w:val="0"/>
          <w:sz w:val="24"/>
          <w:szCs w:val="24"/>
          <w:lang w:val="az-Latn-AZ"/>
        </w:rPr>
      </w:pPr>
      <w:r w:rsidRPr="00264C98">
        <w:rPr>
          <w:rStyle w:val="a3"/>
          <w:rFonts w:ascii="Arial" w:hAnsi="Arial" w:cs="Arial"/>
          <w:i w:val="0"/>
          <w:iCs w:val="0"/>
          <w:sz w:val="24"/>
          <w:szCs w:val="24"/>
          <w:lang w:val="az-Latn-AZ"/>
        </w:rPr>
        <w:t>Bəzi</w:t>
      </w:r>
      <w:r w:rsidR="002D4E6A" w:rsidRPr="00264C98">
        <w:rPr>
          <w:rStyle w:val="a3"/>
          <w:rFonts w:ascii="Arial" w:hAnsi="Arial" w:cs="Arial"/>
          <w:i w:val="0"/>
          <w:iCs w:val="0"/>
          <w:sz w:val="24"/>
          <w:szCs w:val="24"/>
          <w:lang w:val="az-Latn-AZ"/>
        </w:rPr>
        <w:t xml:space="preserve"> hüquq tətbiqedənlər</w:t>
      </w:r>
      <w:r w:rsidR="003561D2" w:rsidRPr="00264C98">
        <w:rPr>
          <w:rStyle w:val="a3"/>
          <w:rFonts w:ascii="Arial" w:hAnsi="Arial" w:cs="Arial"/>
          <w:i w:val="0"/>
          <w:iCs w:val="0"/>
          <w:sz w:val="24"/>
          <w:szCs w:val="24"/>
          <w:lang w:val="az-Latn-AZ"/>
        </w:rPr>
        <w:t xml:space="preserve"> hesab edirlər ki, qanunsuz olaraq </w:t>
      </w:r>
      <w:r w:rsidR="009A6560" w:rsidRPr="00264C98">
        <w:rPr>
          <w:rStyle w:val="a3"/>
          <w:rFonts w:ascii="Arial" w:hAnsi="Arial" w:cs="Arial"/>
          <w:i w:val="0"/>
          <w:iCs w:val="0"/>
          <w:sz w:val="24"/>
          <w:szCs w:val="24"/>
          <w:lang w:val="az-Latn-AZ"/>
        </w:rPr>
        <w:t>bir</w:t>
      </w:r>
      <w:r w:rsidR="003561D2" w:rsidRPr="00264C98">
        <w:rPr>
          <w:rStyle w:val="a3"/>
          <w:rFonts w:ascii="Arial" w:hAnsi="Arial" w:cs="Arial"/>
          <w:i w:val="0"/>
          <w:iCs w:val="0"/>
          <w:sz w:val="24"/>
          <w:szCs w:val="24"/>
          <w:lang w:val="az-Latn-AZ"/>
        </w:rPr>
        <w:t xml:space="preserve"> və ya </w:t>
      </w:r>
      <w:r w:rsidR="009A6560" w:rsidRPr="00264C98">
        <w:rPr>
          <w:rStyle w:val="a3"/>
          <w:rFonts w:ascii="Arial" w:hAnsi="Arial" w:cs="Arial"/>
          <w:i w:val="0"/>
          <w:iCs w:val="0"/>
          <w:sz w:val="24"/>
          <w:szCs w:val="24"/>
          <w:lang w:val="az-Latn-AZ"/>
        </w:rPr>
        <w:t>iki</w:t>
      </w:r>
      <w:r w:rsidR="003561D2" w:rsidRPr="00264C98">
        <w:rPr>
          <w:rStyle w:val="a3"/>
          <w:rFonts w:ascii="Arial" w:hAnsi="Arial" w:cs="Arial"/>
          <w:i w:val="0"/>
          <w:iCs w:val="0"/>
          <w:sz w:val="24"/>
          <w:szCs w:val="24"/>
          <w:lang w:val="az-Latn-AZ"/>
        </w:rPr>
        <w:t xml:space="preserve"> ədəd döyüş sursatını əldə etmə, başqasına vermə, saxlama, daşıma və ya gəzdirmə əməli</w:t>
      </w:r>
      <w:r w:rsidR="000F2C2C" w:rsidRPr="00264C98">
        <w:rPr>
          <w:rStyle w:val="a3"/>
          <w:rFonts w:ascii="Arial" w:hAnsi="Arial" w:cs="Arial"/>
          <w:i w:val="0"/>
          <w:iCs w:val="0"/>
          <w:sz w:val="24"/>
          <w:szCs w:val="24"/>
          <w:lang w:val="az-Latn-AZ"/>
        </w:rPr>
        <w:t xml:space="preserve"> </w:t>
      </w:r>
      <w:r w:rsidR="003561D2" w:rsidRPr="00264C98">
        <w:rPr>
          <w:rStyle w:val="a3"/>
          <w:rFonts w:ascii="Arial" w:hAnsi="Arial" w:cs="Arial"/>
          <w:i w:val="0"/>
          <w:iCs w:val="0"/>
          <w:sz w:val="24"/>
          <w:szCs w:val="24"/>
          <w:lang w:val="az-Latn-AZ"/>
        </w:rPr>
        <w:t>Cinayət Məcəlləsinin 228.1-ci</w:t>
      </w:r>
      <w:r w:rsidR="00C16037" w:rsidRPr="00264C98">
        <w:rPr>
          <w:rStyle w:val="a3"/>
          <w:rFonts w:ascii="Arial" w:hAnsi="Arial" w:cs="Arial"/>
          <w:i w:val="0"/>
          <w:iCs w:val="0"/>
          <w:sz w:val="24"/>
          <w:szCs w:val="24"/>
          <w:lang w:val="az-Latn-AZ"/>
        </w:rPr>
        <w:t xml:space="preserve">, </w:t>
      </w:r>
      <w:r w:rsidR="003561D2" w:rsidRPr="00264C98">
        <w:rPr>
          <w:rStyle w:val="a3"/>
          <w:rFonts w:ascii="Arial" w:hAnsi="Arial" w:cs="Arial"/>
          <w:i w:val="0"/>
          <w:iCs w:val="0"/>
          <w:sz w:val="24"/>
          <w:szCs w:val="24"/>
          <w:lang w:val="az-Latn-AZ"/>
        </w:rPr>
        <w:t xml:space="preserve">ağırlaşdırıcı hallarda törədildiyi </w:t>
      </w:r>
      <w:r w:rsidR="002D4E6A" w:rsidRPr="00264C98">
        <w:rPr>
          <w:rStyle w:val="a3"/>
          <w:rFonts w:ascii="Arial" w:hAnsi="Arial" w:cs="Arial"/>
          <w:i w:val="0"/>
          <w:iCs w:val="0"/>
          <w:sz w:val="24"/>
          <w:szCs w:val="24"/>
          <w:lang w:val="az-Latn-AZ"/>
        </w:rPr>
        <w:t>təqdirdə</w:t>
      </w:r>
      <w:r w:rsidR="003561D2" w:rsidRPr="00264C98">
        <w:rPr>
          <w:rStyle w:val="a3"/>
          <w:rFonts w:ascii="Arial" w:hAnsi="Arial" w:cs="Arial"/>
          <w:i w:val="0"/>
          <w:iCs w:val="0"/>
          <w:sz w:val="24"/>
          <w:szCs w:val="24"/>
          <w:lang w:val="az-Latn-AZ"/>
        </w:rPr>
        <w:t xml:space="preserve"> isə 228.2-ci maddə</w:t>
      </w:r>
      <w:r w:rsidR="00AB36B5" w:rsidRPr="00264C98">
        <w:rPr>
          <w:rStyle w:val="a3"/>
          <w:rFonts w:ascii="Arial" w:hAnsi="Arial" w:cs="Arial"/>
          <w:i w:val="0"/>
          <w:iCs w:val="0"/>
          <w:sz w:val="24"/>
          <w:szCs w:val="24"/>
          <w:lang w:val="az-Latn-AZ"/>
        </w:rPr>
        <w:t>sində</w:t>
      </w:r>
      <w:r w:rsidR="003561D2" w:rsidRPr="00264C98">
        <w:rPr>
          <w:rStyle w:val="a3"/>
          <w:rFonts w:ascii="Arial" w:hAnsi="Arial" w:cs="Arial"/>
          <w:i w:val="0"/>
          <w:iCs w:val="0"/>
          <w:sz w:val="24"/>
          <w:szCs w:val="24"/>
          <w:lang w:val="az-Latn-AZ"/>
        </w:rPr>
        <w:t xml:space="preserve"> nəzərdə tutulan cinayət tərkib</w:t>
      </w:r>
      <w:r w:rsidR="000F2C2C" w:rsidRPr="00264C98">
        <w:rPr>
          <w:rStyle w:val="a3"/>
          <w:rFonts w:ascii="Arial" w:hAnsi="Arial" w:cs="Arial"/>
          <w:i w:val="0"/>
          <w:iCs w:val="0"/>
          <w:sz w:val="24"/>
          <w:szCs w:val="24"/>
          <w:lang w:val="az-Latn-AZ"/>
        </w:rPr>
        <w:t xml:space="preserve">ini yaratdığından, </w:t>
      </w:r>
      <w:r w:rsidR="003561D2" w:rsidRPr="00264C98">
        <w:rPr>
          <w:rStyle w:val="a3"/>
          <w:rFonts w:ascii="Arial" w:hAnsi="Arial" w:cs="Arial"/>
          <w:i w:val="0"/>
          <w:iCs w:val="0"/>
          <w:sz w:val="24"/>
          <w:szCs w:val="24"/>
          <w:lang w:val="az-Latn-AZ"/>
        </w:rPr>
        <w:t xml:space="preserve">həmin </w:t>
      </w:r>
      <w:r w:rsidR="000F2C2C" w:rsidRPr="00264C98">
        <w:rPr>
          <w:rStyle w:val="a3"/>
          <w:rFonts w:ascii="Arial" w:hAnsi="Arial" w:cs="Arial"/>
          <w:i w:val="0"/>
          <w:iCs w:val="0"/>
          <w:sz w:val="24"/>
          <w:szCs w:val="24"/>
          <w:lang w:val="az-Latn-AZ"/>
        </w:rPr>
        <w:t xml:space="preserve">əməlləri </w:t>
      </w:r>
      <w:r w:rsidR="003561D2" w:rsidRPr="00264C98">
        <w:rPr>
          <w:rStyle w:val="a3"/>
          <w:rFonts w:ascii="Arial" w:hAnsi="Arial" w:cs="Arial"/>
          <w:i w:val="0"/>
          <w:iCs w:val="0"/>
          <w:sz w:val="24"/>
          <w:szCs w:val="24"/>
          <w:lang w:val="az-Latn-AZ"/>
        </w:rPr>
        <w:t>törətmiş şəxslər</w:t>
      </w:r>
      <w:r w:rsidR="00C16037" w:rsidRPr="00264C98">
        <w:rPr>
          <w:rStyle w:val="a3"/>
          <w:rFonts w:ascii="Arial" w:hAnsi="Arial" w:cs="Arial"/>
          <w:i w:val="0"/>
          <w:iCs w:val="0"/>
          <w:sz w:val="24"/>
          <w:szCs w:val="24"/>
          <w:lang w:val="az-Latn-AZ"/>
        </w:rPr>
        <w:t xml:space="preserve"> </w:t>
      </w:r>
      <w:r w:rsidR="003561D2" w:rsidRPr="00264C98">
        <w:rPr>
          <w:rStyle w:val="a3"/>
          <w:rFonts w:ascii="Arial" w:hAnsi="Arial" w:cs="Arial"/>
          <w:i w:val="0"/>
          <w:iCs w:val="0"/>
          <w:sz w:val="24"/>
          <w:szCs w:val="24"/>
          <w:lang w:val="az-Latn-AZ"/>
        </w:rPr>
        <w:t>cinayət qanunveric</w:t>
      </w:r>
      <w:r w:rsidR="00C101A0" w:rsidRPr="00264C98">
        <w:rPr>
          <w:rStyle w:val="a3"/>
          <w:rFonts w:ascii="Arial" w:hAnsi="Arial" w:cs="Arial"/>
          <w:i w:val="0"/>
          <w:iCs w:val="0"/>
          <w:sz w:val="24"/>
          <w:szCs w:val="24"/>
          <w:lang w:val="az-Latn-AZ"/>
        </w:rPr>
        <w:t>i</w:t>
      </w:r>
      <w:r w:rsidR="003561D2" w:rsidRPr="00264C98">
        <w:rPr>
          <w:rStyle w:val="a3"/>
          <w:rFonts w:ascii="Arial" w:hAnsi="Arial" w:cs="Arial"/>
          <w:i w:val="0"/>
          <w:iCs w:val="0"/>
          <w:sz w:val="24"/>
          <w:szCs w:val="24"/>
          <w:lang w:val="az-Latn-AZ"/>
        </w:rPr>
        <w:t>liyinə əsasən cinayət məsuliyyətinə cəlb edilməlidir</w:t>
      </w:r>
      <w:r w:rsidR="006B47BE">
        <w:rPr>
          <w:rStyle w:val="a3"/>
          <w:rFonts w:ascii="Arial" w:hAnsi="Arial" w:cs="Arial"/>
          <w:i w:val="0"/>
          <w:iCs w:val="0"/>
          <w:sz w:val="24"/>
          <w:szCs w:val="24"/>
          <w:lang w:val="az-Latn-AZ"/>
        </w:rPr>
        <w:t>lər</w:t>
      </w:r>
      <w:r w:rsidR="003561D2" w:rsidRPr="00264C98">
        <w:rPr>
          <w:rStyle w:val="a3"/>
          <w:rFonts w:ascii="Arial" w:hAnsi="Arial" w:cs="Arial"/>
          <w:i w:val="0"/>
          <w:iCs w:val="0"/>
          <w:sz w:val="24"/>
          <w:szCs w:val="24"/>
          <w:lang w:val="az-Latn-AZ"/>
        </w:rPr>
        <w:t>.</w:t>
      </w:r>
    </w:p>
    <w:p w14:paraId="47BF4741" w14:textId="6A8C1051" w:rsidR="007C5E18" w:rsidRPr="002D4E6A" w:rsidRDefault="00AB36B5" w:rsidP="002D4E6A">
      <w:pPr>
        <w:spacing w:after="0" w:line="240" w:lineRule="auto"/>
        <w:ind w:firstLine="567"/>
        <w:jc w:val="both"/>
        <w:rPr>
          <w:rStyle w:val="a3"/>
          <w:rFonts w:ascii="Arial" w:hAnsi="Arial" w:cs="Arial"/>
          <w:i w:val="0"/>
          <w:iCs w:val="0"/>
          <w:sz w:val="24"/>
          <w:szCs w:val="24"/>
          <w:lang w:val="az-Latn-AZ"/>
        </w:rPr>
      </w:pPr>
      <w:r w:rsidRPr="00264C98">
        <w:rPr>
          <w:rStyle w:val="a3"/>
          <w:rFonts w:ascii="Arial" w:hAnsi="Arial" w:cs="Arial"/>
          <w:i w:val="0"/>
          <w:iCs w:val="0"/>
          <w:sz w:val="24"/>
          <w:szCs w:val="24"/>
          <w:lang w:val="az-Latn-AZ"/>
        </w:rPr>
        <w:t>Digər</w:t>
      </w:r>
      <w:r w:rsidR="003561D2" w:rsidRPr="00264C98">
        <w:rPr>
          <w:rStyle w:val="a3"/>
          <w:rFonts w:ascii="Arial" w:hAnsi="Arial" w:cs="Arial"/>
          <w:i w:val="0"/>
          <w:iCs w:val="0"/>
          <w:sz w:val="24"/>
          <w:szCs w:val="24"/>
          <w:lang w:val="az-Latn-AZ"/>
        </w:rPr>
        <w:t xml:space="preserve"> mövqenin tərəfdarları isə Cinayət </w:t>
      </w:r>
      <w:r w:rsidR="007C5E18" w:rsidRPr="00264C98">
        <w:rPr>
          <w:rStyle w:val="a3"/>
          <w:rFonts w:ascii="Arial" w:hAnsi="Arial" w:cs="Arial"/>
          <w:i w:val="0"/>
          <w:iCs w:val="0"/>
          <w:sz w:val="24"/>
          <w:szCs w:val="24"/>
          <w:lang w:val="az-Latn-AZ"/>
        </w:rPr>
        <w:t>M</w:t>
      </w:r>
      <w:r w:rsidR="003561D2" w:rsidRPr="00264C98">
        <w:rPr>
          <w:rStyle w:val="a3"/>
          <w:rFonts w:ascii="Arial" w:hAnsi="Arial" w:cs="Arial"/>
          <w:i w:val="0"/>
          <w:iCs w:val="0"/>
          <w:sz w:val="24"/>
          <w:szCs w:val="24"/>
          <w:lang w:val="az-Latn-AZ"/>
        </w:rPr>
        <w:t>əcəlləsinin 14.2-ci maddəsinə istinad etməklə hesab edirlər ki</w:t>
      </w:r>
      <w:r w:rsidR="003561D2" w:rsidRPr="002D4E6A">
        <w:rPr>
          <w:rStyle w:val="a3"/>
          <w:rFonts w:ascii="Arial" w:hAnsi="Arial" w:cs="Arial"/>
          <w:i w:val="0"/>
          <w:iCs w:val="0"/>
          <w:sz w:val="24"/>
          <w:szCs w:val="24"/>
          <w:lang w:val="az-Latn-AZ"/>
        </w:rPr>
        <w:t>, az sayda</w:t>
      </w:r>
      <w:r w:rsidR="0012035A" w:rsidRPr="002D4E6A">
        <w:rPr>
          <w:rStyle w:val="a3"/>
          <w:rFonts w:ascii="Arial" w:hAnsi="Arial" w:cs="Arial"/>
          <w:i w:val="0"/>
          <w:iCs w:val="0"/>
          <w:sz w:val="24"/>
          <w:szCs w:val="24"/>
          <w:lang w:val="az-Latn-AZ"/>
        </w:rPr>
        <w:t xml:space="preserve"> </w:t>
      </w:r>
      <w:r w:rsidR="003561D2" w:rsidRPr="002D4E6A">
        <w:rPr>
          <w:rStyle w:val="a3"/>
          <w:rFonts w:ascii="Arial" w:hAnsi="Arial" w:cs="Arial"/>
          <w:i w:val="0"/>
          <w:iCs w:val="0"/>
          <w:sz w:val="24"/>
          <w:szCs w:val="24"/>
          <w:lang w:val="az-Latn-AZ"/>
        </w:rPr>
        <w:t>döyüş sursatın</w:t>
      </w:r>
      <w:r w:rsidR="007C5E18" w:rsidRPr="002D4E6A">
        <w:rPr>
          <w:rStyle w:val="a3"/>
          <w:rFonts w:ascii="Arial" w:hAnsi="Arial" w:cs="Arial"/>
          <w:i w:val="0"/>
          <w:iCs w:val="0"/>
          <w:sz w:val="24"/>
          <w:szCs w:val="24"/>
          <w:lang w:val="az-Latn-AZ"/>
        </w:rPr>
        <w:t>ı</w:t>
      </w:r>
      <w:r w:rsidR="003561D2" w:rsidRPr="002D4E6A">
        <w:rPr>
          <w:rStyle w:val="a3"/>
          <w:rFonts w:ascii="Arial" w:hAnsi="Arial" w:cs="Arial"/>
          <w:i w:val="0"/>
          <w:iCs w:val="0"/>
          <w:sz w:val="24"/>
          <w:szCs w:val="24"/>
          <w:lang w:val="az-Latn-AZ"/>
        </w:rPr>
        <w:t xml:space="preserve"> </w:t>
      </w:r>
      <w:r w:rsidR="007C5E18" w:rsidRPr="002D4E6A">
        <w:rPr>
          <w:rStyle w:val="a3"/>
          <w:rFonts w:ascii="Arial" w:hAnsi="Arial" w:cs="Arial"/>
          <w:i w:val="0"/>
          <w:iCs w:val="0"/>
          <w:sz w:val="24"/>
          <w:szCs w:val="24"/>
          <w:lang w:val="az-Latn-AZ"/>
        </w:rPr>
        <w:t xml:space="preserve">qanunsuz olaraq </w:t>
      </w:r>
      <w:r w:rsidR="003561D2" w:rsidRPr="002D4E6A">
        <w:rPr>
          <w:rStyle w:val="a3"/>
          <w:rFonts w:ascii="Arial" w:hAnsi="Arial" w:cs="Arial"/>
          <w:i w:val="0"/>
          <w:iCs w:val="0"/>
          <w:sz w:val="24"/>
          <w:szCs w:val="24"/>
          <w:lang w:val="az-Latn-AZ"/>
        </w:rPr>
        <w:t xml:space="preserve">əldə etmə, başqasına vermə, saxlama, daşıma və ya gəzdirmə əməlində Cinayət Məcəlləsinin 228.1-ci maddəsində nəzərdə tutulmuş </w:t>
      </w:r>
      <w:r w:rsidR="00C16037" w:rsidRPr="002D4E6A">
        <w:rPr>
          <w:rStyle w:val="a3"/>
          <w:rFonts w:ascii="Arial" w:hAnsi="Arial" w:cs="Arial"/>
          <w:i w:val="0"/>
          <w:iCs w:val="0"/>
          <w:sz w:val="24"/>
          <w:szCs w:val="24"/>
          <w:lang w:val="az-Latn-AZ"/>
        </w:rPr>
        <w:t>cinayətin</w:t>
      </w:r>
      <w:r w:rsidR="003561D2" w:rsidRPr="002D4E6A">
        <w:rPr>
          <w:rStyle w:val="a3"/>
          <w:rFonts w:ascii="Arial" w:hAnsi="Arial" w:cs="Arial"/>
          <w:i w:val="0"/>
          <w:iCs w:val="0"/>
          <w:sz w:val="24"/>
          <w:szCs w:val="24"/>
          <w:lang w:val="az-Latn-AZ"/>
        </w:rPr>
        <w:t xml:space="preserve"> əlamətləri formal cəhətdən mövcud olsa da, az əhəmiyyətli olduğuna görə ictimai təhlükəli sayılmayan, yəni şəxsiyyətə, cəmiyyətə və yaxud dövlətə zərər yetirməyən və ya zərər yetirmək təhlükəsi yaratma</w:t>
      </w:r>
      <w:r w:rsidR="00260372" w:rsidRPr="002D4E6A">
        <w:rPr>
          <w:rStyle w:val="a3"/>
          <w:rFonts w:ascii="Arial" w:hAnsi="Arial" w:cs="Arial"/>
          <w:i w:val="0"/>
          <w:iCs w:val="0"/>
          <w:sz w:val="24"/>
          <w:szCs w:val="24"/>
          <w:lang w:val="az-Latn-AZ"/>
        </w:rPr>
        <w:t>yan əməl olduğundan</w:t>
      </w:r>
      <w:r w:rsidR="00C16037" w:rsidRPr="002D4E6A">
        <w:rPr>
          <w:rStyle w:val="a3"/>
          <w:rFonts w:ascii="Arial" w:hAnsi="Arial" w:cs="Arial"/>
          <w:i w:val="0"/>
          <w:iCs w:val="0"/>
          <w:sz w:val="24"/>
          <w:szCs w:val="24"/>
          <w:lang w:val="az-Latn-AZ"/>
        </w:rPr>
        <w:t xml:space="preserve"> </w:t>
      </w:r>
      <w:r w:rsidR="003561D2" w:rsidRPr="002D4E6A">
        <w:rPr>
          <w:rStyle w:val="a3"/>
          <w:rFonts w:ascii="Arial" w:hAnsi="Arial" w:cs="Arial"/>
          <w:i w:val="0"/>
          <w:iCs w:val="0"/>
          <w:sz w:val="24"/>
          <w:szCs w:val="24"/>
          <w:lang w:val="az-Latn-AZ"/>
        </w:rPr>
        <w:t>cinayət hesab edilmir və həmin əməli törətmiş şəxslər cinayət məsuliyyətinə cəlb edilə bilməzlər.</w:t>
      </w:r>
    </w:p>
    <w:p w14:paraId="7249F341" w14:textId="02A9B679" w:rsidR="00520AA4" w:rsidRPr="002D4E6A" w:rsidRDefault="009C5F61" w:rsidP="002D4E6A">
      <w:pPr>
        <w:spacing w:after="0" w:line="240" w:lineRule="auto"/>
        <w:ind w:firstLine="567"/>
        <w:jc w:val="both"/>
        <w:rPr>
          <w:rStyle w:val="a3"/>
          <w:rFonts w:ascii="Arial" w:hAnsi="Arial" w:cs="Arial"/>
          <w:i w:val="0"/>
          <w:iCs w:val="0"/>
          <w:sz w:val="24"/>
          <w:szCs w:val="24"/>
          <w:lang w:val="az-Latn-AZ"/>
        </w:rPr>
      </w:pPr>
      <w:r w:rsidRPr="002D4E6A">
        <w:rPr>
          <w:rStyle w:val="a3"/>
          <w:rFonts w:ascii="Arial" w:hAnsi="Arial" w:cs="Arial"/>
          <w:i w:val="0"/>
          <w:iCs w:val="0"/>
          <w:sz w:val="24"/>
          <w:szCs w:val="24"/>
          <w:lang w:val="az-Latn-AZ"/>
        </w:rPr>
        <w:t>Bir neçə cinayət işinə istinad</w:t>
      </w:r>
      <w:r w:rsidR="00244E8D" w:rsidRPr="002D4E6A">
        <w:rPr>
          <w:rStyle w:val="a3"/>
          <w:rFonts w:ascii="Arial" w:hAnsi="Arial" w:cs="Arial"/>
          <w:i w:val="0"/>
          <w:iCs w:val="0"/>
          <w:sz w:val="24"/>
          <w:szCs w:val="24"/>
          <w:lang w:val="az-Latn-AZ"/>
        </w:rPr>
        <w:t>ən</w:t>
      </w:r>
      <w:r w:rsidRPr="002D4E6A">
        <w:rPr>
          <w:rStyle w:val="a3"/>
          <w:rFonts w:ascii="Arial" w:hAnsi="Arial" w:cs="Arial"/>
          <w:i w:val="0"/>
          <w:iCs w:val="0"/>
          <w:sz w:val="24"/>
          <w:szCs w:val="24"/>
          <w:lang w:val="az-Latn-AZ"/>
        </w:rPr>
        <w:t xml:space="preserve"> Prokurorluq qeyd etmişdir ki, </w:t>
      </w:r>
      <w:r w:rsidR="007C5E18" w:rsidRPr="002D4E6A">
        <w:rPr>
          <w:rStyle w:val="a3"/>
          <w:rFonts w:ascii="Arial" w:hAnsi="Arial" w:cs="Arial"/>
          <w:i w:val="0"/>
          <w:iCs w:val="0"/>
          <w:sz w:val="24"/>
          <w:szCs w:val="24"/>
          <w:lang w:val="az-Latn-AZ"/>
        </w:rPr>
        <w:t xml:space="preserve">bəzi hallarda </w:t>
      </w:r>
      <w:r w:rsidR="009A6560" w:rsidRPr="002D4E6A">
        <w:rPr>
          <w:rStyle w:val="a3"/>
          <w:rFonts w:ascii="Arial" w:hAnsi="Arial" w:cs="Arial"/>
          <w:i w:val="0"/>
          <w:iCs w:val="0"/>
          <w:sz w:val="24"/>
          <w:szCs w:val="24"/>
          <w:lang w:val="az-Latn-AZ"/>
        </w:rPr>
        <w:t>bir</w:t>
      </w:r>
      <w:r w:rsidR="007C5E18" w:rsidRPr="002D4E6A">
        <w:rPr>
          <w:rStyle w:val="a3"/>
          <w:rFonts w:ascii="Arial" w:hAnsi="Arial" w:cs="Arial"/>
          <w:i w:val="0"/>
          <w:iCs w:val="0"/>
          <w:sz w:val="24"/>
          <w:szCs w:val="24"/>
          <w:lang w:val="az-Latn-AZ"/>
        </w:rPr>
        <w:t xml:space="preserve"> ədəd patronu qanunsuz əldə edib saxlamasına görə şəxs Cinayət Məcəlləsinin 228.1-ci maddəsi ilə təqsirli bilinərək barəsində ittiham hökmü çıxarılmışdır.</w:t>
      </w:r>
      <w:r w:rsidR="009102FA" w:rsidRPr="002D4E6A">
        <w:rPr>
          <w:rStyle w:val="a3"/>
          <w:rFonts w:ascii="Arial" w:hAnsi="Arial" w:cs="Arial"/>
          <w:i w:val="0"/>
          <w:iCs w:val="0"/>
          <w:sz w:val="24"/>
          <w:szCs w:val="24"/>
          <w:lang w:val="az-Latn-AZ"/>
        </w:rPr>
        <w:t xml:space="preserve"> </w:t>
      </w:r>
      <w:r w:rsidR="007C5E18" w:rsidRPr="002D4E6A">
        <w:rPr>
          <w:rStyle w:val="a3"/>
          <w:rFonts w:ascii="Arial" w:hAnsi="Arial" w:cs="Arial"/>
          <w:i w:val="0"/>
          <w:iCs w:val="0"/>
          <w:sz w:val="24"/>
          <w:szCs w:val="24"/>
          <w:lang w:val="az-Latn-AZ"/>
        </w:rPr>
        <w:t xml:space="preserve">Bununla yanaşı, mövcud məhkəmə təcrübəsində </w:t>
      </w:r>
      <w:r w:rsidR="00C16037" w:rsidRPr="002D4E6A">
        <w:rPr>
          <w:rStyle w:val="a3"/>
          <w:rFonts w:ascii="Arial" w:hAnsi="Arial" w:cs="Arial"/>
          <w:i w:val="0"/>
          <w:iCs w:val="0"/>
          <w:sz w:val="24"/>
          <w:szCs w:val="24"/>
          <w:lang w:val="az-Latn-AZ"/>
        </w:rPr>
        <w:t>bu cür işlər üzrə</w:t>
      </w:r>
      <w:r w:rsidR="00CF588E" w:rsidRPr="002D4E6A">
        <w:rPr>
          <w:rStyle w:val="a3"/>
          <w:rFonts w:ascii="Arial" w:hAnsi="Arial" w:cs="Arial"/>
          <w:i w:val="0"/>
          <w:iCs w:val="0"/>
          <w:sz w:val="24"/>
          <w:szCs w:val="24"/>
          <w:lang w:val="az-Latn-AZ"/>
        </w:rPr>
        <w:t xml:space="preserve"> </w:t>
      </w:r>
      <w:r w:rsidR="007C5E18" w:rsidRPr="001D02D0">
        <w:rPr>
          <w:rStyle w:val="a3"/>
          <w:rFonts w:ascii="Arial" w:hAnsi="Arial" w:cs="Arial"/>
          <w:i w:val="0"/>
          <w:iCs w:val="0"/>
          <w:sz w:val="24"/>
          <w:szCs w:val="24"/>
          <w:lang w:val="az-Latn-AZ"/>
        </w:rPr>
        <w:t xml:space="preserve">birinci instansiya məhkəmələri tərəfindən </w:t>
      </w:r>
      <w:r w:rsidR="00520AA4" w:rsidRPr="001D02D0">
        <w:rPr>
          <w:rStyle w:val="a3"/>
          <w:rFonts w:ascii="Arial" w:hAnsi="Arial" w:cs="Arial"/>
          <w:i w:val="0"/>
          <w:iCs w:val="0"/>
          <w:sz w:val="24"/>
          <w:szCs w:val="24"/>
          <w:lang w:val="az-Latn-AZ"/>
        </w:rPr>
        <w:t>Cinayət Məcəlləsinin 14.2-ci maddəsinə əsaslanmaqla</w:t>
      </w:r>
      <w:r w:rsidR="00C16037" w:rsidRPr="001D02D0">
        <w:rPr>
          <w:rStyle w:val="a3"/>
          <w:rFonts w:ascii="Arial" w:hAnsi="Arial" w:cs="Arial"/>
          <w:i w:val="0"/>
          <w:iCs w:val="0"/>
          <w:sz w:val="24"/>
          <w:szCs w:val="24"/>
          <w:lang w:val="az-Latn-AZ"/>
        </w:rPr>
        <w:t xml:space="preserve"> </w:t>
      </w:r>
      <w:r w:rsidR="007C5E18" w:rsidRPr="001D02D0">
        <w:rPr>
          <w:rStyle w:val="a3"/>
          <w:rFonts w:ascii="Arial" w:hAnsi="Arial" w:cs="Arial"/>
          <w:i w:val="0"/>
          <w:iCs w:val="0"/>
          <w:sz w:val="24"/>
          <w:szCs w:val="24"/>
          <w:lang w:val="az-Latn-AZ"/>
        </w:rPr>
        <w:t>bəraət hökmlərin</w:t>
      </w:r>
      <w:r w:rsidR="00C16037" w:rsidRPr="001D02D0">
        <w:rPr>
          <w:rStyle w:val="a3"/>
          <w:rFonts w:ascii="Arial" w:hAnsi="Arial" w:cs="Arial"/>
          <w:i w:val="0"/>
          <w:iCs w:val="0"/>
          <w:sz w:val="24"/>
          <w:szCs w:val="24"/>
          <w:lang w:val="az-Latn-AZ"/>
        </w:rPr>
        <w:t>i</w:t>
      </w:r>
      <w:r w:rsidR="007C5E18" w:rsidRPr="001D02D0">
        <w:rPr>
          <w:rStyle w:val="a3"/>
          <w:rFonts w:ascii="Arial" w:hAnsi="Arial" w:cs="Arial"/>
          <w:i w:val="0"/>
          <w:iCs w:val="0"/>
          <w:sz w:val="24"/>
          <w:szCs w:val="24"/>
          <w:lang w:val="az-Latn-AZ"/>
        </w:rPr>
        <w:t xml:space="preserve">n çıxarılması, </w:t>
      </w:r>
      <w:r w:rsidR="00520AA4" w:rsidRPr="001D02D0">
        <w:rPr>
          <w:rStyle w:val="a3"/>
          <w:rFonts w:ascii="Arial" w:hAnsi="Arial" w:cs="Arial"/>
          <w:i w:val="0"/>
          <w:iCs w:val="0"/>
          <w:sz w:val="24"/>
          <w:szCs w:val="24"/>
          <w:lang w:val="az-Latn-AZ"/>
        </w:rPr>
        <w:t xml:space="preserve">həmçinin </w:t>
      </w:r>
      <w:r w:rsidR="007C5E18" w:rsidRPr="001D02D0">
        <w:rPr>
          <w:rStyle w:val="a3"/>
          <w:rFonts w:ascii="Arial" w:hAnsi="Arial" w:cs="Arial"/>
          <w:i w:val="0"/>
          <w:iCs w:val="0"/>
          <w:sz w:val="24"/>
          <w:szCs w:val="24"/>
          <w:lang w:val="az-Latn-AZ"/>
        </w:rPr>
        <w:t>birinci instansiya məhkəmələri tərəfindən</w:t>
      </w:r>
      <w:r w:rsidR="00AB36B5" w:rsidRPr="001D02D0">
        <w:rPr>
          <w:rStyle w:val="a3"/>
          <w:rFonts w:ascii="Arial" w:hAnsi="Arial" w:cs="Arial"/>
          <w:i w:val="0"/>
          <w:iCs w:val="0"/>
          <w:sz w:val="24"/>
          <w:szCs w:val="24"/>
          <w:lang w:val="az-Latn-AZ"/>
        </w:rPr>
        <w:t xml:space="preserve"> barələrində</w:t>
      </w:r>
      <w:r w:rsidR="007C5E18" w:rsidRPr="001D02D0">
        <w:rPr>
          <w:rStyle w:val="a3"/>
          <w:rFonts w:ascii="Arial" w:hAnsi="Arial" w:cs="Arial"/>
          <w:i w:val="0"/>
          <w:iCs w:val="0"/>
          <w:sz w:val="24"/>
          <w:szCs w:val="24"/>
          <w:lang w:val="az-Latn-AZ"/>
        </w:rPr>
        <w:t xml:space="preserve"> ittiham hökmü çıxarılmış şəxslərə müdafiə tərəfinin apellyasiya şikayətləri əsasında bəraət</w:t>
      </w:r>
      <w:r w:rsidR="007C5E18" w:rsidRPr="002D4E6A">
        <w:rPr>
          <w:rStyle w:val="a3"/>
          <w:rFonts w:ascii="Arial" w:hAnsi="Arial" w:cs="Arial"/>
          <w:i w:val="0"/>
          <w:iCs w:val="0"/>
          <w:sz w:val="24"/>
          <w:szCs w:val="24"/>
          <w:lang w:val="az-Latn-AZ"/>
        </w:rPr>
        <w:t xml:space="preserve"> verilməsi, Azərbaycan Respublikası</w:t>
      </w:r>
      <w:r w:rsidR="00AB36B5">
        <w:rPr>
          <w:rStyle w:val="a3"/>
          <w:rFonts w:ascii="Arial" w:hAnsi="Arial" w:cs="Arial"/>
          <w:i w:val="0"/>
          <w:iCs w:val="0"/>
          <w:sz w:val="24"/>
          <w:szCs w:val="24"/>
          <w:lang w:val="az-Latn-AZ"/>
        </w:rPr>
        <w:t>nın</w:t>
      </w:r>
      <w:r w:rsidR="007C5E18" w:rsidRPr="002D4E6A">
        <w:rPr>
          <w:rStyle w:val="a3"/>
          <w:rFonts w:ascii="Arial" w:hAnsi="Arial" w:cs="Arial"/>
          <w:i w:val="0"/>
          <w:iCs w:val="0"/>
          <w:sz w:val="24"/>
          <w:szCs w:val="24"/>
          <w:lang w:val="az-Latn-AZ"/>
        </w:rPr>
        <w:t xml:space="preserve"> Ali Məhkəməsi tərəfindən belə hökmlər</w:t>
      </w:r>
      <w:r w:rsidR="00520AA4" w:rsidRPr="002D4E6A">
        <w:rPr>
          <w:rStyle w:val="a3"/>
          <w:rFonts w:ascii="Arial" w:hAnsi="Arial" w:cs="Arial"/>
          <w:i w:val="0"/>
          <w:iCs w:val="0"/>
          <w:sz w:val="24"/>
          <w:szCs w:val="24"/>
          <w:lang w:val="az-Latn-AZ"/>
        </w:rPr>
        <w:t>in</w:t>
      </w:r>
      <w:r w:rsidR="007C5E18" w:rsidRPr="002D4E6A">
        <w:rPr>
          <w:rStyle w:val="a3"/>
          <w:rFonts w:ascii="Arial" w:hAnsi="Arial" w:cs="Arial"/>
          <w:i w:val="0"/>
          <w:iCs w:val="0"/>
          <w:sz w:val="24"/>
          <w:szCs w:val="24"/>
          <w:lang w:val="az-Latn-AZ"/>
        </w:rPr>
        <w:t xml:space="preserve"> qüvvədə saxlanılması </w:t>
      </w:r>
      <w:r w:rsidRPr="002D4E6A">
        <w:rPr>
          <w:rStyle w:val="a3"/>
          <w:rFonts w:ascii="Arial" w:hAnsi="Arial" w:cs="Arial"/>
          <w:i w:val="0"/>
          <w:iCs w:val="0"/>
          <w:sz w:val="24"/>
          <w:szCs w:val="24"/>
          <w:lang w:val="az-Latn-AZ"/>
        </w:rPr>
        <w:t>hallarına da rast gəlinir.</w:t>
      </w:r>
      <w:r w:rsidR="00520AA4" w:rsidRPr="002D4E6A">
        <w:rPr>
          <w:rStyle w:val="a3"/>
          <w:rFonts w:ascii="Arial" w:hAnsi="Arial" w:cs="Arial"/>
          <w:i w:val="0"/>
          <w:iCs w:val="0"/>
          <w:sz w:val="24"/>
          <w:szCs w:val="24"/>
          <w:lang w:val="az-Latn-AZ"/>
        </w:rPr>
        <w:t xml:space="preserve"> </w:t>
      </w:r>
    </w:p>
    <w:p w14:paraId="283F4A56" w14:textId="43C9E6D8" w:rsidR="009C5F61" w:rsidRPr="002D4E6A" w:rsidRDefault="00CF588E" w:rsidP="002D4E6A">
      <w:pPr>
        <w:spacing w:after="0" w:line="240" w:lineRule="auto"/>
        <w:ind w:firstLine="567"/>
        <w:jc w:val="both"/>
        <w:rPr>
          <w:rStyle w:val="a3"/>
          <w:rFonts w:ascii="Arial" w:hAnsi="Arial" w:cs="Arial"/>
          <w:i w:val="0"/>
          <w:iCs w:val="0"/>
          <w:sz w:val="24"/>
          <w:szCs w:val="24"/>
          <w:lang w:val="az-Latn-AZ"/>
        </w:rPr>
      </w:pPr>
      <w:r w:rsidRPr="002D4E6A">
        <w:rPr>
          <w:rStyle w:val="a3"/>
          <w:rFonts w:ascii="Arial" w:hAnsi="Arial" w:cs="Arial"/>
          <w:i w:val="0"/>
          <w:iCs w:val="0"/>
          <w:sz w:val="24"/>
          <w:szCs w:val="24"/>
          <w:lang w:val="az-Latn-AZ"/>
        </w:rPr>
        <w:t>S</w:t>
      </w:r>
      <w:r w:rsidR="002C1392" w:rsidRPr="002D4E6A">
        <w:rPr>
          <w:rStyle w:val="a3"/>
          <w:rFonts w:ascii="Arial" w:hAnsi="Arial" w:cs="Arial"/>
          <w:i w:val="0"/>
          <w:iCs w:val="0"/>
          <w:sz w:val="24"/>
          <w:szCs w:val="24"/>
          <w:lang w:val="az-Latn-AZ"/>
        </w:rPr>
        <w:t xml:space="preserve">orğuverən hesab etmişdir ki, </w:t>
      </w:r>
      <w:r w:rsidR="00520AA4" w:rsidRPr="002D4E6A">
        <w:rPr>
          <w:rStyle w:val="a3"/>
          <w:rFonts w:ascii="Arial" w:hAnsi="Arial" w:cs="Arial"/>
          <w:i w:val="0"/>
          <w:iCs w:val="0"/>
          <w:sz w:val="24"/>
          <w:szCs w:val="24"/>
          <w:lang w:val="az-Latn-AZ"/>
        </w:rPr>
        <w:t xml:space="preserve">fərqli hüquqi mövqeləri </w:t>
      </w:r>
      <w:r w:rsidR="002C1392" w:rsidRPr="002D4E6A">
        <w:rPr>
          <w:rStyle w:val="a3"/>
          <w:rFonts w:ascii="Arial" w:hAnsi="Arial" w:cs="Arial"/>
          <w:i w:val="0"/>
          <w:iCs w:val="0"/>
          <w:sz w:val="24"/>
          <w:szCs w:val="24"/>
          <w:lang w:val="az-Latn-AZ"/>
        </w:rPr>
        <w:t>əks etdirən</w:t>
      </w:r>
      <w:r w:rsidR="00520AA4" w:rsidRPr="002D4E6A">
        <w:rPr>
          <w:rStyle w:val="a3"/>
          <w:rFonts w:ascii="Arial" w:hAnsi="Arial" w:cs="Arial"/>
          <w:i w:val="0"/>
          <w:iCs w:val="0"/>
          <w:sz w:val="24"/>
          <w:szCs w:val="24"/>
          <w:lang w:val="az-Latn-AZ"/>
        </w:rPr>
        <w:t xml:space="preserve"> məhkəmə qərarları Cinayət Məcəlləsinin </w:t>
      </w:r>
      <w:r w:rsidR="0098682C" w:rsidRPr="002D4E6A">
        <w:rPr>
          <w:rStyle w:val="a3"/>
          <w:rFonts w:ascii="Arial" w:hAnsi="Arial" w:cs="Arial"/>
          <w:i w:val="0"/>
          <w:iCs w:val="0"/>
          <w:sz w:val="24"/>
          <w:szCs w:val="24"/>
          <w:lang w:val="az-Latn-AZ"/>
        </w:rPr>
        <w:t xml:space="preserve">14.2 və </w:t>
      </w:r>
      <w:r w:rsidR="00520AA4" w:rsidRPr="002D4E6A">
        <w:rPr>
          <w:rStyle w:val="a3"/>
          <w:rFonts w:ascii="Arial" w:hAnsi="Arial" w:cs="Arial"/>
          <w:i w:val="0"/>
          <w:iCs w:val="0"/>
          <w:sz w:val="24"/>
          <w:szCs w:val="24"/>
          <w:lang w:val="az-Latn-AZ"/>
        </w:rPr>
        <w:t>228.1-ci maddə</w:t>
      </w:r>
      <w:r w:rsidR="0098682C" w:rsidRPr="002D4E6A">
        <w:rPr>
          <w:rStyle w:val="a3"/>
          <w:rFonts w:ascii="Arial" w:hAnsi="Arial" w:cs="Arial"/>
          <w:i w:val="0"/>
          <w:iCs w:val="0"/>
          <w:sz w:val="24"/>
          <w:szCs w:val="24"/>
          <w:lang w:val="az-Latn-AZ"/>
        </w:rPr>
        <w:t>lər</w:t>
      </w:r>
      <w:r w:rsidR="00520AA4" w:rsidRPr="002D4E6A">
        <w:rPr>
          <w:rStyle w:val="a3"/>
          <w:rFonts w:ascii="Arial" w:hAnsi="Arial" w:cs="Arial"/>
          <w:i w:val="0"/>
          <w:iCs w:val="0"/>
          <w:sz w:val="24"/>
          <w:szCs w:val="24"/>
          <w:lang w:val="az-Latn-AZ"/>
        </w:rPr>
        <w:t>inin tətbiqi ilə bağlı qeyri-müəyyənliyə səbəb ol</w:t>
      </w:r>
      <w:r w:rsidR="002C1392" w:rsidRPr="002D4E6A">
        <w:rPr>
          <w:rStyle w:val="a3"/>
          <w:rFonts w:ascii="Arial" w:hAnsi="Arial" w:cs="Arial"/>
          <w:i w:val="0"/>
          <w:iCs w:val="0"/>
          <w:sz w:val="24"/>
          <w:szCs w:val="24"/>
          <w:lang w:val="az-Latn-AZ"/>
        </w:rPr>
        <w:t xml:space="preserve">duğundan, hüquq tətbiqetmə təcrübəsində ziddiyyətlərin aradan qaldırılması, cinayət qanunvericiliyi normalarının eyni qaydada tətbiqinin və hüquqi müəyyənlik prinsipinin təmin edilməsi məqsədi ilə sorğuda </w:t>
      </w:r>
      <w:r w:rsidR="009C5F61" w:rsidRPr="002D4E6A">
        <w:rPr>
          <w:rStyle w:val="a3"/>
          <w:rFonts w:ascii="Arial" w:hAnsi="Arial" w:cs="Arial"/>
          <w:i w:val="0"/>
          <w:iCs w:val="0"/>
          <w:sz w:val="24"/>
          <w:szCs w:val="24"/>
          <w:lang w:val="az-Latn-AZ"/>
        </w:rPr>
        <w:t>göstərilən normaların şərh edilməsinə zərurət yaranmışdır.</w:t>
      </w:r>
    </w:p>
    <w:p w14:paraId="0BF881E3" w14:textId="11B21C13" w:rsidR="002C1392" w:rsidRPr="002D4E6A" w:rsidRDefault="009C5F61" w:rsidP="002D4E6A">
      <w:pPr>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t xml:space="preserve">Konstitusiya Məhkəməsinin Plenumu sorğu ilə əlaqədar aşağıdakıların qeyd </w:t>
      </w:r>
      <w:r w:rsidR="00BA210C" w:rsidRPr="002D4E6A">
        <w:rPr>
          <w:rFonts w:ascii="Arial" w:hAnsi="Arial" w:cs="Arial"/>
          <w:sz w:val="24"/>
          <w:szCs w:val="24"/>
          <w:lang w:val="az-Latn-AZ"/>
        </w:rPr>
        <w:t>olunmasını</w:t>
      </w:r>
      <w:r w:rsidRPr="002D4E6A">
        <w:rPr>
          <w:rFonts w:ascii="Arial" w:hAnsi="Arial" w:cs="Arial"/>
          <w:sz w:val="24"/>
          <w:szCs w:val="24"/>
          <w:lang w:val="az-Latn-AZ"/>
        </w:rPr>
        <w:t xml:space="preserve"> zəruri hesab edir. </w:t>
      </w:r>
    </w:p>
    <w:p w14:paraId="4DC24633" w14:textId="1BA56AB1" w:rsidR="009C5F61" w:rsidRPr="002D4E6A" w:rsidRDefault="009C5F61" w:rsidP="002D4E6A">
      <w:pPr>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lastRenderedPageBreak/>
        <w:t>Konstitusiyanın 80-ci maddəsinə əsasən Konstitusiyanın və qanunların pozulması, o cümlədən Konstitusiyada və qanunlarda nəzərdə tutulan hüquqlardan sui-istifadə və ya vəzifələrin yerinə yetirilməməsi qanunla müəyyən edilən məsuliyyətə səbəb olur.</w:t>
      </w:r>
    </w:p>
    <w:p w14:paraId="53A46F35" w14:textId="43F4EAF1" w:rsidR="003C758A" w:rsidRPr="002D4E6A" w:rsidRDefault="003C758A" w:rsidP="002D4E6A">
      <w:pPr>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t xml:space="preserve">Nəzərə alınmalıdır ki, </w:t>
      </w:r>
      <w:r w:rsidR="00A03AE6" w:rsidRPr="002D4E6A">
        <w:rPr>
          <w:rFonts w:ascii="Arial" w:hAnsi="Arial" w:cs="Arial"/>
          <w:sz w:val="24"/>
          <w:szCs w:val="24"/>
          <w:lang w:val="az-Latn-AZ"/>
        </w:rPr>
        <w:t xml:space="preserve">bu </w:t>
      </w:r>
      <w:r w:rsidR="00CC1FB4" w:rsidRPr="002D4E6A">
        <w:rPr>
          <w:rFonts w:ascii="Arial" w:hAnsi="Arial" w:cs="Arial"/>
          <w:sz w:val="24"/>
          <w:szCs w:val="24"/>
          <w:lang w:val="az-Latn-AZ"/>
        </w:rPr>
        <w:t>maddədə</w:t>
      </w:r>
      <w:r w:rsidRPr="002D4E6A">
        <w:rPr>
          <w:rFonts w:ascii="Arial" w:hAnsi="Arial" w:cs="Arial"/>
          <w:sz w:val="24"/>
          <w:szCs w:val="24"/>
          <w:lang w:val="az-Latn-AZ"/>
        </w:rPr>
        <w:t xml:space="preserve"> öz əksini tapan “qanunla müəyyən edilən” müddəası məsuliyyətə səbəb olan əməlin və onun hüquqi nəticələrinin qanunda göstərilmə</w:t>
      </w:r>
      <w:r w:rsidR="00CF588E" w:rsidRPr="002D4E6A">
        <w:rPr>
          <w:rFonts w:ascii="Arial" w:hAnsi="Arial" w:cs="Arial"/>
          <w:sz w:val="24"/>
          <w:szCs w:val="24"/>
          <w:lang w:val="az-Latn-AZ"/>
        </w:rPr>
        <w:t xml:space="preserve">si </w:t>
      </w:r>
      <w:r w:rsidRPr="002D4E6A">
        <w:rPr>
          <w:rFonts w:ascii="Arial" w:hAnsi="Arial" w:cs="Arial"/>
          <w:sz w:val="24"/>
          <w:szCs w:val="24"/>
          <w:lang w:val="az-Latn-AZ"/>
        </w:rPr>
        <w:t>ilə yanaşı, aydın və birmənalı şəkildə müəyyən edilməli olmasını da nəzərdə tutur.</w:t>
      </w:r>
      <w:r w:rsidR="00CC1FB4" w:rsidRPr="002D4E6A">
        <w:rPr>
          <w:rFonts w:ascii="Arial" w:hAnsi="Arial" w:cs="Arial"/>
          <w:sz w:val="24"/>
          <w:szCs w:val="24"/>
          <w:lang w:val="az-Latn-AZ"/>
        </w:rPr>
        <w:t xml:space="preserve"> </w:t>
      </w:r>
      <w:r w:rsidR="00380D35" w:rsidRPr="002D4E6A">
        <w:rPr>
          <w:rFonts w:ascii="Arial" w:hAnsi="Arial" w:cs="Arial"/>
          <w:sz w:val="24"/>
          <w:szCs w:val="24"/>
          <w:lang w:val="az-Latn-AZ"/>
        </w:rPr>
        <w:t>M</w:t>
      </w:r>
      <w:r w:rsidR="00CC1FB4" w:rsidRPr="002D4E6A">
        <w:rPr>
          <w:rFonts w:ascii="Arial" w:hAnsi="Arial" w:cs="Arial"/>
          <w:sz w:val="24"/>
          <w:szCs w:val="24"/>
          <w:lang w:val="az-Latn-AZ"/>
        </w:rPr>
        <w:t xml:space="preserve">əsuliyyətlə bağlı hüquqi tənzimləmələr hüquqi müəyyənlik prinsipinin tələblərinə uyğun </w:t>
      </w:r>
      <w:r w:rsidR="0098682C" w:rsidRPr="002D4E6A">
        <w:rPr>
          <w:rFonts w:ascii="Arial" w:hAnsi="Arial" w:cs="Arial"/>
          <w:sz w:val="24"/>
          <w:szCs w:val="24"/>
          <w:lang w:val="az-Latn-AZ"/>
        </w:rPr>
        <w:t xml:space="preserve">olaraq </w:t>
      </w:r>
      <w:r w:rsidR="00CC1FB4" w:rsidRPr="002D4E6A">
        <w:rPr>
          <w:rFonts w:ascii="Arial" w:hAnsi="Arial" w:cs="Arial"/>
          <w:sz w:val="24"/>
          <w:szCs w:val="24"/>
          <w:lang w:val="az-Latn-AZ"/>
        </w:rPr>
        <w:t>elə şəkildə həyata keçirilməlidir ki, şəxs</w:t>
      </w:r>
      <w:r w:rsidR="00352F90" w:rsidRPr="002D4E6A">
        <w:rPr>
          <w:rFonts w:ascii="Arial" w:hAnsi="Arial" w:cs="Arial"/>
          <w:sz w:val="24"/>
          <w:szCs w:val="24"/>
          <w:lang w:val="az-Latn-AZ"/>
        </w:rPr>
        <w:t xml:space="preserve"> qabaqcadan </w:t>
      </w:r>
      <w:r w:rsidR="00CC1FB4" w:rsidRPr="002D4E6A">
        <w:rPr>
          <w:rFonts w:ascii="Arial" w:hAnsi="Arial" w:cs="Arial"/>
          <w:sz w:val="24"/>
          <w:szCs w:val="24"/>
          <w:lang w:val="az-Latn-AZ"/>
        </w:rPr>
        <w:t>üzərinə düşən öhdəlikləri gör</w:t>
      </w:r>
      <w:r w:rsidR="00620203" w:rsidRPr="002D4E6A">
        <w:rPr>
          <w:rFonts w:ascii="Arial" w:hAnsi="Arial" w:cs="Arial"/>
          <w:sz w:val="24"/>
          <w:szCs w:val="24"/>
          <w:lang w:val="az-Latn-AZ"/>
        </w:rPr>
        <w:t>məklə</w:t>
      </w:r>
      <w:r w:rsidR="00CF588E" w:rsidRPr="002D4E6A">
        <w:rPr>
          <w:rFonts w:ascii="Arial" w:hAnsi="Arial" w:cs="Arial"/>
          <w:sz w:val="24"/>
          <w:szCs w:val="24"/>
          <w:lang w:val="az-Latn-AZ"/>
        </w:rPr>
        <w:t xml:space="preserve"> </w:t>
      </w:r>
      <w:r w:rsidR="00CC1FB4" w:rsidRPr="002D4E6A">
        <w:rPr>
          <w:rFonts w:ascii="Arial" w:hAnsi="Arial" w:cs="Arial"/>
          <w:sz w:val="24"/>
          <w:szCs w:val="24"/>
          <w:lang w:val="az-Latn-AZ"/>
        </w:rPr>
        <w:t>davranışını tənzimləyə</w:t>
      </w:r>
      <w:r w:rsidR="00CF588E" w:rsidRPr="002D4E6A">
        <w:rPr>
          <w:rFonts w:ascii="Arial" w:hAnsi="Arial" w:cs="Arial"/>
          <w:sz w:val="24"/>
          <w:szCs w:val="24"/>
          <w:lang w:val="az-Latn-AZ"/>
        </w:rPr>
        <w:t xml:space="preserve"> və</w:t>
      </w:r>
      <w:r w:rsidR="00CC1FB4" w:rsidRPr="002D4E6A">
        <w:rPr>
          <w:rFonts w:ascii="Arial" w:hAnsi="Arial" w:cs="Arial"/>
          <w:sz w:val="24"/>
          <w:szCs w:val="24"/>
          <w:lang w:val="az-Latn-AZ"/>
        </w:rPr>
        <w:t xml:space="preserve"> əməllərinin hansı hüquqi nəticəyə səbəb olacağını proqnozlaşdıra bilsin. </w:t>
      </w:r>
    </w:p>
    <w:p w14:paraId="310BE76C" w14:textId="7F1B37C3" w:rsidR="009C5F61" w:rsidRPr="002D4E6A" w:rsidRDefault="00A03AE6"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Həmin</w:t>
      </w:r>
      <w:r w:rsidR="00CC1FB4" w:rsidRPr="002D4E6A">
        <w:rPr>
          <w:rFonts w:ascii="Arial" w:hAnsi="Arial" w:cs="Arial"/>
          <w:sz w:val="24"/>
          <w:szCs w:val="24"/>
        </w:rPr>
        <w:t xml:space="preserve"> maddənin </w:t>
      </w:r>
      <w:r w:rsidR="009C5F61" w:rsidRPr="002D4E6A">
        <w:rPr>
          <w:rFonts w:ascii="Arial" w:hAnsi="Arial" w:cs="Arial"/>
          <w:sz w:val="24"/>
          <w:szCs w:val="24"/>
        </w:rPr>
        <w:t>tələblərindən irəli gələrək insan hüquq və azadlıqlarının təminatı məqsədilə qanunvericilikdə cinayət, inzibati xəta və digər əməllərlə bağlı mühafizəedici hüquq normaları müəyyən edilmişdir.</w:t>
      </w:r>
    </w:p>
    <w:p w14:paraId="7871D4A3" w14:textId="7DDC966E" w:rsidR="00CC1FB4" w:rsidRPr="002D4E6A" w:rsidRDefault="00B04217" w:rsidP="002D4E6A">
      <w:pPr>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t>Cinayət Məcəlləsinin 14.1-ci maddəsində cinayətə verilən anlayışa əsasən</w:t>
      </w:r>
      <w:r w:rsidR="009A6560" w:rsidRPr="002D4E6A">
        <w:rPr>
          <w:rFonts w:ascii="Arial" w:hAnsi="Arial" w:cs="Arial"/>
          <w:sz w:val="24"/>
          <w:szCs w:val="24"/>
          <w:lang w:val="az-Latn-AZ"/>
        </w:rPr>
        <w:t xml:space="preserve"> </w:t>
      </w:r>
      <w:r w:rsidR="00941C8B" w:rsidRPr="002D4E6A">
        <w:rPr>
          <w:rFonts w:ascii="Arial" w:hAnsi="Arial" w:cs="Arial"/>
          <w:sz w:val="24"/>
          <w:szCs w:val="24"/>
          <w:lang w:val="az-Latn-AZ"/>
        </w:rPr>
        <w:t>əməl</w:t>
      </w:r>
      <w:r w:rsidR="004734D3" w:rsidRPr="002D4E6A">
        <w:rPr>
          <w:rFonts w:ascii="Arial" w:hAnsi="Arial" w:cs="Arial"/>
          <w:sz w:val="24"/>
          <w:szCs w:val="24"/>
          <w:lang w:val="az-Latn-AZ"/>
        </w:rPr>
        <w:t xml:space="preserve"> </w:t>
      </w:r>
      <w:r w:rsidR="00941C8B" w:rsidRPr="002D4E6A">
        <w:rPr>
          <w:rFonts w:ascii="Arial" w:hAnsi="Arial" w:cs="Arial"/>
          <w:sz w:val="24"/>
          <w:szCs w:val="24"/>
          <w:lang w:val="az-Latn-AZ"/>
        </w:rPr>
        <w:t>aşağıdakı xüsusiyyətlər</w:t>
      </w:r>
      <w:r w:rsidR="006A7478" w:rsidRPr="002D4E6A">
        <w:rPr>
          <w:rFonts w:ascii="Arial" w:hAnsi="Arial" w:cs="Arial"/>
          <w:sz w:val="24"/>
          <w:szCs w:val="24"/>
          <w:lang w:val="az-Latn-AZ"/>
        </w:rPr>
        <w:t xml:space="preserve">in hər birinə </w:t>
      </w:r>
      <w:r w:rsidR="00941C8B" w:rsidRPr="002D4E6A">
        <w:rPr>
          <w:rFonts w:ascii="Arial" w:hAnsi="Arial" w:cs="Arial"/>
          <w:sz w:val="24"/>
          <w:szCs w:val="24"/>
          <w:lang w:val="az-Latn-AZ"/>
        </w:rPr>
        <w:t>malik ol</w:t>
      </w:r>
      <w:r w:rsidR="006A7478" w:rsidRPr="002D4E6A">
        <w:rPr>
          <w:rFonts w:ascii="Arial" w:hAnsi="Arial" w:cs="Arial"/>
          <w:sz w:val="24"/>
          <w:szCs w:val="24"/>
          <w:lang w:val="az-Latn-AZ"/>
        </w:rPr>
        <w:t xml:space="preserve">duğu halda cinayət </w:t>
      </w:r>
      <w:r w:rsidR="009A6560" w:rsidRPr="002D4E6A">
        <w:rPr>
          <w:rFonts w:ascii="Arial" w:hAnsi="Arial" w:cs="Arial"/>
          <w:sz w:val="24"/>
          <w:szCs w:val="24"/>
          <w:lang w:val="az-Latn-AZ"/>
        </w:rPr>
        <w:t>sayılır</w:t>
      </w:r>
      <w:r w:rsidR="006A7478" w:rsidRPr="002D4E6A">
        <w:rPr>
          <w:rFonts w:ascii="Arial" w:hAnsi="Arial" w:cs="Arial"/>
          <w:sz w:val="24"/>
          <w:szCs w:val="24"/>
          <w:lang w:val="az-Latn-AZ"/>
        </w:rPr>
        <w:t>:</w:t>
      </w:r>
      <w:r w:rsidR="005A45EC" w:rsidRPr="002D4E6A">
        <w:rPr>
          <w:rFonts w:ascii="Arial" w:hAnsi="Arial" w:cs="Arial"/>
          <w:sz w:val="24"/>
          <w:szCs w:val="24"/>
          <w:lang w:val="az-Latn-AZ"/>
        </w:rPr>
        <w:t xml:space="preserve"> </w:t>
      </w:r>
    </w:p>
    <w:p w14:paraId="25EFFF07" w14:textId="44C358F3" w:rsidR="00941C8B" w:rsidRPr="002D4E6A" w:rsidRDefault="00D12C36" w:rsidP="002D4E6A">
      <w:pPr>
        <w:pStyle w:val="a6"/>
        <w:numPr>
          <w:ilvl w:val="0"/>
          <w:numId w:val="5"/>
        </w:numPr>
        <w:shd w:val="clear" w:color="auto" w:fill="auto"/>
        <w:spacing w:line="240" w:lineRule="auto"/>
        <w:ind w:left="0" w:firstLine="567"/>
        <w:rPr>
          <w:rFonts w:ascii="Arial" w:hAnsi="Arial" w:cs="Arial"/>
          <w:sz w:val="24"/>
          <w:szCs w:val="24"/>
        </w:rPr>
      </w:pPr>
      <w:r>
        <w:rPr>
          <w:rFonts w:ascii="Arial" w:hAnsi="Arial" w:cs="Arial"/>
          <w:sz w:val="24"/>
          <w:szCs w:val="24"/>
        </w:rPr>
        <w:t xml:space="preserve"> </w:t>
      </w:r>
      <w:r w:rsidR="00CF3017" w:rsidRPr="002D4E6A">
        <w:rPr>
          <w:rFonts w:ascii="Arial" w:hAnsi="Arial" w:cs="Arial"/>
          <w:sz w:val="24"/>
          <w:szCs w:val="24"/>
        </w:rPr>
        <w:t>c</w:t>
      </w:r>
      <w:r w:rsidR="00941C8B" w:rsidRPr="002D4E6A">
        <w:rPr>
          <w:rFonts w:ascii="Arial" w:hAnsi="Arial" w:cs="Arial"/>
          <w:sz w:val="24"/>
          <w:szCs w:val="24"/>
        </w:rPr>
        <w:t xml:space="preserve">inayət </w:t>
      </w:r>
      <w:r w:rsidR="00CF3017" w:rsidRPr="002D4E6A">
        <w:rPr>
          <w:rFonts w:ascii="Arial" w:hAnsi="Arial" w:cs="Arial"/>
          <w:sz w:val="24"/>
          <w:szCs w:val="24"/>
        </w:rPr>
        <w:t>qanunvericiliyi ilə</w:t>
      </w:r>
      <w:r w:rsidR="00941C8B" w:rsidRPr="002D4E6A">
        <w:rPr>
          <w:rFonts w:ascii="Arial" w:hAnsi="Arial" w:cs="Arial"/>
          <w:sz w:val="24"/>
          <w:szCs w:val="24"/>
        </w:rPr>
        <w:t xml:space="preserve"> cəza təhdidi altında qadağan edilmə;</w:t>
      </w:r>
    </w:p>
    <w:p w14:paraId="5C15E9D0" w14:textId="153848A2" w:rsidR="00941C8B" w:rsidRPr="002D4E6A" w:rsidRDefault="00D12C36" w:rsidP="002D4E6A">
      <w:pPr>
        <w:pStyle w:val="a6"/>
        <w:numPr>
          <w:ilvl w:val="0"/>
          <w:numId w:val="5"/>
        </w:numPr>
        <w:shd w:val="clear" w:color="auto" w:fill="auto"/>
        <w:spacing w:line="240" w:lineRule="auto"/>
        <w:ind w:left="0" w:firstLine="567"/>
        <w:rPr>
          <w:rFonts w:ascii="Arial" w:hAnsi="Arial" w:cs="Arial"/>
          <w:sz w:val="24"/>
          <w:szCs w:val="24"/>
        </w:rPr>
      </w:pPr>
      <w:r>
        <w:rPr>
          <w:rFonts w:ascii="Arial" w:hAnsi="Arial" w:cs="Arial"/>
          <w:sz w:val="24"/>
          <w:szCs w:val="24"/>
        </w:rPr>
        <w:t xml:space="preserve"> </w:t>
      </w:r>
      <w:r w:rsidR="00941C8B" w:rsidRPr="002D4E6A">
        <w:rPr>
          <w:rFonts w:ascii="Arial" w:hAnsi="Arial" w:cs="Arial"/>
          <w:sz w:val="24"/>
          <w:szCs w:val="24"/>
        </w:rPr>
        <w:t>ictimai təhlükəli olma;</w:t>
      </w:r>
    </w:p>
    <w:p w14:paraId="50C4BA60" w14:textId="2B4726F9" w:rsidR="00850176" w:rsidRPr="002D4E6A" w:rsidRDefault="00D12C36" w:rsidP="002D4E6A">
      <w:pPr>
        <w:pStyle w:val="a6"/>
        <w:numPr>
          <w:ilvl w:val="0"/>
          <w:numId w:val="5"/>
        </w:numPr>
        <w:shd w:val="clear" w:color="auto" w:fill="auto"/>
        <w:spacing w:line="240" w:lineRule="auto"/>
        <w:ind w:left="0" w:firstLine="567"/>
        <w:rPr>
          <w:rFonts w:ascii="Arial" w:hAnsi="Arial" w:cs="Arial"/>
          <w:sz w:val="24"/>
          <w:szCs w:val="24"/>
        </w:rPr>
      </w:pPr>
      <w:r>
        <w:rPr>
          <w:rFonts w:ascii="Arial" w:hAnsi="Arial" w:cs="Arial"/>
          <w:sz w:val="24"/>
          <w:szCs w:val="24"/>
        </w:rPr>
        <w:t xml:space="preserve"> </w:t>
      </w:r>
      <w:r w:rsidR="00941C8B" w:rsidRPr="002D4E6A">
        <w:rPr>
          <w:rFonts w:ascii="Arial" w:hAnsi="Arial" w:cs="Arial"/>
          <w:sz w:val="24"/>
          <w:szCs w:val="24"/>
        </w:rPr>
        <w:t>təqsirli olaraq törədilmə</w:t>
      </w:r>
      <w:r w:rsidR="008E59DB" w:rsidRPr="002D4E6A">
        <w:rPr>
          <w:rFonts w:ascii="Arial" w:hAnsi="Arial" w:cs="Arial"/>
          <w:sz w:val="24"/>
          <w:szCs w:val="24"/>
        </w:rPr>
        <w:t>.</w:t>
      </w:r>
    </w:p>
    <w:p w14:paraId="7F98559F" w14:textId="77777777" w:rsidR="00850176" w:rsidRPr="002D4E6A" w:rsidRDefault="00850176" w:rsidP="002D4E6A">
      <w:pPr>
        <w:pStyle w:val="a6"/>
        <w:shd w:val="clear" w:color="auto" w:fill="auto"/>
        <w:spacing w:line="240" w:lineRule="auto"/>
        <w:ind w:firstLine="567"/>
        <w:contextualSpacing/>
        <w:rPr>
          <w:rFonts w:ascii="Arial" w:hAnsi="Arial" w:cs="Arial"/>
          <w:sz w:val="24"/>
          <w:szCs w:val="24"/>
        </w:rPr>
      </w:pPr>
      <w:r w:rsidRPr="002D4E6A">
        <w:rPr>
          <w:rFonts w:ascii="Arial" w:hAnsi="Arial" w:cs="Arial"/>
          <w:sz w:val="24"/>
          <w:szCs w:val="24"/>
        </w:rPr>
        <w:t>Həmin Məcəllənin 7.1-ci maddəsinə görə yalnız törətdiyi ictimai təhlükəli əmələ (hərəkət və ya hərəkətsizliyə) və onun nəticələrinə görə təqsiri müəyyən olunmuş şəxs cinayət məsuliyyətinə cəlb edilə və cəzalandırıla bilər.</w:t>
      </w:r>
    </w:p>
    <w:p w14:paraId="7DD026CA" w14:textId="63CFDFF8" w:rsidR="00CC1FB4" w:rsidRPr="002D4E6A" w:rsidRDefault="004734D3" w:rsidP="002D4E6A">
      <w:pPr>
        <w:pStyle w:val="a6"/>
        <w:shd w:val="clear" w:color="auto" w:fill="auto"/>
        <w:spacing w:line="240" w:lineRule="auto"/>
        <w:ind w:firstLine="567"/>
        <w:contextualSpacing/>
        <w:rPr>
          <w:rFonts w:ascii="Arial" w:hAnsi="Arial" w:cs="Arial"/>
          <w:sz w:val="24"/>
          <w:szCs w:val="24"/>
        </w:rPr>
      </w:pPr>
      <w:r w:rsidRPr="002D4E6A">
        <w:rPr>
          <w:rFonts w:ascii="Arial" w:hAnsi="Arial" w:cs="Arial"/>
          <w:sz w:val="24"/>
          <w:szCs w:val="24"/>
        </w:rPr>
        <w:t>Göründüyü kimi</w:t>
      </w:r>
      <w:r w:rsidR="006B47BE">
        <w:rPr>
          <w:rFonts w:ascii="Arial" w:hAnsi="Arial" w:cs="Arial"/>
          <w:sz w:val="24"/>
          <w:szCs w:val="24"/>
        </w:rPr>
        <w:t>,</w:t>
      </w:r>
      <w:r w:rsidRPr="002D4E6A">
        <w:rPr>
          <w:rFonts w:ascii="Arial" w:hAnsi="Arial" w:cs="Arial"/>
          <w:sz w:val="24"/>
          <w:szCs w:val="24"/>
        </w:rPr>
        <w:t xml:space="preserve"> hər hansı əməlin </w:t>
      </w:r>
      <w:r w:rsidR="00260372" w:rsidRPr="002D4E6A">
        <w:rPr>
          <w:rFonts w:ascii="Arial" w:hAnsi="Arial" w:cs="Arial"/>
          <w:sz w:val="24"/>
          <w:szCs w:val="24"/>
        </w:rPr>
        <w:t xml:space="preserve">cinayət </w:t>
      </w:r>
      <w:r w:rsidR="009A6560" w:rsidRPr="002D4E6A">
        <w:rPr>
          <w:rFonts w:ascii="Arial" w:hAnsi="Arial" w:cs="Arial"/>
          <w:sz w:val="24"/>
          <w:szCs w:val="24"/>
        </w:rPr>
        <w:t>hesab edilməsi</w:t>
      </w:r>
      <w:r w:rsidR="00260372" w:rsidRPr="002D4E6A">
        <w:rPr>
          <w:rFonts w:ascii="Arial" w:hAnsi="Arial" w:cs="Arial"/>
          <w:sz w:val="24"/>
          <w:szCs w:val="24"/>
        </w:rPr>
        <w:t xml:space="preserve"> üçün onun </w:t>
      </w:r>
      <w:r w:rsidR="00CF3017" w:rsidRPr="002D4E6A">
        <w:rPr>
          <w:rFonts w:ascii="Arial" w:hAnsi="Arial" w:cs="Arial"/>
          <w:sz w:val="24"/>
          <w:szCs w:val="24"/>
        </w:rPr>
        <w:t>Cinayət Məcəlləsində ayrı-ayrı cinayətlər</w:t>
      </w:r>
      <w:r w:rsidR="00850176" w:rsidRPr="002D4E6A">
        <w:rPr>
          <w:rFonts w:ascii="Arial" w:hAnsi="Arial" w:cs="Arial"/>
          <w:sz w:val="24"/>
          <w:szCs w:val="24"/>
        </w:rPr>
        <w:t>lə bağlı</w:t>
      </w:r>
      <w:r w:rsidR="00CF3017" w:rsidRPr="002D4E6A">
        <w:rPr>
          <w:rFonts w:ascii="Arial" w:hAnsi="Arial" w:cs="Arial"/>
          <w:sz w:val="24"/>
          <w:szCs w:val="24"/>
        </w:rPr>
        <w:t xml:space="preserve"> müəyyən edilmiş tərkib əlamətlərini daşıması </w:t>
      </w:r>
      <w:r w:rsidR="00260372" w:rsidRPr="002D4E6A">
        <w:rPr>
          <w:rFonts w:ascii="Arial" w:hAnsi="Arial" w:cs="Arial"/>
          <w:sz w:val="24"/>
          <w:szCs w:val="24"/>
        </w:rPr>
        <w:t xml:space="preserve">ilə yanaşı, </w:t>
      </w:r>
      <w:r w:rsidR="00CF3017" w:rsidRPr="002D4E6A">
        <w:rPr>
          <w:rFonts w:ascii="Arial" w:hAnsi="Arial" w:cs="Arial"/>
          <w:sz w:val="24"/>
          <w:szCs w:val="24"/>
        </w:rPr>
        <w:t xml:space="preserve">eyni zamanda ictimai təhlükəli olması da tələb olunur. </w:t>
      </w:r>
      <w:r w:rsidR="00377448" w:rsidRPr="002D4E6A">
        <w:rPr>
          <w:rFonts w:ascii="Arial" w:hAnsi="Arial" w:cs="Arial"/>
          <w:sz w:val="24"/>
          <w:szCs w:val="24"/>
        </w:rPr>
        <w:t>Yəni</w:t>
      </w:r>
      <w:r w:rsidR="00A36214" w:rsidRPr="002D4E6A">
        <w:rPr>
          <w:rFonts w:ascii="Arial" w:hAnsi="Arial" w:cs="Arial"/>
          <w:sz w:val="24"/>
          <w:szCs w:val="24"/>
        </w:rPr>
        <w:t xml:space="preserve"> ictimai təhlükəlilik cinayət anlayışının müəyyənedici elementlərindən biri kimi çıxış edir.</w:t>
      </w:r>
    </w:p>
    <w:p w14:paraId="25C9D224" w14:textId="706F5C7A" w:rsidR="00260464" w:rsidRPr="002D4E6A" w:rsidRDefault="00596B15"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 xml:space="preserve">Nəzərə alınmalıdır ki, </w:t>
      </w:r>
      <w:r w:rsidR="00260464" w:rsidRPr="002D4E6A">
        <w:rPr>
          <w:rFonts w:ascii="Arial" w:hAnsi="Arial" w:cs="Arial"/>
          <w:sz w:val="24"/>
          <w:szCs w:val="24"/>
        </w:rPr>
        <w:t xml:space="preserve">qanunverici cinayət tərkibini </w:t>
      </w:r>
      <w:r w:rsidR="00E2293D" w:rsidRPr="002D4E6A">
        <w:rPr>
          <w:rFonts w:ascii="Arial" w:hAnsi="Arial" w:cs="Arial"/>
          <w:sz w:val="24"/>
          <w:szCs w:val="24"/>
        </w:rPr>
        <w:t xml:space="preserve">(əməlin cinayət sayılması üçün əsas verən zəruri əlamətləri) </w:t>
      </w:r>
      <w:r w:rsidR="00260464" w:rsidRPr="002D4E6A">
        <w:rPr>
          <w:rFonts w:ascii="Arial" w:hAnsi="Arial" w:cs="Arial"/>
          <w:sz w:val="24"/>
          <w:szCs w:val="24"/>
        </w:rPr>
        <w:t>nəzərdə tutan normaları müəyyən edərkən mü</w:t>
      </w:r>
      <w:r w:rsidR="002703E1" w:rsidRPr="002D4E6A">
        <w:rPr>
          <w:rFonts w:ascii="Arial" w:hAnsi="Arial" w:cs="Arial"/>
          <w:sz w:val="24"/>
          <w:szCs w:val="24"/>
        </w:rPr>
        <w:t>vafiq</w:t>
      </w:r>
      <w:r w:rsidR="00260464" w:rsidRPr="002D4E6A">
        <w:rPr>
          <w:rFonts w:ascii="Arial" w:hAnsi="Arial" w:cs="Arial"/>
          <w:sz w:val="24"/>
          <w:szCs w:val="24"/>
        </w:rPr>
        <w:t xml:space="preserve"> hüquqi dəyəri qoruma</w:t>
      </w:r>
      <w:r w:rsidR="009D6DD1" w:rsidRPr="002D4E6A">
        <w:rPr>
          <w:rFonts w:ascii="Arial" w:hAnsi="Arial" w:cs="Arial"/>
          <w:sz w:val="24"/>
          <w:szCs w:val="24"/>
        </w:rPr>
        <w:t>q</w:t>
      </w:r>
      <w:r w:rsidR="00B53193" w:rsidRPr="002D4E6A">
        <w:rPr>
          <w:rFonts w:ascii="Arial" w:hAnsi="Arial" w:cs="Arial"/>
          <w:sz w:val="24"/>
          <w:szCs w:val="24"/>
        </w:rPr>
        <w:t xml:space="preserve"> </w:t>
      </w:r>
      <w:r w:rsidR="00260464" w:rsidRPr="002D4E6A">
        <w:rPr>
          <w:rFonts w:ascii="Arial" w:hAnsi="Arial" w:cs="Arial"/>
          <w:sz w:val="24"/>
          <w:szCs w:val="24"/>
        </w:rPr>
        <w:t xml:space="preserve">məqsədi </w:t>
      </w:r>
      <w:r w:rsidR="00054DEB" w:rsidRPr="002D4E6A">
        <w:rPr>
          <w:rFonts w:ascii="Arial" w:hAnsi="Arial" w:cs="Arial"/>
          <w:sz w:val="24"/>
          <w:szCs w:val="24"/>
        </w:rPr>
        <w:t>güdür.</w:t>
      </w:r>
    </w:p>
    <w:p w14:paraId="7A6E4BA0" w14:textId="3FFE0903" w:rsidR="00260464" w:rsidRPr="002D4E6A" w:rsidRDefault="00260464"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 xml:space="preserve">Belə ki, </w:t>
      </w:r>
      <w:r w:rsidR="000B1678" w:rsidRPr="002D4E6A">
        <w:rPr>
          <w:rFonts w:ascii="Arial" w:hAnsi="Arial" w:cs="Arial"/>
          <w:sz w:val="24"/>
          <w:szCs w:val="24"/>
        </w:rPr>
        <w:t xml:space="preserve">Cinayət Məcəlləsi </w:t>
      </w:r>
      <w:r w:rsidRPr="002D4E6A">
        <w:rPr>
          <w:rFonts w:ascii="Arial" w:hAnsi="Arial" w:cs="Arial"/>
          <w:sz w:val="24"/>
          <w:szCs w:val="24"/>
        </w:rPr>
        <w:t>sülhü və bəşəriyyətin təhlükəsizliyini təmin etmək, insan və vətəndaş hüquq və azadlıqlarını, mülkiyyəti, iqtisadi fəaliyyəti, ictimai qaydanı və ictimai təhlükəsizliyi, ətraf mühiti, Azərbaycan Respublikasının konstitusiya quruluşunu cinayətkar qəsdlərdən qorumaq</w:t>
      </w:r>
      <w:r w:rsidR="000B1678" w:rsidRPr="002D4E6A">
        <w:rPr>
          <w:rFonts w:ascii="Arial" w:hAnsi="Arial" w:cs="Arial"/>
          <w:sz w:val="24"/>
          <w:szCs w:val="24"/>
        </w:rPr>
        <w:t xml:space="preserve"> </w:t>
      </w:r>
      <w:r w:rsidR="007F5354" w:rsidRPr="002D4E6A">
        <w:rPr>
          <w:rFonts w:ascii="Arial" w:hAnsi="Arial" w:cs="Arial"/>
          <w:sz w:val="24"/>
          <w:szCs w:val="24"/>
        </w:rPr>
        <w:t xml:space="preserve">məqsədilə </w:t>
      </w:r>
      <w:r w:rsidRPr="002D4E6A">
        <w:rPr>
          <w:rFonts w:ascii="Arial" w:hAnsi="Arial" w:cs="Arial"/>
          <w:sz w:val="24"/>
          <w:szCs w:val="24"/>
        </w:rPr>
        <w:t xml:space="preserve">şəxsiyyət, cəmiyyət və dövlət üçün </w:t>
      </w:r>
      <w:r w:rsidR="009012FB" w:rsidRPr="002D4E6A">
        <w:rPr>
          <w:rFonts w:ascii="Arial" w:hAnsi="Arial" w:cs="Arial"/>
          <w:sz w:val="24"/>
          <w:szCs w:val="24"/>
        </w:rPr>
        <w:t xml:space="preserve">məhz </w:t>
      </w:r>
      <w:r w:rsidRPr="002D4E6A">
        <w:rPr>
          <w:rFonts w:ascii="Arial" w:hAnsi="Arial" w:cs="Arial"/>
          <w:sz w:val="24"/>
          <w:szCs w:val="24"/>
        </w:rPr>
        <w:t xml:space="preserve">təhlükəli olduğuna görə cinayət sayılan əməllərin dairəsini müəyyən edir (2.1 və 2.2-ci maddələr). </w:t>
      </w:r>
      <w:r w:rsidR="009012FB" w:rsidRPr="002D4E6A">
        <w:rPr>
          <w:rFonts w:ascii="Arial" w:hAnsi="Arial" w:cs="Arial"/>
          <w:sz w:val="24"/>
          <w:szCs w:val="24"/>
        </w:rPr>
        <w:t xml:space="preserve"> </w:t>
      </w:r>
    </w:p>
    <w:p w14:paraId="4D1B1A0C" w14:textId="3528EC5E" w:rsidR="00BE6299" w:rsidRPr="002D4E6A" w:rsidRDefault="00374FEC"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Bu baxımdan</w:t>
      </w:r>
      <w:r w:rsidR="00BC35E8" w:rsidRPr="002D4E6A">
        <w:rPr>
          <w:rFonts w:ascii="Arial" w:hAnsi="Arial" w:cs="Arial"/>
          <w:sz w:val="24"/>
          <w:szCs w:val="24"/>
        </w:rPr>
        <w:t>,</w:t>
      </w:r>
      <w:r w:rsidRPr="002D4E6A">
        <w:rPr>
          <w:rFonts w:ascii="Arial" w:hAnsi="Arial" w:cs="Arial"/>
          <w:sz w:val="24"/>
          <w:szCs w:val="24"/>
        </w:rPr>
        <w:t xml:space="preserve"> </w:t>
      </w:r>
      <w:r w:rsidR="009012FB" w:rsidRPr="002D4E6A">
        <w:rPr>
          <w:rFonts w:ascii="Arial" w:hAnsi="Arial" w:cs="Arial"/>
          <w:sz w:val="24"/>
          <w:szCs w:val="24"/>
        </w:rPr>
        <w:t>cinayət qanunvericiliyi</w:t>
      </w:r>
      <w:r w:rsidR="00260464" w:rsidRPr="002D4E6A">
        <w:rPr>
          <w:rFonts w:ascii="Arial" w:hAnsi="Arial" w:cs="Arial"/>
          <w:sz w:val="24"/>
          <w:szCs w:val="24"/>
        </w:rPr>
        <w:t xml:space="preserve"> </w:t>
      </w:r>
      <w:r w:rsidR="009012FB" w:rsidRPr="002D4E6A">
        <w:rPr>
          <w:rFonts w:ascii="Arial" w:hAnsi="Arial" w:cs="Arial"/>
          <w:sz w:val="24"/>
          <w:szCs w:val="24"/>
        </w:rPr>
        <w:t xml:space="preserve">qanunla qorunan </w:t>
      </w:r>
      <w:r w:rsidR="00260464" w:rsidRPr="002D4E6A">
        <w:rPr>
          <w:rFonts w:ascii="Arial" w:hAnsi="Arial" w:cs="Arial"/>
          <w:sz w:val="24"/>
          <w:szCs w:val="24"/>
        </w:rPr>
        <w:t>dəyər</w:t>
      </w:r>
      <w:r w:rsidR="009012FB" w:rsidRPr="002D4E6A">
        <w:rPr>
          <w:rFonts w:ascii="Arial" w:hAnsi="Arial" w:cs="Arial"/>
          <w:sz w:val="24"/>
          <w:szCs w:val="24"/>
        </w:rPr>
        <w:t>lər</w:t>
      </w:r>
      <w:r w:rsidR="00260464" w:rsidRPr="002D4E6A">
        <w:rPr>
          <w:rFonts w:ascii="Arial" w:hAnsi="Arial" w:cs="Arial"/>
          <w:sz w:val="24"/>
          <w:szCs w:val="24"/>
        </w:rPr>
        <w:t xml:space="preserve">i </w:t>
      </w:r>
      <w:r w:rsidR="006600BA" w:rsidRPr="002D4E6A">
        <w:rPr>
          <w:rFonts w:ascii="Arial" w:hAnsi="Arial" w:cs="Arial"/>
          <w:sz w:val="24"/>
          <w:szCs w:val="24"/>
        </w:rPr>
        <w:t xml:space="preserve">və ictimai münasibətləri </w:t>
      </w:r>
      <w:r w:rsidR="009102FA" w:rsidRPr="002D4E6A">
        <w:rPr>
          <w:rFonts w:ascii="Arial" w:hAnsi="Arial" w:cs="Arial"/>
          <w:sz w:val="24"/>
          <w:szCs w:val="24"/>
        </w:rPr>
        <w:t>məhz</w:t>
      </w:r>
      <w:r w:rsidR="006600BA" w:rsidRPr="002D4E6A">
        <w:rPr>
          <w:rFonts w:ascii="Arial" w:hAnsi="Arial" w:cs="Arial"/>
          <w:sz w:val="24"/>
          <w:szCs w:val="24"/>
        </w:rPr>
        <w:t xml:space="preserve"> </w:t>
      </w:r>
      <w:r w:rsidR="00BE6299" w:rsidRPr="002D4E6A">
        <w:rPr>
          <w:rFonts w:ascii="Arial" w:hAnsi="Arial" w:cs="Arial"/>
          <w:sz w:val="24"/>
          <w:szCs w:val="24"/>
        </w:rPr>
        <w:t xml:space="preserve">ciddi şəkildə </w:t>
      </w:r>
      <w:r w:rsidR="00260464" w:rsidRPr="002D4E6A">
        <w:rPr>
          <w:rFonts w:ascii="Arial" w:hAnsi="Arial" w:cs="Arial"/>
          <w:sz w:val="24"/>
          <w:szCs w:val="24"/>
        </w:rPr>
        <w:t xml:space="preserve">pozan davranışları </w:t>
      </w:r>
      <w:r w:rsidR="009012FB" w:rsidRPr="002D4E6A">
        <w:rPr>
          <w:rFonts w:ascii="Arial" w:hAnsi="Arial" w:cs="Arial"/>
          <w:sz w:val="24"/>
          <w:szCs w:val="24"/>
        </w:rPr>
        <w:t>kriminallaşdırır. Başqa sözlə, cinayət qanun</w:t>
      </w:r>
      <w:r w:rsidRPr="002D4E6A">
        <w:rPr>
          <w:rFonts w:ascii="Arial" w:hAnsi="Arial" w:cs="Arial"/>
          <w:sz w:val="24"/>
          <w:szCs w:val="24"/>
        </w:rPr>
        <w:t>u i</w:t>
      </w:r>
      <w:r w:rsidR="009012FB" w:rsidRPr="002D4E6A">
        <w:rPr>
          <w:rFonts w:ascii="Arial" w:hAnsi="Arial" w:cs="Arial"/>
          <w:sz w:val="24"/>
          <w:szCs w:val="24"/>
        </w:rPr>
        <w:t>l</w:t>
      </w:r>
      <w:r w:rsidRPr="002D4E6A">
        <w:rPr>
          <w:rFonts w:ascii="Arial" w:hAnsi="Arial" w:cs="Arial"/>
          <w:sz w:val="24"/>
          <w:szCs w:val="24"/>
        </w:rPr>
        <w:t>ə</w:t>
      </w:r>
      <w:r w:rsidR="00E2293D" w:rsidRPr="002D4E6A">
        <w:rPr>
          <w:rFonts w:ascii="Arial" w:hAnsi="Arial" w:cs="Arial"/>
          <w:sz w:val="24"/>
          <w:szCs w:val="24"/>
        </w:rPr>
        <w:t xml:space="preserve"> </w:t>
      </w:r>
      <w:r w:rsidR="009012FB" w:rsidRPr="002D4E6A">
        <w:rPr>
          <w:rFonts w:ascii="Arial" w:hAnsi="Arial" w:cs="Arial"/>
          <w:sz w:val="24"/>
          <w:szCs w:val="24"/>
        </w:rPr>
        <w:t xml:space="preserve">qorunan obyektlərə əhəmiyyətli zərər vurmaq </w:t>
      </w:r>
      <w:r w:rsidR="0091378E" w:rsidRPr="002D4E6A">
        <w:rPr>
          <w:rFonts w:ascii="Arial" w:hAnsi="Arial" w:cs="Arial"/>
          <w:sz w:val="24"/>
          <w:szCs w:val="24"/>
        </w:rPr>
        <w:t xml:space="preserve">xüsusiyyəti </w:t>
      </w:r>
      <w:r w:rsidR="009012FB" w:rsidRPr="002D4E6A">
        <w:rPr>
          <w:rFonts w:ascii="Arial" w:hAnsi="Arial" w:cs="Arial"/>
          <w:sz w:val="24"/>
          <w:szCs w:val="24"/>
        </w:rPr>
        <w:t>kimi xarakterizə edilən i</w:t>
      </w:r>
      <w:r w:rsidR="00BE6299" w:rsidRPr="002D4E6A">
        <w:rPr>
          <w:rFonts w:ascii="Arial" w:hAnsi="Arial" w:cs="Arial"/>
          <w:sz w:val="24"/>
          <w:szCs w:val="24"/>
        </w:rPr>
        <w:t>ctimai təhlükəlilik</w:t>
      </w:r>
      <w:r w:rsidR="009012FB" w:rsidRPr="002D4E6A">
        <w:rPr>
          <w:rFonts w:ascii="Arial" w:hAnsi="Arial" w:cs="Arial"/>
          <w:sz w:val="24"/>
          <w:szCs w:val="24"/>
        </w:rPr>
        <w:t xml:space="preserve"> </w:t>
      </w:r>
      <w:r w:rsidR="00BE6299" w:rsidRPr="002D4E6A">
        <w:rPr>
          <w:rFonts w:ascii="Arial" w:hAnsi="Arial" w:cs="Arial"/>
          <w:sz w:val="24"/>
          <w:szCs w:val="24"/>
        </w:rPr>
        <w:t>əməlin kriminallaşdırılmasının əsası</w:t>
      </w:r>
      <w:r w:rsidR="00394EFD" w:rsidRPr="002D4E6A">
        <w:rPr>
          <w:rFonts w:ascii="Arial" w:hAnsi="Arial" w:cs="Arial"/>
          <w:sz w:val="24"/>
          <w:szCs w:val="24"/>
        </w:rPr>
        <w:t>nı təşkil edir.</w:t>
      </w:r>
      <w:r w:rsidR="009D6DD1" w:rsidRPr="002D4E6A">
        <w:rPr>
          <w:rFonts w:ascii="Arial" w:hAnsi="Arial" w:cs="Arial"/>
          <w:sz w:val="24"/>
          <w:szCs w:val="24"/>
        </w:rPr>
        <w:t xml:space="preserve"> </w:t>
      </w:r>
      <w:r w:rsidR="009012FB" w:rsidRPr="002D4E6A">
        <w:rPr>
          <w:rFonts w:ascii="Arial" w:hAnsi="Arial" w:cs="Arial"/>
          <w:sz w:val="24"/>
          <w:szCs w:val="24"/>
        </w:rPr>
        <w:t>Odur ki, cinayət qanunvericiliyi ilə</w:t>
      </w:r>
      <w:r w:rsidRPr="002D4E6A">
        <w:rPr>
          <w:rFonts w:ascii="Arial" w:hAnsi="Arial" w:cs="Arial"/>
          <w:sz w:val="24"/>
          <w:szCs w:val="24"/>
        </w:rPr>
        <w:t xml:space="preserve"> cəza təhdidi altında</w:t>
      </w:r>
      <w:r w:rsidR="009012FB" w:rsidRPr="002D4E6A">
        <w:rPr>
          <w:rFonts w:ascii="Arial" w:hAnsi="Arial" w:cs="Arial"/>
          <w:sz w:val="24"/>
          <w:szCs w:val="24"/>
        </w:rPr>
        <w:t xml:space="preserve"> qadağan edilən</w:t>
      </w:r>
      <w:r w:rsidR="00260372" w:rsidRPr="002D4E6A">
        <w:rPr>
          <w:rFonts w:ascii="Arial" w:hAnsi="Arial" w:cs="Arial"/>
          <w:sz w:val="24"/>
          <w:szCs w:val="24"/>
        </w:rPr>
        <w:t xml:space="preserve">, </w:t>
      </w:r>
      <w:r w:rsidR="00417FD8" w:rsidRPr="002D4E6A">
        <w:rPr>
          <w:rFonts w:ascii="Arial" w:hAnsi="Arial" w:cs="Arial"/>
          <w:sz w:val="24"/>
          <w:szCs w:val="24"/>
        </w:rPr>
        <w:t>yəni müvafiq cinayət tərkibinin bütün əlamətlərini daşıyan</w:t>
      </w:r>
      <w:r w:rsidR="000B1678" w:rsidRPr="002D4E6A">
        <w:rPr>
          <w:rFonts w:ascii="Arial" w:hAnsi="Arial" w:cs="Arial"/>
          <w:sz w:val="24"/>
          <w:szCs w:val="24"/>
        </w:rPr>
        <w:t xml:space="preserve"> </w:t>
      </w:r>
      <w:r w:rsidR="009012FB" w:rsidRPr="002D4E6A">
        <w:rPr>
          <w:rFonts w:ascii="Arial" w:hAnsi="Arial" w:cs="Arial"/>
          <w:sz w:val="24"/>
          <w:szCs w:val="24"/>
        </w:rPr>
        <w:t>əməlin ictimai təhlükəli xarakter daşıması ümumi</w:t>
      </w:r>
      <w:r w:rsidR="00D45172" w:rsidRPr="002D4E6A">
        <w:rPr>
          <w:rFonts w:ascii="Arial" w:hAnsi="Arial" w:cs="Arial"/>
          <w:sz w:val="24"/>
          <w:szCs w:val="24"/>
        </w:rPr>
        <w:t xml:space="preserve"> hüquqi</w:t>
      </w:r>
      <w:r w:rsidR="009012FB" w:rsidRPr="002D4E6A">
        <w:rPr>
          <w:rFonts w:ascii="Arial" w:hAnsi="Arial" w:cs="Arial"/>
          <w:sz w:val="24"/>
          <w:szCs w:val="24"/>
        </w:rPr>
        <w:t xml:space="preserve"> </w:t>
      </w:r>
      <w:r w:rsidR="00BE6299" w:rsidRPr="002D4E6A">
        <w:rPr>
          <w:rFonts w:ascii="Arial" w:hAnsi="Arial" w:cs="Arial"/>
          <w:sz w:val="24"/>
          <w:szCs w:val="24"/>
        </w:rPr>
        <w:t>prezumpsiya</w:t>
      </w:r>
      <w:r w:rsidR="009012FB" w:rsidRPr="002D4E6A">
        <w:rPr>
          <w:rFonts w:ascii="Arial" w:hAnsi="Arial" w:cs="Arial"/>
          <w:sz w:val="24"/>
          <w:szCs w:val="24"/>
        </w:rPr>
        <w:t xml:space="preserve"> kimi çıxış edir. </w:t>
      </w:r>
      <w:r w:rsidR="00BE6299" w:rsidRPr="002D4E6A">
        <w:rPr>
          <w:rFonts w:ascii="Arial" w:hAnsi="Arial" w:cs="Arial"/>
          <w:sz w:val="24"/>
          <w:szCs w:val="24"/>
        </w:rPr>
        <w:t xml:space="preserve"> </w:t>
      </w:r>
    </w:p>
    <w:p w14:paraId="4A913616" w14:textId="22C82E78" w:rsidR="008C0BDE" w:rsidRPr="002D4E6A" w:rsidRDefault="00374FEC"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Bununla belə nəzərə alınmalıdır ki,</w:t>
      </w:r>
      <w:r w:rsidR="00B25DF2" w:rsidRPr="002D4E6A">
        <w:rPr>
          <w:rFonts w:ascii="Arial" w:hAnsi="Arial" w:cs="Arial"/>
          <w:sz w:val="24"/>
          <w:szCs w:val="24"/>
        </w:rPr>
        <w:t xml:space="preserve"> </w:t>
      </w:r>
      <w:r w:rsidR="006F7944" w:rsidRPr="002D4E6A">
        <w:rPr>
          <w:rFonts w:ascii="Arial" w:hAnsi="Arial" w:cs="Arial"/>
          <w:sz w:val="24"/>
          <w:szCs w:val="24"/>
        </w:rPr>
        <w:t>cinayət tərkiblərini müəyyən edən bir sıra normalar oxşar mahiyyətli bütün hallara tətbiq edilmək üçün nəzərdə tutulan abstrakt normalardır.</w:t>
      </w:r>
      <w:r w:rsidR="00A34DE2" w:rsidRPr="002D4E6A">
        <w:rPr>
          <w:rFonts w:ascii="Arial" w:hAnsi="Arial" w:cs="Arial"/>
          <w:sz w:val="24"/>
          <w:szCs w:val="24"/>
        </w:rPr>
        <w:t xml:space="preserve"> </w:t>
      </w:r>
      <w:r w:rsidR="008C0BDE" w:rsidRPr="002D4E6A">
        <w:rPr>
          <w:rFonts w:ascii="Arial" w:hAnsi="Arial" w:cs="Arial"/>
          <w:sz w:val="24"/>
          <w:szCs w:val="24"/>
        </w:rPr>
        <w:t>Belə</w:t>
      </w:r>
      <w:r w:rsidR="00130CE1" w:rsidRPr="002D4E6A">
        <w:rPr>
          <w:rFonts w:ascii="Arial" w:hAnsi="Arial" w:cs="Arial"/>
          <w:sz w:val="24"/>
          <w:szCs w:val="24"/>
        </w:rPr>
        <w:t xml:space="preserve"> </w:t>
      </w:r>
      <w:r w:rsidR="008C0BDE" w:rsidRPr="002D4E6A">
        <w:rPr>
          <w:rFonts w:ascii="Arial" w:hAnsi="Arial" w:cs="Arial"/>
          <w:sz w:val="24"/>
          <w:szCs w:val="24"/>
        </w:rPr>
        <w:t>normaların qəbul edilməsi zamanı isə qanunvericinin konkret hadisələrdə ortaya çıxa biləcək bütün halları</w:t>
      </w:r>
      <w:r w:rsidR="001A2B11" w:rsidRPr="002D4E6A">
        <w:rPr>
          <w:rFonts w:ascii="Arial" w:hAnsi="Arial" w:cs="Arial"/>
          <w:sz w:val="24"/>
          <w:szCs w:val="24"/>
        </w:rPr>
        <w:t xml:space="preserve"> və</w:t>
      </w:r>
      <w:r w:rsidR="008C0BDE" w:rsidRPr="002D4E6A">
        <w:rPr>
          <w:rFonts w:ascii="Arial" w:hAnsi="Arial" w:cs="Arial"/>
          <w:sz w:val="24"/>
          <w:szCs w:val="24"/>
        </w:rPr>
        <w:t xml:space="preserve"> </w:t>
      </w:r>
      <w:r w:rsidR="001A2B11" w:rsidRPr="002D4E6A">
        <w:rPr>
          <w:rFonts w:ascii="Arial" w:hAnsi="Arial" w:cs="Arial"/>
          <w:sz w:val="24"/>
          <w:szCs w:val="24"/>
        </w:rPr>
        <w:t>ehtimalları ə</w:t>
      </w:r>
      <w:r w:rsidR="008C0BDE" w:rsidRPr="002D4E6A">
        <w:rPr>
          <w:rFonts w:ascii="Arial" w:hAnsi="Arial" w:cs="Arial"/>
          <w:sz w:val="24"/>
          <w:szCs w:val="24"/>
        </w:rPr>
        <w:t xml:space="preserve">vvəlcədən nəzərə </w:t>
      </w:r>
      <w:r w:rsidR="008811E9" w:rsidRPr="002D4E6A">
        <w:rPr>
          <w:rFonts w:ascii="Arial" w:hAnsi="Arial" w:cs="Arial"/>
          <w:sz w:val="24"/>
          <w:szCs w:val="24"/>
        </w:rPr>
        <w:t>alaraq</w:t>
      </w:r>
      <w:r w:rsidR="008C0BDE" w:rsidRPr="002D4E6A">
        <w:rPr>
          <w:rFonts w:ascii="Arial" w:hAnsi="Arial" w:cs="Arial"/>
          <w:sz w:val="24"/>
          <w:szCs w:val="24"/>
        </w:rPr>
        <w:t xml:space="preserve"> tənzimləmə aparması </w:t>
      </w:r>
      <w:r w:rsidR="00180AC3">
        <w:rPr>
          <w:rFonts w:ascii="Arial" w:hAnsi="Arial" w:cs="Arial"/>
          <w:sz w:val="24"/>
          <w:szCs w:val="24"/>
        </w:rPr>
        <w:t xml:space="preserve">heç də </w:t>
      </w:r>
      <w:r w:rsidR="00BD6CA7" w:rsidRPr="002D4E6A">
        <w:rPr>
          <w:rFonts w:ascii="Arial" w:hAnsi="Arial" w:cs="Arial"/>
          <w:sz w:val="24"/>
          <w:szCs w:val="24"/>
        </w:rPr>
        <w:t>hə</w:t>
      </w:r>
      <w:r w:rsidR="00A34DE2" w:rsidRPr="002D4E6A">
        <w:rPr>
          <w:rFonts w:ascii="Arial" w:hAnsi="Arial" w:cs="Arial"/>
          <w:sz w:val="24"/>
          <w:szCs w:val="24"/>
        </w:rPr>
        <w:t xml:space="preserve">mişə </w:t>
      </w:r>
      <w:r w:rsidR="00BD6CA7" w:rsidRPr="002D4E6A">
        <w:rPr>
          <w:rFonts w:ascii="Arial" w:hAnsi="Arial" w:cs="Arial"/>
          <w:sz w:val="24"/>
          <w:szCs w:val="24"/>
        </w:rPr>
        <w:t>mümkün olm</w:t>
      </w:r>
      <w:r w:rsidR="00A34DE2" w:rsidRPr="002D4E6A">
        <w:rPr>
          <w:rFonts w:ascii="Arial" w:hAnsi="Arial" w:cs="Arial"/>
          <w:sz w:val="24"/>
          <w:szCs w:val="24"/>
        </w:rPr>
        <w:t>ur.</w:t>
      </w:r>
    </w:p>
    <w:p w14:paraId="47C88787" w14:textId="6DEEAD2C" w:rsidR="001705F1" w:rsidRPr="002D4E6A" w:rsidRDefault="009D6DD1"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lastRenderedPageBreak/>
        <w:t>Belə ki</w:t>
      </w:r>
      <w:r w:rsidR="008C0BDE" w:rsidRPr="002D4E6A">
        <w:rPr>
          <w:rFonts w:ascii="Arial" w:hAnsi="Arial" w:cs="Arial"/>
          <w:sz w:val="24"/>
          <w:szCs w:val="24"/>
        </w:rPr>
        <w:t xml:space="preserve">, müəyyən hallarda </w:t>
      </w:r>
      <w:r w:rsidR="00417FD8" w:rsidRPr="002D4E6A">
        <w:rPr>
          <w:rFonts w:ascii="Arial" w:hAnsi="Arial" w:cs="Arial"/>
          <w:sz w:val="24"/>
          <w:szCs w:val="24"/>
        </w:rPr>
        <w:t>əməl</w:t>
      </w:r>
      <w:r w:rsidR="008C0BDE" w:rsidRPr="002D4E6A">
        <w:rPr>
          <w:rFonts w:ascii="Arial" w:hAnsi="Arial" w:cs="Arial"/>
          <w:sz w:val="24"/>
          <w:szCs w:val="24"/>
        </w:rPr>
        <w:t xml:space="preserve"> </w:t>
      </w:r>
      <w:r w:rsidR="00417FD8" w:rsidRPr="002D4E6A">
        <w:rPr>
          <w:rFonts w:ascii="Arial" w:hAnsi="Arial" w:cs="Arial"/>
          <w:sz w:val="24"/>
          <w:szCs w:val="24"/>
        </w:rPr>
        <w:t xml:space="preserve">zahirən </w:t>
      </w:r>
      <w:r w:rsidR="008C0BDE" w:rsidRPr="002D4E6A">
        <w:rPr>
          <w:rFonts w:ascii="Arial" w:hAnsi="Arial" w:cs="Arial"/>
          <w:sz w:val="24"/>
          <w:szCs w:val="24"/>
        </w:rPr>
        <w:t>cinayət qanun</w:t>
      </w:r>
      <w:r w:rsidR="00437912" w:rsidRPr="002D4E6A">
        <w:rPr>
          <w:rFonts w:ascii="Arial" w:hAnsi="Arial" w:cs="Arial"/>
          <w:sz w:val="24"/>
          <w:szCs w:val="24"/>
        </w:rPr>
        <w:t>un</w:t>
      </w:r>
      <w:r w:rsidRPr="002D4E6A">
        <w:rPr>
          <w:rFonts w:ascii="Arial" w:hAnsi="Arial" w:cs="Arial"/>
          <w:sz w:val="24"/>
          <w:szCs w:val="24"/>
        </w:rPr>
        <w:t>da</w:t>
      </w:r>
      <w:r w:rsidR="008C0BDE" w:rsidRPr="002D4E6A">
        <w:rPr>
          <w:rFonts w:ascii="Arial" w:hAnsi="Arial" w:cs="Arial"/>
          <w:sz w:val="24"/>
          <w:szCs w:val="24"/>
        </w:rPr>
        <w:t xml:space="preserve"> göstərilən əlamətlər</w:t>
      </w:r>
      <w:r w:rsidR="00417FD8" w:rsidRPr="002D4E6A">
        <w:rPr>
          <w:rFonts w:ascii="Arial" w:hAnsi="Arial" w:cs="Arial"/>
          <w:sz w:val="24"/>
          <w:szCs w:val="24"/>
        </w:rPr>
        <w:t>ə</w:t>
      </w:r>
      <w:r w:rsidR="008C0BDE" w:rsidRPr="002D4E6A">
        <w:rPr>
          <w:rFonts w:ascii="Arial" w:hAnsi="Arial" w:cs="Arial"/>
          <w:sz w:val="24"/>
          <w:szCs w:val="24"/>
        </w:rPr>
        <w:t xml:space="preserve"> </w:t>
      </w:r>
      <w:r w:rsidR="00417FD8" w:rsidRPr="002D4E6A">
        <w:rPr>
          <w:rFonts w:ascii="Arial" w:hAnsi="Arial" w:cs="Arial"/>
          <w:sz w:val="24"/>
          <w:szCs w:val="24"/>
        </w:rPr>
        <w:t>uyğun gəlsə də, faktiki</w:t>
      </w:r>
      <w:r w:rsidR="00671003" w:rsidRPr="002D4E6A">
        <w:rPr>
          <w:rFonts w:ascii="Arial" w:hAnsi="Arial" w:cs="Arial"/>
          <w:sz w:val="24"/>
          <w:szCs w:val="24"/>
        </w:rPr>
        <w:t xml:space="preserve"> olaraq</w:t>
      </w:r>
      <w:r w:rsidR="00417FD8" w:rsidRPr="002D4E6A">
        <w:rPr>
          <w:rFonts w:ascii="Arial" w:hAnsi="Arial" w:cs="Arial"/>
          <w:sz w:val="24"/>
          <w:szCs w:val="24"/>
        </w:rPr>
        <w:t xml:space="preserve"> </w:t>
      </w:r>
      <w:r w:rsidR="008C0BDE" w:rsidRPr="002D4E6A">
        <w:rPr>
          <w:rFonts w:ascii="Arial" w:hAnsi="Arial" w:cs="Arial"/>
          <w:sz w:val="24"/>
          <w:szCs w:val="24"/>
        </w:rPr>
        <w:t>ictimai təhlükə daşıma</w:t>
      </w:r>
      <w:r w:rsidR="00417FD8" w:rsidRPr="002D4E6A">
        <w:rPr>
          <w:rFonts w:ascii="Arial" w:hAnsi="Arial" w:cs="Arial"/>
          <w:sz w:val="24"/>
          <w:szCs w:val="24"/>
        </w:rPr>
        <w:t>ya bil</w:t>
      </w:r>
      <w:r w:rsidR="00A92203">
        <w:rPr>
          <w:rFonts w:ascii="Arial" w:hAnsi="Arial" w:cs="Arial"/>
          <w:sz w:val="24"/>
          <w:szCs w:val="24"/>
        </w:rPr>
        <w:t>i</w:t>
      </w:r>
      <w:r w:rsidR="00417FD8" w:rsidRPr="002D4E6A">
        <w:rPr>
          <w:rFonts w:ascii="Arial" w:hAnsi="Arial" w:cs="Arial"/>
          <w:sz w:val="24"/>
          <w:szCs w:val="24"/>
        </w:rPr>
        <w:t>r</w:t>
      </w:r>
      <w:r w:rsidR="00417FD8" w:rsidRPr="00EF61FD">
        <w:rPr>
          <w:rFonts w:ascii="Arial" w:hAnsi="Arial" w:cs="Arial"/>
          <w:sz w:val="24"/>
          <w:szCs w:val="24"/>
        </w:rPr>
        <w:t xml:space="preserve">. </w:t>
      </w:r>
      <w:r w:rsidR="00A92203" w:rsidRPr="00EF61FD">
        <w:rPr>
          <w:rFonts w:ascii="Arial" w:hAnsi="Arial" w:cs="Arial"/>
          <w:sz w:val="24"/>
          <w:szCs w:val="24"/>
        </w:rPr>
        <w:t>Bu səbəbdən</w:t>
      </w:r>
      <w:r w:rsidR="001705F1" w:rsidRPr="00EF61FD">
        <w:rPr>
          <w:rFonts w:ascii="Arial" w:hAnsi="Arial" w:cs="Arial"/>
          <w:sz w:val="24"/>
          <w:szCs w:val="24"/>
        </w:rPr>
        <w:t xml:space="preserve"> Cinayət Məcəlləsinin 14.2-ci maddəsində göstərilmişdir ki, </w:t>
      </w:r>
      <w:r w:rsidR="00194F55" w:rsidRPr="00EF61FD">
        <w:rPr>
          <w:rFonts w:ascii="Arial" w:hAnsi="Arial" w:cs="Arial"/>
          <w:sz w:val="24"/>
          <w:szCs w:val="24"/>
        </w:rPr>
        <w:t>cinayət qanununda nəzərdə tutulmuş hər hansı əməlin (hərəkət və ya hərəkətsizliyin) əlamətləri formal cəhətdən mövcud</w:t>
      </w:r>
      <w:r w:rsidR="00194F55" w:rsidRPr="002D4E6A">
        <w:rPr>
          <w:rFonts w:ascii="Arial" w:hAnsi="Arial" w:cs="Arial"/>
          <w:sz w:val="24"/>
          <w:szCs w:val="24"/>
        </w:rPr>
        <w:t xml:space="preserve"> olsa da, lakin az əhəmiyyətli olduğuna görə ictimai təhlükəli sayılmayan, yəni şəxsiyyətə, cəmiyyətə və yaxud dövlətə zərər yetirməyən və ya zərər yetirmək təhlükəsi yaratmayan əməl (hərəkət və ya hərəkətsizlik) cinayət hesab edilmir.</w:t>
      </w:r>
    </w:p>
    <w:p w14:paraId="63C48C18" w14:textId="38D013D2" w:rsidR="00BD6CA7" w:rsidRPr="002D4E6A" w:rsidRDefault="00A92203" w:rsidP="002D4E6A">
      <w:pPr>
        <w:pStyle w:val="a6"/>
        <w:shd w:val="clear" w:color="auto" w:fill="auto"/>
        <w:spacing w:line="240" w:lineRule="auto"/>
        <w:ind w:firstLine="567"/>
        <w:rPr>
          <w:rFonts w:ascii="Arial" w:hAnsi="Arial" w:cs="Arial"/>
          <w:sz w:val="24"/>
          <w:szCs w:val="24"/>
        </w:rPr>
      </w:pPr>
      <w:r>
        <w:rPr>
          <w:rFonts w:ascii="Arial" w:hAnsi="Arial" w:cs="Arial"/>
          <w:sz w:val="24"/>
          <w:szCs w:val="24"/>
        </w:rPr>
        <w:t>G</w:t>
      </w:r>
      <w:r w:rsidR="002F12BA" w:rsidRPr="002D4E6A">
        <w:rPr>
          <w:rFonts w:ascii="Arial" w:hAnsi="Arial" w:cs="Arial"/>
          <w:sz w:val="24"/>
          <w:szCs w:val="24"/>
        </w:rPr>
        <w:t>öründüyü kimi</w:t>
      </w:r>
      <w:r w:rsidR="00671003" w:rsidRPr="002D4E6A">
        <w:rPr>
          <w:rFonts w:ascii="Arial" w:hAnsi="Arial" w:cs="Arial"/>
          <w:sz w:val="24"/>
          <w:szCs w:val="24"/>
        </w:rPr>
        <w:t xml:space="preserve"> qanunverici forma (müvafiq cinayət </w:t>
      </w:r>
      <w:r w:rsidR="00377448" w:rsidRPr="002D4E6A">
        <w:rPr>
          <w:rFonts w:ascii="Arial" w:hAnsi="Arial" w:cs="Arial"/>
          <w:sz w:val="24"/>
          <w:szCs w:val="24"/>
        </w:rPr>
        <w:t xml:space="preserve">əməlinin </w:t>
      </w:r>
      <w:r w:rsidR="00671003" w:rsidRPr="002D4E6A">
        <w:rPr>
          <w:rFonts w:ascii="Arial" w:hAnsi="Arial" w:cs="Arial"/>
          <w:sz w:val="24"/>
          <w:szCs w:val="24"/>
        </w:rPr>
        <w:t xml:space="preserve">əlamətlərinə malik olmaq) və məzmun (ictimai təhlükəlilik) arasındakı </w:t>
      </w:r>
      <w:r w:rsidR="009D7806" w:rsidRPr="002D4E6A">
        <w:rPr>
          <w:rFonts w:ascii="Arial" w:hAnsi="Arial" w:cs="Arial"/>
          <w:sz w:val="24"/>
          <w:szCs w:val="24"/>
        </w:rPr>
        <w:t xml:space="preserve">uyğunsuzluğu </w:t>
      </w:r>
      <w:r w:rsidR="009A6560" w:rsidRPr="002D4E6A">
        <w:rPr>
          <w:rFonts w:ascii="Arial" w:hAnsi="Arial" w:cs="Arial"/>
          <w:sz w:val="24"/>
          <w:szCs w:val="24"/>
        </w:rPr>
        <w:t>“</w:t>
      </w:r>
      <w:r w:rsidR="00671003" w:rsidRPr="002D4E6A">
        <w:rPr>
          <w:rFonts w:ascii="Arial" w:hAnsi="Arial" w:cs="Arial"/>
          <w:sz w:val="24"/>
          <w:szCs w:val="24"/>
        </w:rPr>
        <w:t>az əhəmiyyətlilik</w:t>
      </w:r>
      <w:r w:rsidR="009A6560" w:rsidRPr="002D4E6A">
        <w:rPr>
          <w:rFonts w:ascii="Arial" w:hAnsi="Arial" w:cs="Arial"/>
          <w:sz w:val="24"/>
          <w:szCs w:val="24"/>
        </w:rPr>
        <w:t>”</w:t>
      </w:r>
      <w:r w:rsidR="00671003" w:rsidRPr="002D4E6A">
        <w:rPr>
          <w:rFonts w:ascii="Arial" w:hAnsi="Arial" w:cs="Arial"/>
          <w:sz w:val="24"/>
          <w:szCs w:val="24"/>
        </w:rPr>
        <w:t xml:space="preserve"> kateqoriyası vasitəsilə </w:t>
      </w:r>
      <w:r w:rsidR="009D7806" w:rsidRPr="002D4E6A">
        <w:rPr>
          <w:rFonts w:ascii="Arial" w:hAnsi="Arial" w:cs="Arial"/>
          <w:sz w:val="24"/>
          <w:szCs w:val="24"/>
        </w:rPr>
        <w:t>aradan qaldırmışdır.</w:t>
      </w:r>
      <w:r w:rsidR="00671003" w:rsidRPr="002D4E6A">
        <w:rPr>
          <w:rFonts w:ascii="Arial" w:hAnsi="Arial" w:cs="Arial"/>
          <w:sz w:val="24"/>
          <w:szCs w:val="24"/>
        </w:rPr>
        <w:t xml:space="preserve"> </w:t>
      </w:r>
    </w:p>
    <w:p w14:paraId="1A02ACE9" w14:textId="1E60A4FB" w:rsidR="00815515" w:rsidRPr="002D4E6A" w:rsidRDefault="00FC5743"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 xml:space="preserve"> </w:t>
      </w:r>
      <w:r w:rsidR="002F12BA" w:rsidRPr="002D4E6A">
        <w:rPr>
          <w:rFonts w:ascii="Arial" w:hAnsi="Arial" w:cs="Arial"/>
          <w:sz w:val="24"/>
          <w:szCs w:val="24"/>
        </w:rPr>
        <w:t>Az əhəmiyyətli</w:t>
      </w:r>
      <w:r w:rsidR="00BD6CA7" w:rsidRPr="002D4E6A">
        <w:rPr>
          <w:rFonts w:ascii="Arial" w:hAnsi="Arial" w:cs="Arial"/>
          <w:sz w:val="24"/>
          <w:szCs w:val="24"/>
        </w:rPr>
        <w:t xml:space="preserve"> </w:t>
      </w:r>
      <w:r w:rsidR="002F12BA" w:rsidRPr="002D4E6A">
        <w:rPr>
          <w:rFonts w:ascii="Arial" w:hAnsi="Arial" w:cs="Arial"/>
          <w:sz w:val="24"/>
          <w:szCs w:val="24"/>
        </w:rPr>
        <w:t>əməllər elə əməllərdir ki, onlar məhz ictimai təhlükəlilik xüsusiyyəti</w:t>
      </w:r>
      <w:r w:rsidR="00260372" w:rsidRPr="002D4E6A">
        <w:rPr>
          <w:rFonts w:ascii="Arial" w:hAnsi="Arial" w:cs="Arial"/>
          <w:sz w:val="24"/>
          <w:szCs w:val="24"/>
        </w:rPr>
        <w:t>n</w:t>
      </w:r>
      <w:r w:rsidR="003D7E82" w:rsidRPr="002D4E6A">
        <w:rPr>
          <w:rFonts w:ascii="Arial" w:hAnsi="Arial" w:cs="Arial"/>
          <w:sz w:val="24"/>
          <w:szCs w:val="24"/>
        </w:rPr>
        <w:t xml:space="preserve">ə malik olmadıqlarına </w:t>
      </w:r>
      <w:r w:rsidR="002F12BA" w:rsidRPr="002D4E6A">
        <w:rPr>
          <w:rFonts w:ascii="Arial" w:hAnsi="Arial" w:cs="Arial"/>
          <w:sz w:val="24"/>
          <w:szCs w:val="24"/>
        </w:rPr>
        <w:t xml:space="preserve">görə cinayət anlayışı ilə əhatə edilmirlər. </w:t>
      </w:r>
      <w:r w:rsidR="00115070" w:rsidRPr="002D4E6A">
        <w:rPr>
          <w:rFonts w:ascii="Arial" w:hAnsi="Arial" w:cs="Arial"/>
          <w:sz w:val="24"/>
          <w:szCs w:val="24"/>
        </w:rPr>
        <w:t xml:space="preserve">İctimai təhlükənin mövcudluğu isə yalnız o halda inkar edilə bilər ki, əməl nəinki </w:t>
      </w:r>
      <w:r w:rsidR="00115070" w:rsidRPr="002D4E6A">
        <w:rPr>
          <w:rFonts w:ascii="Arial" w:hAnsi="Arial" w:cs="Arial"/>
          <w:spacing w:val="2"/>
          <w:sz w:val="24"/>
          <w:szCs w:val="24"/>
          <w:shd w:val="clear" w:color="auto" w:fill="FFFFFF"/>
        </w:rPr>
        <w:t>şəxsiyyətə, cəmiyyətə</w:t>
      </w:r>
      <w:r w:rsidR="00BD6CA7" w:rsidRPr="002D4E6A">
        <w:rPr>
          <w:rFonts w:ascii="Arial" w:hAnsi="Arial" w:cs="Arial"/>
          <w:spacing w:val="2"/>
          <w:sz w:val="24"/>
          <w:szCs w:val="24"/>
          <w:shd w:val="clear" w:color="auto" w:fill="FFFFFF"/>
        </w:rPr>
        <w:t xml:space="preserve">, </w:t>
      </w:r>
      <w:r w:rsidR="00115070" w:rsidRPr="002D4E6A">
        <w:rPr>
          <w:rFonts w:ascii="Arial" w:hAnsi="Arial" w:cs="Arial"/>
          <w:spacing w:val="2"/>
          <w:sz w:val="24"/>
          <w:szCs w:val="24"/>
          <w:shd w:val="clear" w:color="auto" w:fill="FFFFFF"/>
        </w:rPr>
        <w:t xml:space="preserve">yaxud dövlətə zərər yetirməmiş, həm də zərər yetirmək təhlükəsi </w:t>
      </w:r>
      <w:r w:rsidR="004D2251" w:rsidRPr="002D4E6A">
        <w:rPr>
          <w:rFonts w:ascii="Arial" w:hAnsi="Arial" w:cs="Arial"/>
          <w:spacing w:val="2"/>
          <w:sz w:val="24"/>
          <w:szCs w:val="24"/>
          <w:shd w:val="clear" w:color="auto" w:fill="FFFFFF"/>
        </w:rPr>
        <w:t>belə daşımamış</w:t>
      </w:r>
      <w:r w:rsidR="00115070" w:rsidRPr="002D4E6A">
        <w:rPr>
          <w:rFonts w:ascii="Arial" w:hAnsi="Arial" w:cs="Arial"/>
          <w:spacing w:val="2"/>
          <w:sz w:val="24"/>
          <w:szCs w:val="24"/>
          <w:shd w:val="clear" w:color="auto" w:fill="FFFFFF"/>
        </w:rPr>
        <w:t xml:space="preserve"> olsun və nəticədə </w:t>
      </w:r>
      <w:r w:rsidR="00115070" w:rsidRPr="002D4E6A">
        <w:rPr>
          <w:rFonts w:ascii="Arial" w:hAnsi="Arial" w:cs="Arial"/>
          <w:sz w:val="24"/>
          <w:szCs w:val="24"/>
        </w:rPr>
        <w:t>cinayət tərkibini müəyyən edən müvafiq hüquq normasının qoruma sahəsindən kənarda qalsın.</w:t>
      </w:r>
    </w:p>
    <w:p w14:paraId="15496E29" w14:textId="74E896B8" w:rsidR="00263983" w:rsidRPr="002D4E6A" w:rsidRDefault="007749D6"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Qeyd edilmə</w:t>
      </w:r>
      <w:r w:rsidR="00F31396" w:rsidRPr="002D4E6A">
        <w:rPr>
          <w:rFonts w:ascii="Arial" w:hAnsi="Arial" w:cs="Arial"/>
          <w:sz w:val="24"/>
          <w:szCs w:val="24"/>
        </w:rPr>
        <w:t xml:space="preserve">lidir </w:t>
      </w:r>
      <w:r w:rsidRPr="002D4E6A">
        <w:rPr>
          <w:rFonts w:ascii="Arial" w:hAnsi="Arial" w:cs="Arial"/>
          <w:sz w:val="24"/>
          <w:szCs w:val="24"/>
        </w:rPr>
        <w:t xml:space="preserve">ki, belə </w:t>
      </w:r>
      <w:r w:rsidR="000C0835" w:rsidRPr="002D4E6A">
        <w:rPr>
          <w:rFonts w:ascii="Arial" w:hAnsi="Arial" w:cs="Arial"/>
          <w:sz w:val="24"/>
          <w:szCs w:val="24"/>
        </w:rPr>
        <w:t xml:space="preserve">hüquqi </w:t>
      </w:r>
      <w:r w:rsidR="00F31396" w:rsidRPr="002D4E6A">
        <w:rPr>
          <w:rFonts w:ascii="Arial" w:hAnsi="Arial" w:cs="Arial"/>
          <w:sz w:val="24"/>
          <w:szCs w:val="24"/>
        </w:rPr>
        <w:t xml:space="preserve">yanaşmanın </w:t>
      </w:r>
      <w:r w:rsidRPr="002D4E6A">
        <w:rPr>
          <w:rFonts w:ascii="Arial" w:hAnsi="Arial" w:cs="Arial"/>
          <w:sz w:val="24"/>
          <w:szCs w:val="24"/>
        </w:rPr>
        <w:t xml:space="preserve">mövcudluğu </w:t>
      </w:r>
      <w:r w:rsidR="00AE7181" w:rsidRPr="002D4E6A">
        <w:rPr>
          <w:rFonts w:ascii="Arial" w:hAnsi="Arial" w:cs="Arial"/>
          <w:sz w:val="24"/>
          <w:szCs w:val="24"/>
        </w:rPr>
        <w:t>cinayət qanunvericiliyin</w:t>
      </w:r>
      <w:r w:rsidR="006B47BE">
        <w:rPr>
          <w:rFonts w:ascii="Arial" w:hAnsi="Arial" w:cs="Arial"/>
          <w:sz w:val="24"/>
          <w:szCs w:val="24"/>
        </w:rPr>
        <w:t>in</w:t>
      </w:r>
      <w:r w:rsidR="00377448" w:rsidRPr="002D4E6A">
        <w:rPr>
          <w:rFonts w:ascii="Arial" w:hAnsi="Arial" w:cs="Arial"/>
          <w:sz w:val="24"/>
          <w:szCs w:val="24"/>
        </w:rPr>
        <w:t xml:space="preserve"> </w:t>
      </w:r>
      <w:r w:rsidR="004B2DD3" w:rsidRPr="002D4E6A">
        <w:rPr>
          <w:rFonts w:ascii="Arial" w:hAnsi="Arial" w:cs="Arial"/>
          <w:sz w:val="24"/>
          <w:szCs w:val="24"/>
        </w:rPr>
        <w:t xml:space="preserve">mühüm prinsiplərindən biri olan </w:t>
      </w:r>
      <w:r w:rsidR="00AE7181" w:rsidRPr="002D4E6A">
        <w:rPr>
          <w:rFonts w:ascii="Arial" w:hAnsi="Arial" w:cs="Arial"/>
          <w:sz w:val="24"/>
          <w:szCs w:val="24"/>
        </w:rPr>
        <w:t>ədalət prins</w:t>
      </w:r>
      <w:r w:rsidR="004E273A" w:rsidRPr="002D4E6A">
        <w:rPr>
          <w:rFonts w:ascii="Arial" w:hAnsi="Arial" w:cs="Arial"/>
          <w:sz w:val="24"/>
          <w:szCs w:val="24"/>
        </w:rPr>
        <w:t>i</w:t>
      </w:r>
      <w:r w:rsidR="00AE7181" w:rsidRPr="002D4E6A">
        <w:rPr>
          <w:rFonts w:ascii="Arial" w:hAnsi="Arial" w:cs="Arial"/>
          <w:sz w:val="24"/>
          <w:szCs w:val="24"/>
        </w:rPr>
        <w:t xml:space="preserve">pinin təmin olunmasına xidmət edir. Belə ki, </w:t>
      </w:r>
      <w:r w:rsidR="006166FD" w:rsidRPr="002D4E6A">
        <w:rPr>
          <w:rFonts w:ascii="Arial" w:hAnsi="Arial" w:cs="Arial"/>
          <w:sz w:val="24"/>
          <w:szCs w:val="24"/>
        </w:rPr>
        <w:t>cin</w:t>
      </w:r>
      <w:r w:rsidR="00671003" w:rsidRPr="002D4E6A">
        <w:rPr>
          <w:rFonts w:ascii="Arial" w:hAnsi="Arial" w:cs="Arial"/>
          <w:sz w:val="24"/>
          <w:szCs w:val="24"/>
        </w:rPr>
        <w:t>a</w:t>
      </w:r>
      <w:r w:rsidR="006166FD" w:rsidRPr="002D4E6A">
        <w:rPr>
          <w:rFonts w:ascii="Arial" w:hAnsi="Arial" w:cs="Arial"/>
          <w:sz w:val="24"/>
          <w:szCs w:val="24"/>
        </w:rPr>
        <w:t>yət cəzası insan hüquq və azadlıqlarına müdaxilənin ən ciddi formalarından biri olduğundan</w:t>
      </w:r>
      <w:r w:rsidR="00352F90" w:rsidRPr="002D4E6A">
        <w:rPr>
          <w:rFonts w:ascii="Arial" w:hAnsi="Arial" w:cs="Arial"/>
          <w:sz w:val="24"/>
          <w:szCs w:val="24"/>
        </w:rPr>
        <w:t>,</w:t>
      </w:r>
      <w:r w:rsidR="006166FD" w:rsidRPr="002D4E6A">
        <w:rPr>
          <w:rFonts w:ascii="Arial" w:hAnsi="Arial" w:cs="Arial"/>
          <w:sz w:val="24"/>
          <w:szCs w:val="24"/>
        </w:rPr>
        <w:t xml:space="preserve"> </w:t>
      </w:r>
      <w:r w:rsidR="004B2DD3" w:rsidRPr="002D4E6A">
        <w:rPr>
          <w:rFonts w:ascii="Arial" w:hAnsi="Arial" w:cs="Arial"/>
          <w:sz w:val="24"/>
          <w:szCs w:val="24"/>
        </w:rPr>
        <w:t>cinayət qanunvericiliyi dövlətin hüquqazidd əmələ reaksiyasının son vasitəsi</w:t>
      </w:r>
      <w:r w:rsidR="00A92203">
        <w:rPr>
          <w:rFonts w:ascii="Arial" w:hAnsi="Arial" w:cs="Arial"/>
          <w:sz w:val="24"/>
          <w:szCs w:val="24"/>
        </w:rPr>
        <w:t xml:space="preserve"> </w:t>
      </w:r>
      <w:r w:rsidR="00A92203" w:rsidRPr="00EF61FD">
        <w:rPr>
          <w:rFonts w:ascii="Arial" w:hAnsi="Arial" w:cs="Arial"/>
          <w:sz w:val="24"/>
          <w:szCs w:val="24"/>
        </w:rPr>
        <w:t>kimi</w:t>
      </w:r>
      <w:r w:rsidR="004B2DD3" w:rsidRPr="00EF61FD">
        <w:rPr>
          <w:rFonts w:ascii="Arial" w:hAnsi="Arial" w:cs="Arial"/>
          <w:sz w:val="24"/>
          <w:szCs w:val="24"/>
        </w:rPr>
        <w:t xml:space="preserve"> (ultima ratio) öz təsirini ictimai münasibətlərə yalnız o halda göstərir ki, onların digər sahəvi hüquq</w:t>
      </w:r>
      <w:r w:rsidR="004B2DD3" w:rsidRPr="002D4E6A">
        <w:rPr>
          <w:rFonts w:ascii="Arial" w:hAnsi="Arial" w:cs="Arial"/>
          <w:sz w:val="24"/>
          <w:szCs w:val="24"/>
        </w:rPr>
        <w:t xml:space="preserve"> normaları vasitəsilə tənzimlənməsi kifayət etməsin.</w:t>
      </w:r>
    </w:p>
    <w:p w14:paraId="4E359243" w14:textId="78711254" w:rsidR="00E65674" w:rsidRPr="002D4E6A" w:rsidRDefault="00263983"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Ə</w:t>
      </w:r>
      <w:r w:rsidR="00AE7181" w:rsidRPr="002D4E6A">
        <w:rPr>
          <w:rFonts w:ascii="Arial" w:hAnsi="Arial" w:cs="Arial"/>
          <w:sz w:val="24"/>
          <w:szCs w:val="24"/>
        </w:rPr>
        <w:t>məlin</w:t>
      </w:r>
      <w:r w:rsidR="00671003" w:rsidRPr="002D4E6A">
        <w:rPr>
          <w:rFonts w:ascii="Arial" w:hAnsi="Arial" w:cs="Arial"/>
          <w:sz w:val="24"/>
          <w:szCs w:val="24"/>
        </w:rPr>
        <w:t xml:space="preserve"> </w:t>
      </w:r>
      <w:r w:rsidR="00AE7181" w:rsidRPr="002D4E6A">
        <w:rPr>
          <w:rFonts w:ascii="Arial" w:hAnsi="Arial" w:cs="Arial"/>
          <w:sz w:val="24"/>
          <w:szCs w:val="24"/>
        </w:rPr>
        <w:t>təhlükəliliyi cüzi xarakter daşıdığından şəxsiyyət, dövlət və cəmiyyət üçün real zərər və ya təhlükə yaratm</w:t>
      </w:r>
      <w:r w:rsidR="007F5354" w:rsidRPr="002D4E6A">
        <w:rPr>
          <w:rFonts w:ascii="Arial" w:hAnsi="Arial" w:cs="Arial"/>
          <w:sz w:val="24"/>
          <w:szCs w:val="24"/>
        </w:rPr>
        <w:t>adığı</w:t>
      </w:r>
      <w:r w:rsidR="00E65674" w:rsidRPr="002D4E6A">
        <w:rPr>
          <w:rFonts w:ascii="Arial" w:hAnsi="Arial" w:cs="Arial"/>
          <w:sz w:val="24"/>
          <w:szCs w:val="24"/>
        </w:rPr>
        <w:t>, yəni cinayət məsuliyyəti kimi ağır məsuliyyət növünün tətbiqi üçün əsas verən ictimai təhlükəlilik əlaməti</w:t>
      </w:r>
      <w:r w:rsidR="003D7E82" w:rsidRPr="002D4E6A">
        <w:rPr>
          <w:rFonts w:ascii="Arial" w:hAnsi="Arial" w:cs="Arial"/>
          <w:sz w:val="24"/>
          <w:szCs w:val="24"/>
        </w:rPr>
        <w:t xml:space="preserve"> daşımadığı </w:t>
      </w:r>
      <w:r w:rsidR="007F5354" w:rsidRPr="002D4E6A">
        <w:rPr>
          <w:rFonts w:ascii="Arial" w:hAnsi="Arial" w:cs="Arial"/>
          <w:sz w:val="24"/>
          <w:szCs w:val="24"/>
        </w:rPr>
        <w:t>hallarda</w:t>
      </w:r>
      <w:r w:rsidR="00A92203">
        <w:rPr>
          <w:rFonts w:ascii="Arial" w:hAnsi="Arial" w:cs="Arial"/>
          <w:sz w:val="24"/>
          <w:szCs w:val="24"/>
        </w:rPr>
        <w:t>,</w:t>
      </w:r>
      <w:r w:rsidR="00AE7181" w:rsidRPr="002D4E6A">
        <w:rPr>
          <w:rFonts w:ascii="Arial" w:hAnsi="Arial" w:cs="Arial"/>
          <w:sz w:val="24"/>
          <w:szCs w:val="24"/>
        </w:rPr>
        <w:t xml:space="preserve"> bel</w:t>
      </w:r>
      <w:r w:rsidR="007F5354" w:rsidRPr="002D4E6A">
        <w:rPr>
          <w:rFonts w:ascii="Arial" w:hAnsi="Arial" w:cs="Arial"/>
          <w:sz w:val="24"/>
          <w:szCs w:val="24"/>
        </w:rPr>
        <w:t xml:space="preserve">ə </w:t>
      </w:r>
      <w:r w:rsidR="00AE7181" w:rsidRPr="002D4E6A">
        <w:rPr>
          <w:rFonts w:ascii="Arial" w:hAnsi="Arial" w:cs="Arial"/>
          <w:sz w:val="24"/>
          <w:szCs w:val="24"/>
        </w:rPr>
        <w:t>davranışın cinayət kimi qiymətləndirilməsi</w:t>
      </w:r>
      <w:r w:rsidR="009A257F" w:rsidRPr="002D4E6A">
        <w:rPr>
          <w:rFonts w:ascii="Arial" w:hAnsi="Arial" w:cs="Arial"/>
          <w:sz w:val="24"/>
          <w:szCs w:val="24"/>
        </w:rPr>
        <w:t xml:space="preserve"> </w:t>
      </w:r>
      <w:r w:rsidR="004B2DD3" w:rsidRPr="002D4E6A">
        <w:rPr>
          <w:rFonts w:ascii="Arial" w:hAnsi="Arial" w:cs="Arial"/>
          <w:sz w:val="24"/>
          <w:szCs w:val="24"/>
        </w:rPr>
        <w:t xml:space="preserve">cinayət məsuliyyətinin cinayət qanunu ilə qorunan dəyərlərə </w:t>
      </w:r>
      <w:r w:rsidR="0098682C" w:rsidRPr="002D4E6A">
        <w:rPr>
          <w:rFonts w:ascii="Arial" w:hAnsi="Arial" w:cs="Arial"/>
          <w:sz w:val="24"/>
          <w:szCs w:val="24"/>
        </w:rPr>
        <w:t xml:space="preserve">yetirilmiş zərərə </w:t>
      </w:r>
      <w:r w:rsidR="004B2DD3" w:rsidRPr="002D4E6A">
        <w:rPr>
          <w:rFonts w:ascii="Arial" w:hAnsi="Arial" w:cs="Arial"/>
          <w:sz w:val="24"/>
          <w:szCs w:val="24"/>
        </w:rPr>
        <w:t xml:space="preserve">mütənasib olmasına əsaslanan </w:t>
      </w:r>
      <w:r w:rsidR="00AE7181" w:rsidRPr="002D4E6A">
        <w:rPr>
          <w:rFonts w:ascii="Arial" w:hAnsi="Arial" w:cs="Arial"/>
          <w:sz w:val="24"/>
          <w:szCs w:val="24"/>
        </w:rPr>
        <w:t xml:space="preserve">ədalət prinsipinin mahiyyətinə zidd </w:t>
      </w:r>
      <w:r w:rsidR="009A257F" w:rsidRPr="002D4E6A">
        <w:rPr>
          <w:rFonts w:ascii="Arial" w:hAnsi="Arial" w:cs="Arial"/>
          <w:sz w:val="24"/>
          <w:szCs w:val="24"/>
        </w:rPr>
        <w:t xml:space="preserve">və şəxsin hüquq və azadlıqlarının əsassız məhdudlaşdırılmasına səbəb </w:t>
      </w:r>
      <w:r w:rsidR="00AE7181" w:rsidRPr="002D4E6A">
        <w:rPr>
          <w:rFonts w:ascii="Arial" w:hAnsi="Arial" w:cs="Arial"/>
          <w:sz w:val="24"/>
          <w:szCs w:val="24"/>
        </w:rPr>
        <w:t>ol</w:t>
      </w:r>
      <w:r w:rsidR="004B2DD3" w:rsidRPr="002D4E6A">
        <w:rPr>
          <w:rFonts w:ascii="Arial" w:hAnsi="Arial" w:cs="Arial"/>
          <w:sz w:val="24"/>
          <w:szCs w:val="24"/>
        </w:rPr>
        <w:t>maqla yanaşı, cinayət qanunverici</w:t>
      </w:r>
      <w:r w:rsidRPr="002D4E6A">
        <w:rPr>
          <w:rFonts w:ascii="Arial" w:hAnsi="Arial" w:cs="Arial"/>
          <w:sz w:val="24"/>
          <w:szCs w:val="24"/>
        </w:rPr>
        <w:t xml:space="preserve">liyinin məqsəd və vəzifələri ilə </w:t>
      </w:r>
      <w:r w:rsidR="00753EC7" w:rsidRPr="002D4E6A">
        <w:rPr>
          <w:rFonts w:ascii="Arial" w:hAnsi="Arial" w:cs="Arial"/>
          <w:sz w:val="24"/>
          <w:szCs w:val="24"/>
        </w:rPr>
        <w:t xml:space="preserve">də </w:t>
      </w:r>
      <w:r w:rsidRPr="002D4E6A">
        <w:rPr>
          <w:rFonts w:ascii="Arial" w:hAnsi="Arial" w:cs="Arial"/>
          <w:sz w:val="24"/>
          <w:szCs w:val="24"/>
        </w:rPr>
        <w:t>uyğunsuzlu</w:t>
      </w:r>
      <w:r w:rsidR="004B4773" w:rsidRPr="002D4E6A">
        <w:rPr>
          <w:rFonts w:ascii="Arial" w:hAnsi="Arial" w:cs="Arial"/>
          <w:sz w:val="24"/>
          <w:szCs w:val="24"/>
        </w:rPr>
        <w:t>q</w:t>
      </w:r>
      <w:r w:rsidRPr="002D4E6A">
        <w:rPr>
          <w:rFonts w:ascii="Arial" w:hAnsi="Arial" w:cs="Arial"/>
          <w:sz w:val="24"/>
          <w:szCs w:val="24"/>
        </w:rPr>
        <w:t xml:space="preserve"> təşkil etmiş olardı.</w:t>
      </w:r>
    </w:p>
    <w:p w14:paraId="5D3396BE" w14:textId="24D90BBD" w:rsidR="005C0610" w:rsidRPr="002D4E6A" w:rsidRDefault="004B4773"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 xml:space="preserve">Qeyd olunmalıdır ki, </w:t>
      </w:r>
      <w:r w:rsidR="00783591" w:rsidRPr="002D4E6A">
        <w:rPr>
          <w:rFonts w:ascii="Arial" w:hAnsi="Arial" w:cs="Arial"/>
          <w:sz w:val="24"/>
          <w:szCs w:val="24"/>
        </w:rPr>
        <w:t>“</w:t>
      </w:r>
      <w:r w:rsidR="00B63CD1" w:rsidRPr="002D4E6A">
        <w:rPr>
          <w:rFonts w:ascii="Arial" w:hAnsi="Arial" w:cs="Arial"/>
          <w:sz w:val="24"/>
          <w:szCs w:val="24"/>
        </w:rPr>
        <w:t>az əhəmiyyətlilik</w:t>
      </w:r>
      <w:r w:rsidR="00783591" w:rsidRPr="002D4E6A">
        <w:rPr>
          <w:rFonts w:ascii="Arial" w:hAnsi="Arial" w:cs="Arial"/>
          <w:sz w:val="24"/>
          <w:szCs w:val="24"/>
        </w:rPr>
        <w:t>” anlayışı</w:t>
      </w:r>
      <w:r w:rsidR="00B63CD1" w:rsidRPr="002D4E6A">
        <w:rPr>
          <w:rFonts w:ascii="Arial" w:hAnsi="Arial" w:cs="Arial"/>
          <w:sz w:val="24"/>
          <w:szCs w:val="24"/>
        </w:rPr>
        <w:t xml:space="preserve"> qiymətləndirici kateqoriya kimi çıxış edir</w:t>
      </w:r>
      <w:r w:rsidR="007F5354" w:rsidRPr="002D4E6A">
        <w:rPr>
          <w:rFonts w:ascii="Arial" w:hAnsi="Arial" w:cs="Arial"/>
          <w:sz w:val="24"/>
          <w:szCs w:val="24"/>
        </w:rPr>
        <w:t>. B</w:t>
      </w:r>
      <w:r w:rsidR="005C0610" w:rsidRPr="002D4E6A">
        <w:rPr>
          <w:rFonts w:ascii="Arial" w:hAnsi="Arial" w:cs="Arial"/>
          <w:sz w:val="24"/>
          <w:szCs w:val="24"/>
        </w:rPr>
        <w:t xml:space="preserve">elə qiymətləndirmənin həyata keçirilməsi </w:t>
      </w:r>
      <w:r w:rsidR="007F5354" w:rsidRPr="002D4E6A">
        <w:rPr>
          <w:rFonts w:ascii="Arial" w:hAnsi="Arial" w:cs="Arial"/>
          <w:sz w:val="24"/>
          <w:szCs w:val="24"/>
        </w:rPr>
        <w:t xml:space="preserve">isə </w:t>
      </w:r>
      <w:r w:rsidR="005C0610" w:rsidRPr="002D4E6A">
        <w:rPr>
          <w:rFonts w:ascii="Arial" w:hAnsi="Arial" w:cs="Arial"/>
          <w:sz w:val="24"/>
          <w:szCs w:val="24"/>
        </w:rPr>
        <w:t xml:space="preserve">birbaşa cinayətin tövsifi ilə əlaqəli olmaqla, hüquq tətbiqedən orqanların səlahiyyətindədir. </w:t>
      </w:r>
    </w:p>
    <w:p w14:paraId="4492022C" w14:textId="7B373B92" w:rsidR="00544ED2" w:rsidRPr="002D4E6A" w:rsidRDefault="00150AAF"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 xml:space="preserve">Konstitusiya Məhkəməsinin Plenumu əvvəlki </w:t>
      </w:r>
      <w:r w:rsidR="00A92203">
        <w:rPr>
          <w:rFonts w:ascii="Arial" w:hAnsi="Arial" w:cs="Arial"/>
          <w:sz w:val="24"/>
          <w:szCs w:val="24"/>
        </w:rPr>
        <w:t>Q</w:t>
      </w:r>
      <w:r w:rsidRPr="002D4E6A">
        <w:rPr>
          <w:rFonts w:ascii="Arial" w:hAnsi="Arial" w:cs="Arial"/>
          <w:sz w:val="24"/>
          <w:szCs w:val="24"/>
        </w:rPr>
        <w:t>ərarlarında da</w:t>
      </w:r>
      <w:r w:rsidR="00082805">
        <w:rPr>
          <w:rFonts w:ascii="Arial" w:hAnsi="Arial" w:cs="Arial"/>
          <w:sz w:val="24"/>
          <w:szCs w:val="24"/>
        </w:rPr>
        <w:t xml:space="preserve"> </w:t>
      </w:r>
      <w:r w:rsidR="00A92203">
        <w:rPr>
          <w:rFonts w:ascii="Arial" w:hAnsi="Arial" w:cs="Arial"/>
          <w:sz w:val="24"/>
          <w:szCs w:val="24"/>
        </w:rPr>
        <w:t>göstərmişdir</w:t>
      </w:r>
      <w:r w:rsidRPr="002D4E6A">
        <w:rPr>
          <w:rFonts w:ascii="Arial" w:hAnsi="Arial" w:cs="Arial"/>
          <w:sz w:val="24"/>
          <w:szCs w:val="24"/>
        </w:rPr>
        <w:t xml:space="preserve"> ki, cinayətin tövsifi törədilən konkret cinayət əməlinin </w:t>
      </w:r>
      <w:r w:rsidR="003D2C52" w:rsidRPr="002D4E6A">
        <w:rPr>
          <w:rFonts w:ascii="Arial" w:hAnsi="Arial" w:cs="Arial"/>
          <w:sz w:val="24"/>
          <w:szCs w:val="24"/>
        </w:rPr>
        <w:t>faktiki əlamətləri</w:t>
      </w:r>
      <w:r w:rsidRPr="002D4E6A">
        <w:rPr>
          <w:rFonts w:ascii="Arial" w:hAnsi="Arial" w:cs="Arial"/>
          <w:sz w:val="24"/>
          <w:szCs w:val="24"/>
        </w:rPr>
        <w:t xml:space="preserve"> ilə cinayət-hüquq normasının dispozisiyasında nəzərdə tutulan tərkib əlamətləri arasında uyğunluğu müəyyən etməklə, müvafiq prosessual sənəddə öz əksini tapan </w:t>
      </w:r>
      <w:r w:rsidR="003D2C52" w:rsidRPr="002D4E6A">
        <w:rPr>
          <w:rFonts w:ascii="Arial" w:hAnsi="Arial" w:cs="Arial"/>
          <w:sz w:val="24"/>
          <w:szCs w:val="24"/>
        </w:rPr>
        <w:t>ə</w:t>
      </w:r>
      <w:r w:rsidRPr="002D4E6A">
        <w:rPr>
          <w:rFonts w:ascii="Arial" w:hAnsi="Arial" w:cs="Arial"/>
          <w:sz w:val="24"/>
          <w:szCs w:val="24"/>
        </w:rPr>
        <w:t>mələ verilən hüquqi qiymətdir. Onun yekununda konkret sosial hadisəyə, cəmiyyət üçün təhlükəli olan insan davranışına hüquqi qiymət verilir. Bu isə</w:t>
      </w:r>
      <w:r w:rsidR="00A92203">
        <w:rPr>
          <w:rFonts w:ascii="Arial" w:hAnsi="Arial" w:cs="Arial"/>
          <w:sz w:val="24"/>
          <w:szCs w:val="24"/>
        </w:rPr>
        <w:t>,</w:t>
      </w:r>
      <w:r w:rsidRPr="002D4E6A">
        <w:rPr>
          <w:rFonts w:ascii="Arial" w:hAnsi="Arial" w:cs="Arial"/>
          <w:sz w:val="24"/>
          <w:szCs w:val="24"/>
        </w:rPr>
        <w:t xml:space="preserve"> ilk növbədə</w:t>
      </w:r>
      <w:r w:rsidR="00A92203">
        <w:rPr>
          <w:rFonts w:ascii="Arial" w:hAnsi="Arial" w:cs="Arial"/>
          <w:sz w:val="24"/>
          <w:szCs w:val="24"/>
        </w:rPr>
        <w:t>,</w:t>
      </w:r>
      <w:r w:rsidRPr="002D4E6A">
        <w:rPr>
          <w:rFonts w:ascii="Arial" w:hAnsi="Arial" w:cs="Arial"/>
          <w:sz w:val="24"/>
          <w:szCs w:val="24"/>
        </w:rPr>
        <w:t xml:space="preserve"> işin faktiki hallarının hərtərəfli öyrənilməsini, cinayət hüquq normasının seçilməsini və onun məzmununun izah edilməsini tələb edir (“Azərbaycan Respublikası Cinayət Məcəlləsinin 244.1-ci maddəsinin şərh edilməsinə dair” 2011-ci il 17 mart tarixli Qərar).</w:t>
      </w:r>
    </w:p>
    <w:p w14:paraId="42B951A3" w14:textId="5E0514F9" w:rsidR="005140A6" w:rsidRPr="002D4E6A" w:rsidRDefault="00150AAF"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Bununla yanaşı nəzərə alınmalıdır ki,</w:t>
      </w:r>
      <w:r w:rsidR="00B63CD1" w:rsidRPr="002D4E6A">
        <w:rPr>
          <w:rFonts w:ascii="Arial" w:hAnsi="Arial" w:cs="Arial"/>
          <w:sz w:val="24"/>
          <w:szCs w:val="24"/>
        </w:rPr>
        <w:t xml:space="preserve"> əməldə az əhəmiyyətlilik əlamətinin müəyyən olunması üçün</w:t>
      </w:r>
      <w:r w:rsidR="00EC309D" w:rsidRPr="002D4E6A">
        <w:rPr>
          <w:rFonts w:ascii="Arial" w:hAnsi="Arial" w:cs="Arial"/>
          <w:sz w:val="24"/>
          <w:szCs w:val="24"/>
        </w:rPr>
        <w:t xml:space="preserve"> </w:t>
      </w:r>
      <w:r w:rsidR="006B47BE" w:rsidRPr="002D4E6A">
        <w:rPr>
          <w:rFonts w:ascii="Arial" w:hAnsi="Arial" w:cs="Arial"/>
          <w:sz w:val="24"/>
          <w:szCs w:val="24"/>
        </w:rPr>
        <w:t xml:space="preserve">qanunvericiliklə </w:t>
      </w:r>
      <w:r w:rsidR="00B63CD1" w:rsidRPr="002D4E6A">
        <w:rPr>
          <w:rFonts w:ascii="Arial" w:hAnsi="Arial" w:cs="Arial"/>
          <w:sz w:val="24"/>
          <w:szCs w:val="24"/>
        </w:rPr>
        <w:t xml:space="preserve">konkret meyarlar </w:t>
      </w:r>
      <w:r w:rsidR="00477C65" w:rsidRPr="002D4E6A">
        <w:rPr>
          <w:rFonts w:ascii="Arial" w:hAnsi="Arial" w:cs="Arial"/>
          <w:sz w:val="24"/>
          <w:szCs w:val="24"/>
        </w:rPr>
        <w:t>tənzimlənməmişdir</w:t>
      </w:r>
      <w:r w:rsidR="00E2293D" w:rsidRPr="002D4E6A">
        <w:rPr>
          <w:rFonts w:ascii="Arial" w:hAnsi="Arial" w:cs="Arial"/>
          <w:sz w:val="24"/>
          <w:szCs w:val="24"/>
        </w:rPr>
        <w:t>.</w:t>
      </w:r>
      <w:r w:rsidR="00477C65" w:rsidRPr="002D4E6A">
        <w:rPr>
          <w:rFonts w:ascii="Arial" w:hAnsi="Arial" w:cs="Arial"/>
          <w:sz w:val="24"/>
          <w:szCs w:val="24"/>
        </w:rPr>
        <w:t xml:space="preserve"> </w:t>
      </w:r>
      <w:r w:rsidR="00E2293D" w:rsidRPr="002D4E6A">
        <w:rPr>
          <w:rFonts w:ascii="Arial" w:hAnsi="Arial" w:cs="Arial"/>
          <w:sz w:val="24"/>
          <w:szCs w:val="24"/>
        </w:rPr>
        <w:t>B</w:t>
      </w:r>
      <w:r w:rsidR="00477C65" w:rsidRPr="002D4E6A">
        <w:rPr>
          <w:rFonts w:ascii="Arial" w:hAnsi="Arial" w:cs="Arial"/>
          <w:sz w:val="24"/>
          <w:szCs w:val="24"/>
        </w:rPr>
        <w:t>u da hər bir cinayət hadisə</w:t>
      </w:r>
      <w:r w:rsidR="00C667F2" w:rsidRPr="002D4E6A">
        <w:rPr>
          <w:rFonts w:ascii="Arial" w:hAnsi="Arial" w:cs="Arial"/>
          <w:sz w:val="24"/>
          <w:szCs w:val="24"/>
        </w:rPr>
        <w:t>si</w:t>
      </w:r>
      <w:r w:rsidR="00477C65" w:rsidRPr="002D4E6A">
        <w:rPr>
          <w:rFonts w:ascii="Arial" w:hAnsi="Arial" w:cs="Arial"/>
          <w:sz w:val="24"/>
          <w:szCs w:val="24"/>
        </w:rPr>
        <w:t xml:space="preserve">nin </w:t>
      </w:r>
      <w:r w:rsidR="006919DF" w:rsidRPr="002D4E6A">
        <w:rPr>
          <w:rFonts w:ascii="Arial" w:hAnsi="Arial" w:cs="Arial"/>
          <w:sz w:val="24"/>
          <w:szCs w:val="24"/>
        </w:rPr>
        <w:t xml:space="preserve">özünəməxsus faktiki </w:t>
      </w:r>
      <w:r w:rsidR="009E1D1E" w:rsidRPr="002D4E6A">
        <w:rPr>
          <w:rFonts w:ascii="Arial" w:hAnsi="Arial" w:cs="Arial"/>
          <w:sz w:val="24"/>
          <w:szCs w:val="24"/>
        </w:rPr>
        <w:t>hallar</w:t>
      </w:r>
      <w:r w:rsidR="006919DF" w:rsidRPr="002D4E6A">
        <w:rPr>
          <w:rFonts w:ascii="Arial" w:hAnsi="Arial" w:cs="Arial"/>
          <w:sz w:val="24"/>
          <w:szCs w:val="24"/>
        </w:rPr>
        <w:t>a malik olması</w:t>
      </w:r>
      <w:r w:rsidR="0098682C" w:rsidRPr="002D4E6A">
        <w:rPr>
          <w:rFonts w:ascii="Arial" w:hAnsi="Arial" w:cs="Arial"/>
          <w:sz w:val="24"/>
          <w:szCs w:val="24"/>
        </w:rPr>
        <w:t xml:space="preserve">, </w:t>
      </w:r>
      <w:r w:rsidR="006919DF" w:rsidRPr="002D4E6A">
        <w:rPr>
          <w:rFonts w:ascii="Arial" w:hAnsi="Arial" w:cs="Arial"/>
          <w:sz w:val="24"/>
          <w:szCs w:val="24"/>
        </w:rPr>
        <w:t>onların</w:t>
      </w:r>
      <w:r w:rsidR="009E1D1E" w:rsidRPr="002D4E6A">
        <w:rPr>
          <w:rFonts w:ascii="Arial" w:hAnsi="Arial" w:cs="Arial"/>
          <w:sz w:val="24"/>
          <w:szCs w:val="24"/>
        </w:rPr>
        <w:t xml:space="preserve"> </w:t>
      </w:r>
      <w:r w:rsidR="00EC309D" w:rsidRPr="002D4E6A">
        <w:rPr>
          <w:rFonts w:ascii="Arial" w:hAnsi="Arial" w:cs="Arial"/>
          <w:sz w:val="24"/>
          <w:szCs w:val="24"/>
        </w:rPr>
        <w:t xml:space="preserve">müxtəlifliyi </w:t>
      </w:r>
      <w:r w:rsidR="0098682C" w:rsidRPr="002D4E6A">
        <w:rPr>
          <w:rFonts w:ascii="Arial" w:hAnsi="Arial" w:cs="Arial"/>
          <w:sz w:val="24"/>
          <w:szCs w:val="24"/>
        </w:rPr>
        <w:t xml:space="preserve">və qabaqcadan proqnozlaşdırıla bilinməməsi </w:t>
      </w:r>
      <w:r w:rsidR="00EC309D" w:rsidRPr="002D4E6A">
        <w:rPr>
          <w:rFonts w:ascii="Arial" w:hAnsi="Arial" w:cs="Arial"/>
          <w:sz w:val="24"/>
          <w:szCs w:val="24"/>
        </w:rPr>
        <w:t xml:space="preserve">səbəbindən qanunda </w:t>
      </w:r>
      <w:r w:rsidR="00260372" w:rsidRPr="002D4E6A">
        <w:rPr>
          <w:rFonts w:ascii="Arial" w:hAnsi="Arial" w:cs="Arial"/>
          <w:sz w:val="24"/>
          <w:szCs w:val="24"/>
        </w:rPr>
        <w:t xml:space="preserve">tam şəkildə </w:t>
      </w:r>
      <w:r w:rsidR="00EC309D" w:rsidRPr="002D4E6A">
        <w:rPr>
          <w:rFonts w:ascii="Arial" w:hAnsi="Arial" w:cs="Arial"/>
          <w:sz w:val="24"/>
          <w:szCs w:val="24"/>
        </w:rPr>
        <w:t>sadala</w:t>
      </w:r>
      <w:r w:rsidR="00E2293D" w:rsidRPr="002D4E6A">
        <w:rPr>
          <w:rFonts w:ascii="Arial" w:hAnsi="Arial" w:cs="Arial"/>
          <w:sz w:val="24"/>
          <w:szCs w:val="24"/>
        </w:rPr>
        <w:t>n</w:t>
      </w:r>
      <w:r w:rsidR="00EC309D" w:rsidRPr="002D4E6A">
        <w:rPr>
          <w:rFonts w:ascii="Arial" w:hAnsi="Arial" w:cs="Arial"/>
          <w:sz w:val="24"/>
          <w:szCs w:val="24"/>
        </w:rPr>
        <w:t>ma</w:t>
      </w:r>
      <w:r w:rsidR="00E2293D" w:rsidRPr="002D4E6A">
        <w:rPr>
          <w:rFonts w:ascii="Arial" w:hAnsi="Arial" w:cs="Arial"/>
          <w:sz w:val="24"/>
          <w:szCs w:val="24"/>
        </w:rPr>
        <w:t>sın</w:t>
      </w:r>
      <w:r w:rsidR="00EC309D" w:rsidRPr="002D4E6A">
        <w:rPr>
          <w:rFonts w:ascii="Arial" w:hAnsi="Arial" w:cs="Arial"/>
          <w:sz w:val="24"/>
          <w:szCs w:val="24"/>
        </w:rPr>
        <w:t xml:space="preserve">ın </w:t>
      </w:r>
      <w:r w:rsidR="007F5354" w:rsidRPr="002D4E6A">
        <w:rPr>
          <w:rFonts w:ascii="Arial" w:hAnsi="Arial" w:cs="Arial"/>
          <w:sz w:val="24"/>
          <w:szCs w:val="24"/>
        </w:rPr>
        <w:t>qeyri-</w:t>
      </w:r>
      <w:r w:rsidR="007F5354" w:rsidRPr="002D4E6A">
        <w:rPr>
          <w:rFonts w:ascii="Arial" w:hAnsi="Arial" w:cs="Arial"/>
          <w:sz w:val="24"/>
          <w:szCs w:val="24"/>
        </w:rPr>
        <w:lastRenderedPageBreak/>
        <w:t>mümkünlüyü</w:t>
      </w:r>
      <w:r w:rsidR="00EC309D" w:rsidRPr="002D4E6A">
        <w:rPr>
          <w:rFonts w:ascii="Arial" w:hAnsi="Arial" w:cs="Arial"/>
          <w:sz w:val="24"/>
          <w:szCs w:val="24"/>
        </w:rPr>
        <w:t xml:space="preserve"> ilə </w:t>
      </w:r>
      <w:r w:rsidR="00260372" w:rsidRPr="002D4E6A">
        <w:rPr>
          <w:rFonts w:ascii="Arial" w:hAnsi="Arial" w:cs="Arial"/>
          <w:sz w:val="24"/>
          <w:szCs w:val="24"/>
        </w:rPr>
        <w:t>əlaqədardır</w:t>
      </w:r>
      <w:r w:rsidR="00EC309D" w:rsidRPr="002D4E6A">
        <w:rPr>
          <w:rFonts w:ascii="Arial" w:hAnsi="Arial" w:cs="Arial"/>
          <w:sz w:val="24"/>
          <w:szCs w:val="24"/>
        </w:rPr>
        <w:t>. Qeyd olunan anlayışın qiymətləndirici</w:t>
      </w:r>
      <w:r w:rsidR="009A1E10" w:rsidRPr="002D4E6A">
        <w:rPr>
          <w:rFonts w:ascii="Arial" w:hAnsi="Arial" w:cs="Arial"/>
          <w:sz w:val="24"/>
          <w:szCs w:val="24"/>
        </w:rPr>
        <w:t xml:space="preserve"> mahiyyətli</w:t>
      </w:r>
      <w:r w:rsidR="00EC309D" w:rsidRPr="002D4E6A">
        <w:rPr>
          <w:rFonts w:ascii="Arial" w:hAnsi="Arial" w:cs="Arial"/>
          <w:sz w:val="24"/>
          <w:szCs w:val="24"/>
        </w:rPr>
        <w:t xml:space="preserve"> </w:t>
      </w:r>
      <w:r w:rsidR="009A1E10" w:rsidRPr="002D4E6A">
        <w:rPr>
          <w:rFonts w:ascii="Arial" w:hAnsi="Arial" w:cs="Arial"/>
          <w:sz w:val="24"/>
          <w:szCs w:val="24"/>
        </w:rPr>
        <w:t>olması</w:t>
      </w:r>
      <w:r w:rsidR="00EC309D" w:rsidRPr="002D4E6A">
        <w:rPr>
          <w:rFonts w:ascii="Arial" w:hAnsi="Arial" w:cs="Arial"/>
          <w:sz w:val="24"/>
          <w:szCs w:val="24"/>
        </w:rPr>
        <w:t xml:space="preserve"> </w:t>
      </w:r>
      <w:r w:rsidR="006919DF" w:rsidRPr="002D4E6A">
        <w:rPr>
          <w:rFonts w:ascii="Arial" w:hAnsi="Arial" w:cs="Arial"/>
          <w:sz w:val="24"/>
          <w:szCs w:val="24"/>
        </w:rPr>
        <w:t xml:space="preserve">isə </w:t>
      </w:r>
      <w:r w:rsidR="00DF6898" w:rsidRPr="00EF61FD">
        <w:rPr>
          <w:rFonts w:ascii="Arial" w:hAnsi="Arial" w:cs="Arial"/>
          <w:sz w:val="24"/>
          <w:szCs w:val="24"/>
        </w:rPr>
        <w:t xml:space="preserve">təcrübədə </w:t>
      </w:r>
      <w:r w:rsidR="006919DF" w:rsidRPr="00EF61FD">
        <w:rPr>
          <w:rFonts w:ascii="Arial" w:hAnsi="Arial" w:cs="Arial"/>
          <w:sz w:val="24"/>
          <w:szCs w:val="24"/>
        </w:rPr>
        <w:t>Cinayət</w:t>
      </w:r>
      <w:r w:rsidR="006919DF" w:rsidRPr="002D4E6A">
        <w:rPr>
          <w:rFonts w:ascii="Arial" w:hAnsi="Arial" w:cs="Arial"/>
          <w:sz w:val="24"/>
          <w:szCs w:val="24"/>
        </w:rPr>
        <w:t xml:space="preserve"> Məcəlləsinin 14.2-ci maddəsinin</w:t>
      </w:r>
      <w:r w:rsidR="00EC309D" w:rsidRPr="002D4E6A">
        <w:rPr>
          <w:rFonts w:ascii="Arial" w:hAnsi="Arial" w:cs="Arial"/>
          <w:sz w:val="24"/>
          <w:szCs w:val="24"/>
        </w:rPr>
        <w:t xml:space="preserve"> </w:t>
      </w:r>
      <w:r w:rsidR="005C5677" w:rsidRPr="002D4E6A">
        <w:rPr>
          <w:rFonts w:ascii="Arial" w:hAnsi="Arial" w:cs="Arial"/>
          <w:sz w:val="24"/>
          <w:szCs w:val="24"/>
        </w:rPr>
        <w:t xml:space="preserve">cinayət işinin </w:t>
      </w:r>
      <w:r w:rsidR="00EC309D" w:rsidRPr="002D4E6A">
        <w:rPr>
          <w:rFonts w:ascii="Arial" w:hAnsi="Arial" w:cs="Arial"/>
          <w:sz w:val="24"/>
          <w:szCs w:val="24"/>
        </w:rPr>
        <w:t>müxtəlif</w:t>
      </w:r>
      <w:r w:rsidR="006919DF" w:rsidRPr="002D4E6A">
        <w:rPr>
          <w:rFonts w:ascii="Arial" w:hAnsi="Arial" w:cs="Arial"/>
          <w:sz w:val="24"/>
          <w:szCs w:val="24"/>
        </w:rPr>
        <w:t xml:space="preserve"> </w:t>
      </w:r>
      <w:r w:rsidR="005C5677" w:rsidRPr="002D4E6A">
        <w:rPr>
          <w:rFonts w:ascii="Arial" w:hAnsi="Arial" w:cs="Arial"/>
          <w:sz w:val="24"/>
          <w:szCs w:val="24"/>
        </w:rPr>
        <w:t>hallarını</w:t>
      </w:r>
      <w:r w:rsidR="006919DF" w:rsidRPr="002D4E6A">
        <w:rPr>
          <w:rFonts w:ascii="Arial" w:hAnsi="Arial" w:cs="Arial"/>
          <w:sz w:val="24"/>
          <w:szCs w:val="24"/>
        </w:rPr>
        <w:t xml:space="preserve"> nəzərə al</w:t>
      </w:r>
      <w:r w:rsidR="002F12BA" w:rsidRPr="002D4E6A">
        <w:rPr>
          <w:rFonts w:ascii="Arial" w:hAnsi="Arial" w:cs="Arial"/>
          <w:sz w:val="24"/>
          <w:szCs w:val="24"/>
        </w:rPr>
        <w:t>araq</w:t>
      </w:r>
      <w:r w:rsidR="006919DF" w:rsidRPr="002D4E6A">
        <w:rPr>
          <w:rFonts w:ascii="Arial" w:hAnsi="Arial" w:cs="Arial"/>
          <w:sz w:val="24"/>
          <w:szCs w:val="24"/>
        </w:rPr>
        <w:t xml:space="preserve"> tətbiq</w:t>
      </w:r>
      <w:r w:rsidR="00021860" w:rsidRPr="002D4E6A">
        <w:rPr>
          <w:rFonts w:ascii="Arial" w:hAnsi="Arial" w:cs="Arial"/>
          <w:sz w:val="24"/>
          <w:szCs w:val="24"/>
        </w:rPr>
        <w:t xml:space="preserve">i üçün imkan </w:t>
      </w:r>
      <w:r w:rsidR="006919DF" w:rsidRPr="002D4E6A">
        <w:rPr>
          <w:rFonts w:ascii="Arial" w:hAnsi="Arial" w:cs="Arial"/>
          <w:sz w:val="24"/>
          <w:szCs w:val="24"/>
        </w:rPr>
        <w:t>yaradır.</w:t>
      </w:r>
      <w:r w:rsidR="0057362D" w:rsidRPr="002D4E6A">
        <w:rPr>
          <w:rFonts w:ascii="Arial" w:hAnsi="Arial" w:cs="Arial"/>
          <w:sz w:val="24"/>
          <w:szCs w:val="24"/>
        </w:rPr>
        <w:t xml:space="preserve"> </w:t>
      </w:r>
    </w:p>
    <w:p w14:paraId="04FA6FAB" w14:textId="0694B8D8" w:rsidR="00EC309D" w:rsidRPr="002D4E6A" w:rsidRDefault="00A93A17"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Lakin az əhəmiyyətliliyin qiymətləndirici</w:t>
      </w:r>
      <w:r w:rsidR="00280D31" w:rsidRPr="002D4E6A">
        <w:rPr>
          <w:rFonts w:ascii="Arial" w:hAnsi="Arial" w:cs="Arial"/>
          <w:sz w:val="24"/>
          <w:szCs w:val="24"/>
        </w:rPr>
        <w:t xml:space="preserve"> </w:t>
      </w:r>
      <w:r w:rsidRPr="002D4E6A">
        <w:rPr>
          <w:rFonts w:ascii="Arial" w:hAnsi="Arial" w:cs="Arial"/>
          <w:sz w:val="24"/>
          <w:szCs w:val="24"/>
        </w:rPr>
        <w:t>kateqoriya kimi çıxış etməsi hüquq</w:t>
      </w:r>
      <w:r w:rsidR="00DF6898">
        <w:rPr>
          <w:rFonts w:ascii="Arial" w:hAnsi="Arial" w:cs="Arial"/>
          <w:sz w:val="24"/>
          <w:szCs w:val="24"/>
        </w:rPr>
        <w:t xml:space="preserve"> </w:t>
      </w:r>
      <w:r w:rsidRPr="002D4E6A">
        <w:rPr>
          <w:rFonts w:ascii="Arial" w:hAnsi="Arial" w:cs="Arial"/>
          <w:sz w:val="24"/>
          <w:szCs w:val="24"/>
        </w:rPr>
        <w:t xml:space="preserve">tətbiqedənlər </w:t>
      </w:r>
      <w:r w:rsidR="009E1D1E" w:rsidRPr="002D4E6A">
        <w:rPr>
          <w:rFonts w:ascii="Arial" w:hAnsi="Arial" w:cs="Arial"/>
          <w:sz w:val="24"/>
          <w:szCs w:val="24"/>
        </w:rPr>
        <w:t>tərəfindən aparılan qiymətləndirmə</w:t>
      </w:r>
      <w:r w:rsidR="00134B9F" w:rsidRPr="002D4E6A">
        <w:rPr>
          <w:rFonts w:ascii="Arial" w:hAnsi="Arial" w:cs="Arial"/>
          <w:sz w:val="24"/>
          <w:szCs w:val="24"/>
        </w:rPr>
        <w:t xml:space="preserve"> həddinin</w:t>
      </w:r>
      <w:r w:rsidR="009E1D1E" w:rsidRPr="002D4E6A">
        <w:rPr>
          <w:rFonts w:ascii="Arial" w:hAnsi="Arial" w:cs="Arial"/>
          <w:sz w:val="24"/>
          <w:szCs w:val="24"/>
        </w:rPr>
        <w:t xml:space="preserve"> qeyri-məhdud olması</w:t>
      </w:r>
      <w:r w:rsidR="00F21EC3" w:rsidRPr="002D4E6A">
        <w:rPr>
          <w:rFonts w:ascii="Arial" w:hAnsi="Arial" w:cs="Arial"/>
          <w:sz w:val="24"/>
          <w:szCs w:val="24"/>
        </w:rPr>
        <w:t xml:space="preserve"> və Cinayət Məcəlləsi</w:t>
      </w:r>
      <w:r w:rsidR="00C9422A" w:rsidRPr="002D4E6A">
        <w:rPr>
          <w:rFonts w:ascii="Arial" w:hAnsi="Arial" w:cs="Arial"/>
          <w:sz w:val="24"/>
          <w:szCs w:val="24"/>
        </w:rPr>
        <w:t xml:space="preserve">nin </w:t>
      </w:r>
      <w:r w:rsidR="006919DF" w:rsidRPr="002D4E6A">
        <w:rPr>
          <w:rFonts w:ascii="Arial" w:hAnsi="Arial" w:cs="Arial"/>
          <w:sz w:val="24"/>
          <w:szCs w:val="24"/>
        </w:rPr>
        <w:t>X</w:t>
      </w:r>
      <w:r w:rsidR="00C9422A" w:rsidRPr="002D4E6A">
        <w:rPr>
          <w:rFonts w:ascii="Arial" w:hAnsi="Arial" w:cs="Arial"/>
          <w:sz w:val="24"/>
          <w:szCs w:val="24"/>
        </w:rPr>
        <w:t xml:space="preserve">üsusi hissəsinin müvafiq maddələri </w:t>
      </w:r>
      <w:r w:rsidR="00F21EC3" w:rsidRPr="002D4E6A">
        <w:rPr>
          <w:rFonts w:ascii="Arial" w:hAnsi="Arial" w:cs="Arial"/>
          <w:sz w:val="24"/>
          <w:szCs w:val="24"/>
        </w:rPr>
        <w:t>ilə müəyyənləşdirilən</w:t>
      </w:r>
      <w:r w:rsidR="00E2293D" w:rsidRPr="002D4E6A">
        <w:rPr>
          <w:rFonts w:ascii="Arial" w:hAnsi="Arial" w:cs="Arial"/>
          <w:sz w:val="24"/>
          <w:szCs w:val="24"/>
        </w:rPr>
        <w:t xml:space="preserve"> </w:t>
      </w:r>
      <w:r w:rsidR="00F21EC3" w:rsidRPr="002D4E6A">
        <w:rPr>
          <w:rFonts w:ascii="Arial" w:hAnsi="Arial" w:cs="Arial"/>
          <w:sz w:val="24"/>
          <w:szCs w:val="24"/>
        </w:rPr>
        <w:t xml:space="preserve">tərkib əlamətlərini daşıyan əməlin cinayət hesab edilməsi prezumpsiyasının inkar </w:t>
      </w:r>
      <w:r w:rsidR="00124903" w:rsidRPr="002D4E6A">
        <w:rPr>
          <w:rFonts w:ascii="Arial" w:hAnsi="Arial" w:cs="Arial"/>
          <w:sz w:val="24"/>
          <w:szCs w:val="24"/>
        </w:rPr>
        <w:t xml:space="preserve">edilməsi </w:t>
      </w:r>
      <w:r w:rsidR="009E1D1E" w:rsidRPr="002D4E6A">
        <w:rPr>
          <w:rFonts w:ascii="Arial" w:hAnsi="Arial" w:cs="Arial"/>
          <w:sz w:val="24"/>
          <w:szCs w:val="24"/>
        </w:rPr>
        <w:t xml:space="preserve">kimi başa düşülməməlidir. </w:t>
      </w:r>
    </w:p>
    <w:p w14:paraId="46820F73" w14:textId="68CCC4EE" w:rsidR="005140A6" w:rsidRPr="002D4E6A" w:rsidRDefault="00124903"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Belə ki, ə</w:t>
      </w:r>
      <w:r w:rsidR="00D26356" w:rsidRPr="002D4E6A">
        <w:rPr>
          <w:rFonts w:ascii="Arial" w:hAnsi="Arial" w:cs="Arial"/>
          <w:sz w:val="24"/>
          <w:szCs w:val="24"/>
        </w:rPr>
        <w:t>məl</w:t>
      </w:r>
      <w:r w:rsidR="00412C62" w:rsidRPr="002D4E6A">
        <w:rPr>
          <w:rFonts w:ascii="Arial" w:hAnsi="Arial" w:cs="Arial"/>
          <w:sz w:val="24"/>
          <w:szCs w:val="24"/>
        </w:rPr>
        <w:t xml:space="preserve">in az əhəmiyyətli olub-olmamasının müəyyənləşdirilməsi </w:t>
      </w:r>
      <w:r w:rsidR="00D26356" w:rsidRPr="002D4E6A">
        <w:rPr>
          <w:rFonts w:ascii="Arial" w:hAnsi="Arial" w:cs="Arial"/>
          <w:sz w:val="24"/>
          <w:szCs w:val="24"/>
        </w:rPr>
        <w:t>işin faktiki halları</w:t>
      </w:r>
      <w:r w:rsidR="005140A6" w:rsidRPr="002D4E6A">
        <w:rPr>
          <w:rFonts w:ascii="Arial" w:hAnsi="Arial" w:cs="Arial"/>
          <w:sz w:val="24"/>
          <w:szCs w:val="24"/>
        </w:rPr>
        <w:t>nın</w:t>
      </w:r>
      <w:r w:rsidR="00D26356" w:rsidRPr="002D4E6A">
        <w:rPr>
          <w:rFonts w:ascii="Arial" w:hAnsi="Arial" w:cs="Arial"/>
          <w:sz w:val="24"/>
          <w:szCs w:val="24"/>
        </w:rPr>
        <w:t xml:space="preserve"> tam müəyyən e</w:t>
      </w:r>
      <w:r w:rsidR="009F4C5A" w:rsidRPr="002D4E6A">
        <w:rPr>
          <w:rFonts w:ascii="Arial" w:hAnsi="Arial" w:cs="Arial"/>
          <w:sz w:val="24"/>
          <w:szCs w:val="24"/>
        </w:rPr>
        <w:t>dil</w:t>
      </w:r>
      <w:r w:rsidR="00412C62" w:rsidRPr="002D4E6A">
        <w:rPr>
          <w:rFonts w:ascii="Arial" w:hAnsi="Arial" w:cs="Arial"/>
          <w:sz w:val="24"/>
          <w:szCs w:val="24"/>
        </w:rPr>
        <w:t>məsi</w:t>
      </w:r>
      <w:r w:rsidR="005140A6" w:rsidRPr="002D4E6A">
        <w:rPr>
          <w:rFonts w:ascii="Arial" w:hAnsi="Arial" w:cs="Arial"/>
          <w:sz w:val="24"/>
          <w:szCs w:val="24"/>
        </w:rPr>
        <w:t>ni</w:t>
      </w:r>
      <w:r w:rsidR="00412C62" w:rsidRPr="002D4E6A">
        <w:rPr>
          <w:rFonts w:ascii="Arial" w:hAnsi="Arial" w:cs="Arial"/>
          <w:sz w:val="24"/>
          <w:szCs w:val="24"/>
        </w:rPr>
        <w:t>,</w:t>
      </w:r>
      <w:r w:rsidR="00D26356" w:rsidRPr="002D4E6A">
        <w:rPr>
          <w:rFonts w:ascii="Arial" w:hAnsi="Arial" w:cs="Arial"/>
          <w:sz w:val="24"/>
          <w:szCs w:val="24"/>
        </w:rPr>
        <w:t xml:space="preserve"> </w:t>
      </w:r>
      <w:r w:rsidR="009F4C5A" w:rsidRPr="002D4E6A">
        <w:rPr>
          <w:rFonts w:ascii="Arial" w:hAnsi="Arial" w:cs="Arial"/>
          <w:sz w:val="24"/>
          <w:szCs w:val="24"/>
        </w:rPr>
        <w:t xml:space="preserve">onun </w:t>
      </w:r>
      <w:r w:rsidR="00D26356" w:rsidRPr="002D4E6A">
        <w:rPr>
          <w:rFonts w:ascii="Arial" w:hAnsi="Arial" w:cs="Arial"/>
          <w:sz w:val="24"/>
          <w:szCs w:val="24"/>
        </w:rPr>
        <w:t>obyektini, obyektiv tərəfini, subyektini və subyektiv tərəfini xarakterizə edən</w:t>
      </w:r>
      <w:r w:rsidR="009F4C5A" w:rsidRPr="002D4E6A">
        <w:rPr>
          <w:rFonts w:ascii="Arial" w:hAnsi="Arial" w:cs="Arial"/>
          <w:sz w:val="24"/>
          <w:szCs w:val="24"/>
        </w:rPr>
        <w:t xml:space="preserve"> bütün əlamətlər üzrə</w:t>
      </w:r>
      <w:r w:rsidR="00D26356" w:rsidRPr="002D4E6A">
        <w:rPr>
          <w:rFonts w:ascii="Arial" w:hAnsi="Arial" w:cs="Arial"/>
          <w:sz w:val="24"/>
          <w:szCs w:val="24"/>
        </w:rPr>
        <w:t xml:space="preserve"> </w:t>
      </w:r>
      <w:r w:rsidR="00260372" w:rsidRPr="002D4E6A">
        <w:rPr>
          <w:rFonts w:ascii="Arial" w:hAnsi="Arial" w:cs="Arial"/>
          <w:sz w:val="24"/>
          <w:szCs w:val="24"/>
        </w:rPr>
        <w:t xml:space="preserve">obyektiv və </w:t>
      </w:r>
      <w:r w:rsidR="00412C62" w:rsidRPr="002D4E6A">
        <w:rPr>
          <w:rFonts w:ascii="Arial" w:hAnsi="Arial" w:cs="Arial"/>
          <w:sz w:val="24"/>
          <w:szCs w:val="24"/>
        </w:rPr>
        <w:t xml:space="preserve">hərtərəfli </w:t>
      </w:r>
      <w:r w:rsidR="009F4C5A" w:rsidRPr="002D4E6A">
        <w:rPr>
          <w:rFonts w:ascii="Arial" w:hAnsi="Arial" w:cs="Arial"/>
          <w:sz w:val="24"/>
          <w:szCs w:val="24"/>
        </w:rPr>
        <w:t>qiymətlə</w:t>
      </w:r>
      <w:r w:rsidR="00412C62" w:rsidRPr="002D4E6A">
        <w:rPr>
          <w:rFonts w:ascii="Arial" w:hAnsi="Arial" w:cs="Arial"/>
          <w:sz w:val="24"/>
          <w:szCs w:val="24"/>
        </w:rPr>
        <w:t>n</w:t>
      </w:r>
      <w:r w:rsidR="009F4C5A" w:rsidRPr="002D4E6A">
        <w:rPr>
          <w:rFonts w:ascii="Arial" w:hAnsi="Arial" w:cs="Arial"/>
          <w:sz w:val="24"/>
          <w:szCs w:val="24"/>
        </w:rPr>
        <w:t xml:space="preserve">dirmənin </w:t>
      </w:r>
      <w:r w:rsidR="00412C62" w:rsidRPr="002D4E6A">
        <w:rPr>
          <w:rFonts w:ascii="Arial" w:hAnsi="Arial" w:cs="Arial"/>
          <w:sz w:val="24"/>
          <w:szCs w:val="24"/>
        </w:rPr>
        <w:t xml:space="preserve">aparılmasını zəruri edir. </w:t>
      </w:r>
      <w:r w:rsidR="00DF6898">
        <w:rPr>
          <w:rFonts w:ascii="Arial" w:hAnsi="Arial" w:cs="Arial"/>
          <w:sz w:val="24"/>
          <w:szCs w:val="24"/>
        </w:rPr>
        <w:t>B</w:t>
      </w:r>
      <w:r w:rsidR="00412C62" w:rsidRPr="002D4E6A">
        <w:rPr>
          <w:rFonts w:ascii="Arial" w:hAnsi="Arial" w:cs="Arial"/>
          <w:sz w:val="24"/>
          <w:szCs w:val="24"/>
        </w:rPr>
        <w:t>elə qiymətləndirmə</w:t>
      </w:r>
      <w:r w:rsidR="005078A0" w:rsidRPr="002D4E6A">
        <w:rPr>
          <w:rFonts w:ascii="Arial" w:hAnsi="Arial" w:cs="Arial"/>
          <w:sz w:val="24"/>
          <w:szCs w:val="24"/>
        </w:rPr>
        <w:t xml:space="preserve"> </w:t>
      </w:r>
      <w:r w:rsidR="00412C62" w:rsidRPr="002D4E6A">
        <w:rPr>
          <w:rFonts w:ascii="Arial" w:hAnsi="Arial" w:cs="Arial"/>
          <w:sz w:val="24"/>
          <w:szCs w:val="24"/>
        </w:rPr>
        <w:t>hərəkətin (və ya hərəkətsizliyin) xarakterini</w:t>
      </w:r>
      <w:r w:rsidR="005078A0" w:rsidRPr="002D4E6A">
        <w:rPr>
          <w:rFonts w:ascii="Arial" w:hAnsi="Arial" w:cs="Arial"/>
          <w:sz w:val="24"/>
          <w:szCs w:val="24"/>
        </w:rPr>
        <w:t>n</w:t>
      </w:r>
      <w:r w:rsidR="00412C62" w:rsidRPr="002D4E6A">
        <w:rPr>
          <w:rFonts w:ascii="Arial" w:hAnsi="Arial" w:cs="Arial"/>
          <w:sz w:val="24"/>
          <w:szCs w:val="24"/>
        </w:rPr>
        <w:t xml:space="preserve">, törədildiyi </w:t>
      </w:r>
      <w:r w:rsidR="00260372" w:rsidRPr="002D4E6A">
        <w:rPr>
          <w:rFonts w:ascii="Arial" w:hAnsi="Arial" w:cs="Arial"/>
          <w:sz w:val="24"/>
          <w:szCs w:val="24"/>
        </w:rPr>
        <w:t xml:space="preserve">yer, </w:t>
      </w:r>
      <w:r w:rsidR="00412C62" w:rsidRPr="002D4E6A">
        <w:rPr>
          <w:rFonts w:ascii="Arial" w:hAnsi="Arial" w:cs="Arial"/>
          <w:sz w:val="24"/>
          <w:szCs w:val="24"/>
        </w:rPr>
        <w:t>üsul və şəraiti</w:t>
      </w:r>
      <w:r w:rsidR="005078A0" w:rsidRPr="002D4E6A">
        <w:rPr>
          <w:rFonts w:ascii="Arial" w:hAnsi="Arial" w:cs="Arial"/>
          <w:sz w:val="24"/>
          <w:szCs w:val="24"/>
        </w:rPr>
        <w:t>n</w:t>
      </w:r>
      <w:r w:rsidR="00412C62" w:rsidRPr="002D4E6A">
        <w:rPr>
          <w:rFonts w:ascii="Arial" w:hAnsi="Arial" w:cs="Arial"/>
          <w:sz w:val="24"/>
          <w:szCs w:val="24"/>
        </w:rPr>
        <w:t>, motiv və məqsədini</w:t>
      </w:r>
      <w:r w:rsidR="005078A0" w:rsidRPr="002D4E6A">
        <w:rPr>
          <w:rFonts w:ascii="Arial" w:hAnsi="Arial" w:cs="Arial"/>
          <w:sz w:val="24"/>
          <w:szCs w:val="24"/>
        </w:rPr>
        <w:t>n</w:t>
      </w:r>
      <w:r w:rsidR="00412C62" w:rsidRPr="002D4E6A">
        <w:rPr>
          <w:rFonts w:ascii="Arial" w:hAnsi="Arial" w:cs="Arial"/>
          <w:sz w:val="24"/>
          <w:szCs w:val="24"/>
        </w:rPr>
        <w:t>, nəticələrini</w:t>
      </w:r>
      <w:r w:rsidR="005078A0" w:rsidRPr="002D4E6A">
        <w:rPr>
          <w:rFonts w:ascii="Arial" w:hAnsi="Arial" w:cs="Arial"/>
          <w:sz w:val="24"/>
          <w:szCs w:val="24"/>
        </w:rPr>
        <w:t>n</w:t>
      </w:r>
      <w:r w:rsidR="00412C62" w:rsidRPr="002D4E6A">
        <w:rPr>
          <w:rFonts w:ascii="Arial" w:hAnsi="Arial" w:cs="Arial"/>
          <w:sz w:val="24"/>
          <w:szCs w:val="24"/>
        </w:rPr>
        <w:t xml:space="preserve"> və digər əlamətlərin</w:t>
      </w:r>
      <w:r w:rsidR="005078A0" w:rsidRPr="002D4E6A">
        <w:rPr>
          <w:rFonts w:ascii="Arial" w:hAnsi="Arial" w:cs="Arial"/>
          <w:sz w:val="24"/>
          <w:szCs w:val="24"/>
        </w:rPr>
        <w:t>in kompleks şəkildə</w:t>
      </w:r>
      <w:r w:rsidR="00412C62" w:rsidRPr="002D4E6A">
        <w:rPr>
          <w:rFonts w:ascii="Arial" w:hAnsi="Arial" w:cs="Arial"/>
          <w:sz w:val="24"/>
          <w:szCs w:val="24"/>
        </w:rPr>
        <w:t xml:space="preserve"> təhlilin</w:t>
      </w:r>
      <w:r w:rsidR="005078A0" w:rsidRPr="002D4E6A">
        <w:rPr>
          <w:rFonts w:ascii="Arial" w:hAnsi="Arial" w:cs="Arial"/>
          <w:sz w:val="24"/>
          <w:szCs w:val="24"/>
        </w:rPr>
        <w:t>ə əsaslan</w:t>
      </w:r>
      <w:r w:rsidR="00884170" w:rsidRPr="002D4E6A">
        <w:rPr>
          <w:rFonts w:ascii="Arial" w:hAnsi="Arial" w:cs="Arial"/>
          <w:sz w:val="24"/>
          <w:szCs w:val="24"/>
        </w:rPr>
        <w:t xml:space="preserve">ır və </w:t>
      </w:r>
      <w:r w:rsidR="007F5354" w:rsidRPr="002D4E6A">
        <w:rPr>
          <w:rFonts w:ascii="Arial" w:hAnsi="Arial" w:cs="Arial"/>
          <w:sz w:val="24"/>
          <w:szCs w:val="24"/>
        </w:rPr>
        <w:t xml:space="preserve">ayrılıqda </w:t>
      </w:r>
      <w:r w:rsidR="005078A0" w:rsidRPr="002D4E6A">
        <w:rPr>
          <w:rFonts w:ascii="Arial" w:hAnsi="Arial" w:cs="Arial"/>
          <w:sz w:val="24"/>
          <w:szCs w:val="24"/>
        </w:rPr>
        <w:t>h</w:t>
      </w:r>
      <w:r w:rsidR="00E775A1" w:rsidRPr="002D4E6A">
        <w:rPr>
          <w:rFonts w:ascii="Arial" w:hAnsi="Arial" w:cs="Arial"/>
          <w:sz w:val="24"/>
          <w:szCs w:val="24"/>
        </w:rPr>
        <w:t xml:space="preserve">ər hansı </w:t>
      </w:r>
      <w:r w:rsidR="005078A0" w:rsidRPr="002D4E6A">
        <w:rPr>
          <w:rFonts w:ascii="Arial" w:hAnsi="Arial" w:cs="Arial"/>
          <w:sz w:val="24"/>
          <w:szCs w:val="24"/>
        </w:rPr>
        <w:t>faktorun</w:t>
      </w:r>
      <w:r w:rsidR="007F5354" w:rsidRPr="002D4E6A">
        <w:rPr>
          <w:rFonts w:ascii="Arial" w:hAnsi="Arial" w:cs="Arial"/>
          <w:sz w:val="24"/>
          <w:szCs w:val="24"/>
        </w:rPr>
        <w:t xml:space="preserve"> </w:t>
      </w:r>
      <w:r w:rsidR="005078A0" w:rsidRPr="002D4E6A">
        <w:rPr>
          <w:rFonts w:ascii="Arial" w:hAnsi="Arial" w:cs="Arial"/>
          <w:sz w:val="24"/>
          <w:szCs w:val="24"/>
        </w:rPr>
        <w:t xml:space="preserve">(məsələn, predmetin sayı, maddi dəyəri və s.) </w:t>
      </w:r>
      <w:r w:rsidR="00E775A1" w:rsidRPr="002D4E6A">
        <w:rPr>
          <w:rFonts w:ascii="Arial" w:hAnsi="Arial" w:cs="Arial"/>
          <w:sz w:val="24"/>
          <w:szCs w:val="24"/>
        </w:rPr>
        <w:t xml:space="preserve">qabaqcadan </w:t>
      </w:r>
      <w:r w:rsidR="005078A0" w:rsidRPr="002D4E6A">
        <w:rPr>
          <w:rFonts w:ascii="Arial" w:hAnsi="Arial" w:cs="Arial"/>
          <w:sz w:val="24"/>
          <w:szCs w:val="24"/>
        </w:rPr>
        <w:t xml:space="preserve">əməlin az əhəmiyyətli hesab edilməsinə əsas verən </w:t>
      </w:r>
      <w:r w:rsidR="00E775A1" w:rsidRPr="002D4E6A">
        <w:rPr>
          <w:rFonts w:ascii="Arial" w:hAnsi="Arial" w:cs="Arial"/>
          <w:sz w:val="24"/>
          <w:szCs w:val="24"/>
        </w:rPr>
        <w:t>meyar kimi qəbul olunması istisna edilir.</w:t>
      </w:r>
    </w:p>
    <w:p w14:paraId="08FD5415" w14:textId="57E8F72B" w:rsidR="00964350" w:rsidRPr="002D4E6A" w:rsidRDefault="00B674AF"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 xml:space="preserve">Cinayət Məcəlləsinin 228.1-ci maddəsi ilə bağlı </w:t>
      </w:r>
      <w:r w:rsidR="00260372" w:rsidRPr="002D4E6A">
        <w:rPr>
          <w:rFonts w:ascii="Arial" w:hAnsi="Arial" w:cs="Arial"/>
          <w:sz w:val="24"/>
          <w:szCs w:val="24"/>
        </w:rPr>
        <w:t>göstərilməlidir</w:t>
      </w:r>
      <w:r w:rsidRPr="002D4E6A">
        <w:rPr>
          <w:rFonts w:ascii="Arial" w:hAnsi="Arial" w:cs="Arial"/>
          <w:sz w:val="24"/>
          <w:szCs w:val="24"/>
        </w:rPr>
        <w:t xml:space="preserve"> ki, həmin maddəyə əsasən qanunsuz olaraq odlu silah, onun komplekt hissələrini, döyüş sursatı (yivsiz odlu ov silahı və həmin silah üçün döyüş sursatı istisna olmaqla), partlayıcı maddələr və qurğular əldə etmə, başqasına vermə, saxlama, daşıma və ya gəzdirmə cinayət tərkibi kimi müəyyən olunmuşdur. </w:t>
      </w:r>
    </w:p>
    <w:p w14:paraId="3492BC5C" w14:textId="1607066C" w:rsidR="002B7BD8" w:rsidRPr="002D4E6A" w:rsidRDefault="00715C84"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 xml:space="preserve">Bu </w:t>
      </w:r>
      <w:r w:rsidR="005609B1" w:rsidRPr="002D4E6A">
        <w:rPr>
          <w:rFonts w:ascii="Arial" w:hAnsi="Arial" w:cs="Arial"/>
          <w:sz w:val="24"/>
          <w:szCs w:val="24"/>
        </w:rPr>
        <w:t>cinayətin obyekti</w:t>
      </w:r>
      <w:r w:rsidRPr="002D4E6A">
        <w:rPr>
          <w:rFonts w:ascii="Arial" w:hAnsi="Arial" w:cs="Arial"/>
          <w:sz w:val="24"/>
          <w:szCs w:val="24"/>
        </w:rPr>
        <w:t xml:space="preserve"> ilə bağlı qeyd </w:t>
      </w:r>
      <w:r w:rsidR="00AF0F0B" w:rsidRPr="002D4E6A">
        <w:rPr>
          <w:rFonts w:ascii="Arial" w:hAnsi="Arial" w:cs="Arial"/>
          <w:sz w:val="24"/>
          <w:szCs w:val="24"/>
        </w:rPr>
        <w:t>edilməlidir</w:t>
      </w:r>
      <w:r w:rsidRPr="002D4E6A">
        <w:rPr>
          <w:rFonts w:ascii="Arial" w:hAnsi="Arial" w:cs="Arial"/>
          <w:sz w:val="24"/>
          <w:szCs w:val="24"/>
        </w:rPr>
        <w:t xml:space="preserve"> ki, </w:t>
      </w:r>
      <w:r w:rsidR="004C516D" w:rsidRPr="002D4E6A">
        <w:rPr>
          <w:rFonts w:ascii="Arial" w:hAnsi="Arial" w:cs="Arial"/>
          <w:sz w:val="24"/>
          <w:szCs w:val="24"/>
        </w:rPr>
        <w:t>q</w:t>
      </w:r>
      <w:r w:rsidR="002B7BD8" w:rsidRPr="002D4E6A">
        <w:rPr>
          <w:rFonts w:ascii="Arial" w:hAnsi="Arial" w:cs="Arial"/>
          <w:sz w:val="24"/>
          <w:szCs w:val="24"/>
        </w:rPr>
        <w:t>anunsuz silah dövriyyəsi</w:t>
      </w:r>
      <w:r w:rsidR="00B06219" w:rsidRPr="002D4E6A">
        <w:rPr>
          <w:rFonts w:ascii="Arial" w:hAnsi="Arial" w:cs="Arial"/>
          <w:sz w:val="24"/>
          <w:szCs w:val="24"/>
        </w:rPr>
        <w:t xml:space="preserve"> </w:t>
      </w:r>
      <w:r w:rsidRPr="002D4E6A">
        <w:rPr>
          <w:rFonts w:ascii="Arial" w:hAnsi="Arial" w:cs="Arial"/>
          <w:sz w:val="24"/>
          <w:szCs w:val="24"/>
        </w:rPr>
        <w:t xml:space="preserve">dövlətin və cəmiyyətin təhlükəsizliyinə real təhdid yaradan və </w:t>
      </w:r>
      <w:r w:rsidR="002B7BD8" w:rsidRPr="002D4E6A">
        <w:rPr>
          <w:rFonts w:ascii="Arial" w:hAnsi="Arial" w:cs="Arial"/>
          <w:sz w:val="24"/>
          <w:szCs w:val="24"/>
        </w:rPr>
        <w:t>cinayətkarlığın artmasına səbəb olan</w:t>
      </w:r>
      <w:r w:rsidRPr="002D4E6A">
        <w:rPr>
          <w:rFonts w:ascii="Arial" w:hAnsi="Arial" w:cs="Arial"/>
          <w:sz w:val="24"/>
          <w:szCs w:val="24"/>
        </w:rPr>
        <w:t xml:space="preserve"> </w:t>
      </w:r>
      <w:r w:rsidR="002B7BD8" w:rsidRPr="002D4E6A">
        <w:rPr>
          <w:rFonts w:ascii="Arial" w:hAnsi="Arial" w:cs="Arial"/>
          <w:sz w:val="24"/>
          <w:szCs w:val="24"/>
        </w:rPr>
        <w:t>amillərdən biridir.</w:t>
      </w:r>
    </w:p>
    <w:p w14:paraId="4F1BC6ED" w14:textId="7CFFE928" w:rsidR="004C516D" w:rsidRPr="002D4E6A" w:rsidRDefault="001311D7"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G</w:t>
      </w:r>
      <w:r w:rsidR="004C516D" w:rsidRPr="002D4E6A">
        <w:rPr>
          <w:rFonts w:ascii="Arial" w:hAnsi="Arial" w:cs="Arial"/>
          <w:sz w:val="24"/>
          <w:szCs w:val="24"/>
        </w:rPr>
        <w:t xml:space="preserve">östərilən </w:t>
      </w:r>
      <w:r w:rsidR="00B06219" w:rsidRPr="002D4E6A">
        <w:rPr>
          <w:rFonts w:ascii="Arial" w:hAnsi="Arial" w:cs="Arial"/>
          <w:sz w:val="24"/>
          <w:szCs w:val="24"/>
        </w:rPr>
        <w:t xml:space="preserve">əməl </w:t>
      </w:r>
      <w:r w:rsidRPr="002D4E6A">
        <w:rPr>
          <w:rFonts w:ascii="Arial" w:hAnsi="Arial" w:cs="Arial"/>
          <w:sz w:val="24"/>
          <w:szCs w:val="24"/>
        </w:rPr>
        <w:t xml:space="preserve">qanunverici tərəfindən </w:t>
      </w:r>
      <w:r w:rsidR="004C516D" w:rsidRPr="002D4E6A">
        <w:rPr>
          <w:rFonts w:ascii="Arial" w:hAnsi="Arial" w:cs="Arial"/>
          <w:sz w:val="24"/>
          <w:szCs w:val="24"/>
        </w:rPr>
        <w:t xml:space="preserve">formal </w:t>
      </w:r>
      <w:r w:rsidR="00050D49" w:rsidRPr="002D4E6A">
        <w:rPr>
          <w:rFonts w:ascii="Arial" w:hAnsi="Arial" w:cs="Arial"/>
          <w:sz w:val="24"/>
          <w:szCs w:val="24"/>
        </w:rPr>
        <w:t>və alternativ tərkib</w:t>
      </w:r>
      <w:r w:rsidR="0062762A" w:rsidRPr="002D4E6A">
        <w:rPr>
          <w:rFonts w:ascii="Arial" w:hAnsi="Arial" w:cs="Arial"/>
          <w:sz w:val="24"/>
          <w:szCs w:val="24"/>
        </w:rPr>
        <w:t xml:space="preserve">li </w:t>
      </w:r>
      <w:r w:rsidR="00B06219" w:rsidRPr="002D4E6A">
        <w:rPr>
          <w:rFonts w:ascii="Arial" w:hAnsi="Arial" w:cs="Arial"/>
          <w:sz w:val="24"/>
          <w:szCs w:val="24"/>
        </w:rPr>
        <w:t xml:space="preserve">cinayət </w:t>
      </w:r>
      <w:r w:rsidR="00050D49" w:rsidRPr="002D4E6A">
        <w:rPr>
          <w:rFonts w:ascii="Arial" w:hAnsi="Arial" w:cs="Arial"/>
          <w:sz w:val="24"/>
          <w:szCs w:val="24"/>
        </w:rPr>
        <w:t xml:space="preserve">kimi müəyyən </w:t>
      </w:r>
      <w:r w:rsidR="0062762A" w:rsidRPr="002D4E6A">
        <w:rPr>
          <w:rFonts w:ascii="Arial" w:hAnsi="Arial" w:cs="Arial"/>
          <w:sz w:val="24"/>
          <w:szCs w:val="24"/>
        </w:rPr>
        <w:t>e</w:t>
      </w:r>
      <w:r w:rsidRPr="002D4E6A">
        <w:rPr>
          <w:rFonts w:ascii="Arial" w:hAnsi="Arial" w:cs="Arial"/>
          <w:sz w:val="24"/>
          <w:szCs w:val="24"/>
        </w:rPr>
        <w:t>dil</w:t>
      </w:r>
      <w:r w:rsidR="0062762A" w:rsidRPr="002D4E6A">
        <w:rPr>
          <w:rFonts w:ascii="Arial" w:hAnsi="Arial" w:cs="Arial"/>
          <w:sz w:val="24"/>
          <w:szCs w:val="24"/>
        </w:rPr>
        <w:t>mişdir</w:t>
      </w:r>
      <w:r w:rsidR="00050D49" w:rsidRPr="002D4E6A">
        <w:rPr>
          <w:rFonts w:ascii="Arial" w:hAnsi="Arial" w:cs="Arial"/>
          <w:sz w:val="24"/>
          <w:szCs w:val="24"/>
        </w:rPr>
        <w:t>.</w:t>
      </w:r>
      <w:r w:rsidR="004C516D" w:rsidRPr="002D4E6A">
        <w:rPr>
          <w:rFonts w:ascii="Arial" w:hAnsi="Arial" w:cs="Arial"/>
          <w:sz w:val="24"/>
          <w:szCs w:val="24"/>
        </w:rPr>
        <w:t xml:space="preserve"> </w:t>
      </w:r>
      <w:r w:rsidR="00380D35" w:rsidRPr="002D4E6A">
        <w:rPr>
          <w:rFonts w:ascii="Arial" w:hAnsi="Arial" w:cs="Arial"/>
          <w:sz w:val="24"/>
          <w:szCs w:val="24"/>
        </w:rPr>
        <w:t>F</w:t>
      </w:r>
      <w:r w:rsidR="00050D49" w:rsidRPr="002D4E6A">
        <w:rPr>
          <w:rFonts w:ascii="Arial" w:hAnsi="Arial" w:cs="Arial"/>
          <w:sz w:val="24"/>
          <w:szCs w:val="24"/>
        </w:rPr>
        <w:t>ormal quruluşa malik olan tərkiblərdə</w:t>
      </w:r>
      <w:r w:rsidR="00165A86" w:rsidRPr="002D4E6A">
        <w:rPr>
          <w:rFonts w:ascii="Arial" w:hAnsi="Arial" w:cs="Arial"/>
          <w:sz w:val="24"/>
          <w:szCs w:val="24"/>
        </w:rPr>
        <w:t xml:space="preserve"> </w:t>
      </w:r>
      <w:r w:rsidR="00050D49" w:rsidRPr="002D4E6A">
        <w:rPr>
          <w:rFonts w:ascii="Arial" w:hAnsi="Arial" w:cs="Arial"/>
          <w:sz w:val="24"/>
          <w:szCs w:val="24"/>
        </w:rPr>
        <w:t>cinayət</w:t>
      </w:r>
      <w:r w:rsidRPr="002D4E6A">
        <w:rPr>
          <w:rFonts w:ascii="Arial" w:hAnsi="Arial" w:cs="Arial"/>
          <w:sz w:val="24"/>
          <w:szCs w:val="24"/>
        </w:rPr>
        <w:t xml:space="preserve">in </w:t>
      </w:r>
      <w:r w:rsidR="00050D49" w:rsidRPr="002D4E6A">
        <w:rPr>
          <w:rFonts w:ascii="Arial" w:hAnsi="Arial" w:cs="Arial"/>
          <w:sz w:val="24"/>
          <w:szCs w:val="24"/>
        </w:rPr>
        <w:t>obyektiv cəhəti yalnız ictimai təhlükəli hərəkətdən</w:t>
      </w:r>
      <w:r w:rsidRPr="002D4E6A">
        <w:rPr>
          <w:rFonts w:ascii="Arial" w:hAnsi="Arial" w:cs="Arial"/>
          <w:sz w:val="24"/>
          <w:szCs w:val="24"/>
        </w:rPr>
        <w:t xml:space="preserve"> </w:t>
      </w:r>
      <w:r w:rsidR="00050D49" w:rsidRPr="002D4E6A">
        <w:rPr>
          <w:rFonts w:ascii="Arial" w:hAnsi="Arial" w:cs="Arial"/>
          <w:sz w:val="24"/>
          <w:szCs w:val="24"/>
        </w:rPr>
        <w:t>(hərəkətsizlikdən) ibarət olur</w:t>
      </w:r>
      <w:r w:rsidRPr="002D4E6A">
        <w:rPr>
          <w:rFonts w:ascii="Arial" w:hAnsi="Arial" w:cs="Arial"/>
          <w:sz w:val="24"/>
          <w:szCs w:val="24"/>
        </w:rPr>
        <w:t>.</w:t>
      </w:r>
      <w:r w:rsidR="00375892" w:rsidRPr="002D4E6A">
        <w:rPr>
          <w:rFonts w:ascii="Arial" w:hAnsi="Arial" w:cs="Arial"/>
          <w:sz w:val="24"/>
          <w:szCs w:val="24"/>
        </w:rPr>
        <w:t xml:space="preserve"> </w:t>
      </w:r>
      <w:r w:rsidR="00704D48" w:rsidRPr="002D4E6A">
        <w:rPr>
          <w:rFonts w:ascii="Arial" w:hAnsi="Arial" w:cs="Arial"/>
          <w:sz w:val="24"/>
          <w:szCs w:val="24"/>
        </w:rPr>
        <w:t>C</w:t>
      </w:r>
      <w:r w:rsidR="00E0373F" w:rsidRPr="002D4E6A">
        <w:rPr>
          <w:rFonts w:ascii="Arial" w:hAnsi="Arial" w:cs="Arial"/>
          <w:sz w:val="24"/>
          <w:szCs w:val="24"/>
        </w:rPr>
        <w:t xml:space="preserve">inayət məsuliyyətinin yaranması üçün </w:t>
      </w:r>
      <w:r w:rsidR="00375892" w:rsidRPr="002D4E6A">
        <w:rPr>
          <w:rFonts w:ascii="Arial" w:hAnsi="Arial" w:cs="Arial"/>
          <w:sz w:val="24"/>
          <w:szCs w:val="24"/>
        </w:rPr>
        <w:t>həmin hərəkətin yekunu olaraq konkret</w:t>
      </w:r>
      <w:r w:rsidR="00E0373F" w:rsidRPr="002D4E6A">
        <w:rPr>
          <w:rFonts w:ascii="Arial" w:hAnsi="Arial" w:cs="Arial"/>
          <w:sz w:val="24"/>
          <w:szCs w:val="24"/>
        </w:rPr>
        <w:t xml:space="preserve"> ictimai təhlükəli nəticənin baş verməsi tələb </w:t>
      </w:r>
      <w:r w:rsidR="00375892" w:rsidRPr="002D4E6A">
        <w:rPr>
          <w:rFonts w:ascii="Arial" w:hAnsi="Arial" w:cs="Arial"/>
          <w:sz w:val="24"/>
          <w:szCs w:val="24"/>
        </w:rPr>
        <w:t xml:space="preserve">edilmir </w:t>
      </w:r>
      <w:r w:rsidR="00E0373F" w:rsidRPr="002D4E6A">
        <w:rPr>
          <w:rFonts w:ascii="Arial" w:hAnsi="Arial" w:cs="Arial"/>
          <w:sz w:val="24"/>
          <w:szCs w:val="24"/>
        </w:rPr>
        <w:t xml:space="preserve">və </w:t>
      </w:r>
      <w:r w:rsidR="00050D49" w:rsidRPr="002D4E6A">
        <w:rPr>
          <w:rFonts w:ascii="Arial" w:hAnsi="Arial" w:cs="Arial"/>
          <w:sz w:val="24"/>
          <w:szCs w:val="24"/>
        </w:rPr>
        <w:t>cinayət</w:t>
      </w:r>
      <w:r w:rsidR="009B57AF" w:rsidRPr="002D4E6A">
        <w:rPr>
          <w:rFonts w:ascii="Arial" w:hAnsi="Arial" w:cs="Arial"/>
          <w:sz w:val="24"/>
          <w:szCs w:val="24"/>
        </w:rPr>
        <w:t>,</w:t>
      </w:r>
      <w:r w:rsidR="00050D49" w:rsidRPr="002D4E6A">
        <w:rPr>
          <w:rFonts w:ascii="Arial" w:hAnsi="Arial" w:cs="Arial"/>
          <w:sz w:val="24"/>
          <w:szCs w:val="24"/>
        </w:rPr>
        <w:t xml:space="preserve"> qanunla qadağan edilən hərəkət (hərəkətsizlik) törədilən andan başa çatmış hesab </w:t>
      </w:r>
      <w:r w:rsidR="00375892" w:rsidRPr="002D4E6A">
        <w:rPr>
          <w:rFonts w:ascii="Arial" w:hAnsi="Arial" w:cs="Arial"/>
          <w:sz w:val="24"/>
          <w:szCs w:val="24"/>
        </w:rPr>
        <w:t>olunu</w:t>
      </w:r>
      <w:r w:rsidR="00050D49" w:rsidRPr="002D4E6A">
        <w:rPr>
          <w:rFonts w:ascii="Arial" w:hAnsi="Arial" w:cs="Arial"/>
          <w:sz w:val="24"/>
          <w:szCs w:val="24"/>
        </w:rPr>
        <w:t>r</w:t>
      </w:r>
      <w:r w:rsidR="00E0373F" w:rsidRPr="002D4E6A">
        <w:rPr>
          <w:rFonts w:ascii="Arial" w:hAnsi="Arial" w:cs="Arial"/>
          <w:sz w:val="24"/>
          <w:szCs w:val="24"/>
        </w:rPr>
        <w:t>.</w:t>
      </w:r>
      <w:r w:rsidR="00050D49" w:rsidRPr="002D4E6A">
        <w:rPr>
          <w:rFonts w:ascii="Arial" w:hAnsi="Arial" w:cs="Arial"/>
          <w:sz w:val="24"/>
          <w:szCs w:val="24"/>
        </w:rPr>
        <w:t xml:space="preserve"> </w:t>
      </w:r>
      <w:r w:rsidRPr="002D4E6A">
        <w:rPr>
          <w:rFonts w:ascii="Arial" w:hAnsi="Arial" w:cs="Arial"/>
          <w:sz w:val="24"/>
          <w:szCs w:val="24"/>
        </w:rPr>
        <w:t xml:space="preserve"> </w:t>
      </w:r>
    </w:p>
    <w:p w14:paraId="76087462" w14:textId="598C399E" w:rsidR="0062762A" w:rsidRPr="002D4E6A" w:rsidRDefault="00E0373F"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A</w:t>
      </w:r>
      <w:r w:rsidR="004C516D" w:rsidRPr="002D4E6A">
        <w:rPr>
          <w:rFonts w:ascii="Arial" w:hAnsi="Arial" w:cs="Arial"/>
          <w:sz w:val="24"/>
          <w:szCs w:val="24"/>
        </w:rPr>
        <w:t xml:space="preserve">lternativ əlamətli cinayət tərkibinin xüsusiyyəti </w:t>
      </w:r>
      <w:r w:rsidRPr="002D4E6A">
        <w:rPr>
          <w:rFonts w:ascii="Arial" w:hAnsi="Arial" w:cs="Arial"/>
          <w:sz w:val="24"/>
          <w:szCs w:val="24"/>
        </w:rPr>
        <w:t xml:space="preserve">isə </w:t>
      </w:r>
      <w:r w:rsidR="004C516D" w:rsidRPr="002D4E6A">
        <w:rPr>
          <w:rFonts w:ascii="Arial" w:hAnsi="Arial" w:cs="Arial"/>
          <w:sz w:val="24"/>
          <w:szCs w:val="24"/>
        </w:rPr>
        <w:t xml:space="preserve">ondan ibarətdir ki, </w:t>
      </w:r>
      <w:r w:rsidRPr="002D4E6A">
        <w:rPr>
          <w:rFonts w:ascii="Arial" w:hAnsi="Arial" w:cs="Arial"/>
          <w:sz w:val="24"/>
          <w:szCs w:val="24"/>
        </w:rPr>
        <w:t>belə cinayətin başa çatmış hesab edilməsi üçün maddədə nəzərdə tutulmuş alternativ hərəkətlərdən birinin və ya bir neçəsinin törədilməsi kifayətdir. Bu hərəkətlərdən hətta birinin başa çatması artıq cinayətin törədilməsi kimi qiymətləndirilir (Konstitusiya Məhkəməsi Plenumunun “Azərbaycan Respublikası Konstitusiyasının 64-cü maddəsi və Azərbaycan Respublikası Cinayət Məcəlləsinin 8-ci maddəsi baxımından həmin Məcəllənin 18-ci maddəsinin və Azərbaycan Respublikası Cinayət Məcəlləsinin 27.1-ci maddəsinə münasibətdə həmin Məcəllənin 234.1-ci maddəsinin şərh edilməsinə dair” 2020-ci il 18 sentyabr tarixli Qərarı).</w:t>
      </w:r>
    </w:p>
    <w:p w14:paraId="338F856B" w14:textId="3D14BB6C" w:rsidR="00E0373F" w:rsidRPr="002D4E6A" w:rsidRDefault="00E0373F"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 xml:space="preserve">Odur ki, Cinayət </w:t>
      </w:r>
      <w:r w:rsidR="001311D7" w:rsidRPr="002D4E6A">
        <w:rPr>
          <w:rFonts w:ascii="Arial" w:hAnsi="Arial" w:cs="Arial"/>
          <w:sz w:val="24"/>
          <w:szCs w:val="24"/>
        </w:rPr>
        <w:t>M</w:t>
      </w:r>
      <w:r w:rsidRPr="002D4E6A">
        <w:rPr>
          <w:rFonts w:ascii="Arial" w:hAnsi="Arial" w:cs="Arial"/>
          <w:sz w:val="24"/>
          <w:szCs w:val="24"/>
        </w:rPr>
        <w:t>əcəlləsinin 228.1-ci maddəsinin obyektiv cəhətini təşkil edən hərəkətlərdən hər hansı birinin törədildiyi, yəni həmin maddədə göstərilən predmet(lər)in əldə edildiyi, başqasına verildiyi, saxlanıldığı, daşındığı və ya gəzdirildiyi andan cinayət başa çatmış hesab edilir.</w:t>
      </w:r>
    </w:p>
    <w:p w14:paraId="765021D1" w14:textId="12ABCEA2" w:rsidR="009B57AF" w:rsidRPr="002D4E6A" w:rsidRDefault="009B57AF" w:rsidP="002D4E6A">
      <w:pPr>
        <w:pStyle w:val="a6"/>
        <w:shd w:val="clear" w:color="auto" w:fill="auto"/>
        <w:spacing w:line="240" w:lineRule="auto"/>
        <w:ind w:firstLine="567"/>
        <w:rPr>
          <w:rFonts w:ascii="Arial" w:hAnsi="Arial" w:cs="Arial"/>
          <w:sz w:val="24"/>
          <w:szCs w:val="24"/>
        </w:rPr>
      </w:pPr>
      <w:r w:rsidRPr="002D4E6A">
        <w:rPr>
          <w:rFonts w:ascii="Arial" w:hAnsi="Arial" w:cs="Arial"/>
          <w:sz w:val="24"/>
          <w:szCs w:val="24"/>
        </w:rPr>
        <w:t>Bu qaydada tənzimləmə</w:t>
      </w:r>
      <w:r w:rsidR="00021860" w:rsidRPr="002D4E6A">
        <w:rPr>
          <w:rFonts w:ascii="Arial" w:hAnsi="Arial" w:cs="Arial"/>
          <w:sz w:val="24"/>
          <w:szCs w:val="24"/>
        </w:rPr>
        <w:t xml:space="preserve">, yəni təhlil </w:t>
      </w:r>
      <w:r w:rsidR="00B16B44" w:rsidRPr="002D4E6A">
        <w:rPr>
          <w:rFonts w:ascii="Arial" w:hAnsi="Arial" w:cs="Arial"/>
          <w:sz w:val="24"/>
          <w:szCs w:val="24"/>
        </w:rPr>
        <w:t>olunan</w:t>
      </w:r>
      <w:r w:rsidR="00021860" w:rsidRPr="002D4E6A">
        <w:rPr>
          <w:rFonts w:ascii="Arial" w:hAnsi="Arial" w:cs="Arial"/>
          <w:sz w:val="24"/>
          <w:szCs w:val="24"/>
        </w:rPr>
        <w:t xml:space="preserve"> cinayət əməlinin maddi deyil, formal tərkib kimi müəyyən </w:t>
      </w:r>
      <w:r w:rsidR="00B16B44" w:rsidRPr="002D4E6A">
        <w:rPr>
          <w:rFonts w:ascii="Arial" w:hAnsi="Arial" w:cs="Arial"/>
          <w:sz w:val="24"/>
          <w:szCs w:val="24"/>
        </w:rPr>
        <w:t>edilməsi</w:t>
      </w:r>
      <w:r w:rsidRPr="002D4E6A">
        <w:rPr>
          <w:rFonts w:ascii="Arial" w:hAnsi="Arial" w:cs="Arial"/>
          <w:sz w:val="24"/>
          <w:szCs w:val="24"/>
        </w:rPr>
        <w:t xml:space="preserve"> ondan irəli gəlir ki, odlu silahın, döyüş sursatının, partlayıcı maddə və qurğuların işləmə prinsipi, məhvedici zədə yetirmək qabiliyyəti və daşıdığı </w:t>
      </w:r>
      <w:r w:rsidR="00E5245D" w:rsidRPr="002D4E6A">
        <w:rPr>
          <w:rFonts w:ascii="Arial" w:hAnsi="Arial" w:cs="Arial"/>
          <w:sz w:val="24"/>
          <w:szCs w:val="24"/>
        </w:rPr>
        <w:lastRenderedPageBreak/>
        <w:t>yüksək</w:t>
      </w:r>
      <w:r w:rsidRPr="002D4E6A">
        <w:rPr>
          <w:rFonts w:ascii="Arial" w:hAnsi="Arial" w:cs="Arial"/>
          <w:sz w:val="24"/>
          <w:szCs w:val="24"/>
        </w:rPr>
        <w:t xml:space="preserve"> təhlükə nəzərə alındıqda</w:t>
      </w:r>
      <w:r w:rsidR="007C78B7" w:rsidRPr="002D4E6A">
        <w:rPr>
          <w:rFonts w:ascii="Arial" w:hAnsi="Arial" w:cs="Arial"/>
          <w:sz w:val="24"/>
          <w:szCs w:val="24"/>
        </w:rPr>
        <w:t>,</w:t>
      </w:r>
      <w:r w:rsidRPr="002D4E6A">
        <w:rPr>
          <w:rFonts w:ascii="Arial" w:hAnsi="Arial" w:cs="Arial"/>
          <w:sz w:val="24"/>
          <w:szCs w:val="24"/>
        </w:rPr>
        <w:t xml:space="preserve"> </w:t>
      </w:r>
      <w:bookmarkStart w:id="0" w:name="_Hlk218609127"/>
      <w:r w:rsidRPr="002D4E6A">
        <w:rPr>
          <w:rFonts w:ascii="Arial" w:hAnsi="Arial" w:cs="Arial"/>
          <w:sz w:val="24"/>
          <w:szCs w:val="24"/>
        </w:rPr>
        <w:t xml:space="preserve">hər hansı </w:t>
      </w:r>
      <w:r w:rsidR="00021860" w:rsidRPr="002D4E6A">
        <w:rPr>
          <w:rFonts w:ascii="Arial" w:hAnsi="Arial" w:cs="Arial"/>
          <w:sz w:val="24"/>
          <w:szCs w:val="24"/>
        </w:rPr>
        <w:t xml:space="preserve">ictimai təhlükəli </w:t>
      </w:r>
      <w:r w:rsidRPr="002D4E6A">
        <w:rPr>
          <w:rFonts w:ascii="Arial" w:hAnsi="Arial" w:cs="Arial"/>
          <w:sz w:val="24"/>
          <w:szCs w:val="24"/>
        </w:rPr>
        <w:t>nəticənin</w:t>
      </w:r>
      <w:r w:rsidR="00021860" w:rsidRPr="002D4E6A">
        <w:rPr>
          <w:rFonts w:ascii="Arial" w:hAnsi="Arial" w:cs="Arial"/>
          <w:sz w:val="24"/>
          <w:szCs w:val="24"/>
        </w:rPr>
        <w:t xml:space="preserve"> (həmin predmetlərin </w:t>
      </w:r>
      <w:r w:rsidR="007C78B7" w:rsidRPr="002D4E6A">
        <w:rPr>
          <w:rFonts w:ascii="Arial" w:hAnsi="Arial" w:cs="Arial"/>
          <w:sz w:val="24"/>
          <w:szCs w:val="24"/>
        </w:rPr>
        <w:t>tətbiqi</w:t>
      </w:r>
      <w:r w:rsidR="00021860" w:rsidRPr="002D4E6A">
        <w:rPr>
          <w:rFonts w:ascii="Arial" w:hAnsi="Arial" w:cs="Arial"/>
          <w:sz w:val="24"/>
          <w:szCs w:val="24"/>
        </w:rPr>
        <w:t xml:space="preserve"> vasitəsilə başqa cinayətlərin törədilməsi</w:t>
      </w:r>
      <w:r w:rsidR="007C78B7" w:rsidRPr="002D4E6A">
        <w:rPr>
          <w:rFonts w:ascii="Arial" w:hAnsi="Arial" w:cs="Arial"/>
          <w:sz w:val="24"/>
          <w:szCs w:val="24"/>
        </w:rPr>
        <w:t>, insanların həyat və ya sağlamlığına zərər yetirilməsi</w:t>
      </w:r>
      <w:r w:rsidR="00021860" w:rsidRPr="002D4E6A">
        <w:rPr>
          <w:rFonts w:ascii="Arial" w:hAnsi="Arial" w:cs="Arial"/>
          <w:sz w:val="24"/>
          <w:szCs w:val="24"/>
        </w:rPr>
        <w:t xml:space="preserve"> və s.) </w:t>
      </w:r>
      <w:r w:rsidRPr="002D4E6A">
        <w:rPr>
          <w:rFonts w:ascii="Arial" w:hAnsi="Arial" w:cs="Arial"/>
          <w:sz w:val="24"/>
          <w:szCs w:val="24"/>
        </w:rPr>
        <w:t>baş verib-verməməsindən asılı olmayaraq</w:t>
      </w:r>
      <w:bookmarkEnd w:id="0"/>
      <w:r w:rsidR="00DF6898">
        <w:rPr>
          <w:rFonts w:ascii="Arial" w:hAnsi="Arial" w:cs="Arial"/>
          <w:sz w:val="24"/>
          <w:szCs w:val="24"/>
        </w:rPr>
        <w:t>,</w:t>
      </w:r>
      <w:r w:rsidRPr="002D4E6A">
        <w:rPr>
          <w:rFonts w:ascii="Arial" w:hAnsi="Arial" w:cs="Arial"/>
          <w:sz w:val="24"/>
          <w:szCs w:val="24"/>
        </w:rPr>
        <w:t xml:space="preserve"> onların qanunsuz dövriyyəsi ilə bağlı hərəkət(lər) özlüyündə </w:t>
      </w:r>
      <w:r w:rsidR="007C78B7" w:rsidRPr="002D4E6A">
        <w:rPr>
          <w:rFonts w:ascii="Arial" w:hAnsi="Arial" w:cs="Arial"/>
          <w:sz w:val="24"/>
          <w:szCs w:val="24"/>
        </w:rPr>
        <w:t xml:space="preserve">şəxsiyyət, cəmiyyət </w:t>
      </w:r>
      <w:r w:rsidR="002E348F" w:rsidRPr="002D4E6A">
        <w:rPr>
          <w:rFonts w:ascii="Arial" w:hAnsi="Arial" w:cs="Arial"/>
          <w:sz w:val="24"/>
          <w:szCs w:val="24"/>
        </w:rPr>
        <w:t xml:space="preserve">və </w:t>
      </w:r>
      <w:r w:rsidR="007C78B7" w:rsidRPr="002D4E6A">
        <w:rPr>
          <w:rFonts w:ascii="Arial" w:hAnsi="Arial" w:cs="Arial"/>
          <w:sz w:val="24"/>
          <w:szCs w:val="24"/>
        </w:rPr>
        <w:t>ya</w:t>
      </w:r>
      <w:r w:rsidR="002E348F" w:rsidRPr="002D4E6A">
        <w:rPr>
          <w:rFonts w:ascii="Arial" w:hAnsi="Arial" w:cs="Arial"/>
          <w:sz w:val="24"/>
          <w:szCs w:val="24"/>
        </w:rPr>
        <w:t xml:space="preserve"> </w:t>
      </w:r>
      <w:r w:rsidR="007C78B7" w:rsidRPr="002D4E6A">
        <w:rPr>
          <w:rFonts w:ascii="Arial" w:hAnsi="Arial" w:cs="Arial"/>
          <w:sz w:val="24"/>
          <w:szCs w:val="24"/>
        </w:rPr>
        <w:t>dövlət</w:t>
      </w:r>
      <w:r w:rsidR="0057362D" w:rsidRPr="002D4E6A">
        <w:rPr>
          <w:rFonts w:ascii="Arial" w:hAnsi="Arial" w:cs="Arial"/>
          <w:sz w:val="24"/>
          <w:szCs w:val="24"/>
        </w:rPr>
        <w:t xml:space="preserve"> üçün təhlükə potensialına malikdir.</w:t>
      </w:r>
    </w:p>
    <w:p w14:paraId="0B6E49AA" w14:textId="3066C79E" w:rsidR="00B70846" w:rsidRPr="002D4E6A" w:rsidRDefault="00B70846" w:rsidP="002D4E6A">
      <w:pPr>
        <w:spacing w:after="0" w:line="240" w:lineRule="auto"/>
        <w:ind w:firstLine="567"/>
        <w:contextualSpacing/>
        <w:jc w:val="both"/>
        <w:rPr>
          <w:rFonts w:ascii="Arial" w:hAnsi="Arial" w:cs="Arial"/>
          <w:sz w:val="24"/>
          <w:szCs w:val="24"/>
          <w:lang w:val="az-Latn-AZ"/>
        </w:rPr>
      </w:pPr>
      <w:r w:rsidRPr="002D4E6A">
        <w:rPr>
          <w:rFonts w:ascii="Arial" w:hAnsi="Arial" w:cs="Arial"/>
          <w:sz w:val="24"/>
          <w:szCs w:val="24"/>
          <w:lang w:val="az-Latn-AZ"/>
        </w:rPr>
        <w:t xml:space="preserve">Cinayət Məcəlləsinin 228.1-ci maddəsinin məzmunu və </w:t>
      </w:r>
      <w:r w:rsidR="00D02614" w:rsidRPr="002D4E6A">
        <w:rPr>
          <w:rFonts w:ascii="Arial" w:hAnsi="Arial" w:cs="Arial"/>
          <w:sz w:val="24"/>
          <w:szCs w:val="24"/>
          <w:lang w:val="az-Latn-AZ"/>
        </w:rPr>
        <w:t xml:space="preserve">Konstitusiya Məhkəməsi Plenumunun </w:t>
      </w:r>
      <w:r w:rsidRPr="002D4E6A">
        <w:rPr>
          <w:rFonts w:ascii="Arial" w:hAnsi="Arial" w:cs="Arial"/>
          <w:sz w:val="24"/>
          <w:szCs w:val="24"/>
          <w:lang w:val="az-Latn-AZ"/>
        </w:rPr>
        <w:t>“Azərbaycan Respublikası Cinayət Məcəlləsinin 125-ci maddəsinin şərh edilməsinə dair” 2022-ci il 15 sentyabr tarixli Qərarında təqsirin</w:t>
      </w:r>
      <w:r w:rsidR="00007BB6" w:rsidRPr="002D4E6A">
        <w:rPr>
          <w:rFonts w:ascii="Arial" w:hAnsi="Arial" w:cs="Arial"/>
          <w:sz w:val="24"/>
          <w:szCs w:val="24"/>
          <w:lang w:val="az-Latn-AZ"/>
        </w:rPr>
        <w:t xml:space="preserve"> </w:t>
      </w:r>
      <w:r w:rsidRPr="002D4E6A">
        <w:rPr>
          <w:rFonts w:ascii="Arial" w:hAnsi="Arial" w:cs="Arial"/>
          <w:sz w:val="24"/>
          <w:szCs w:val="24"/>
          <w:lang w:val="az-Latn-AZ"/>
        </w:rPr>
        <w:t xml:space="preserve">formaları ilə bağlı ifadə olunmuş </w:t>
      </w:r>
      <w:r w:rsidRPr="00EF61FD">
        <w:rPr>
          <w:rFonts w:ascii="Arial" w:hAnsi="Arial" w:cs="Arial"/>
          <w:sz w:val="24"/>
          <w:szCs w:val="24"/>
          <w:lang w:val="az-Latn-AZ"/>
        </w:rPr>
        <w:t xml:space="preserve">mövqeləri </w:t>
      </w:r>
      <w:r w:rsidR="00DF6898" w:rsidRPr="00EF61FD">
        <w:rPr>
          <w:rFonts w:ascii="Arial" w:hAnsi="Arial" w:cs="Arial"/>
          <w:sz w:val="24"/>
          <w:szCs w:val="24"/>
          <w:lang w:val="az-Latn-AZ"/>
        </w:rPr>
        <w:t>əsas götürülməklə</w:t>
      </w:r>
      <w:r w:rsidRPr="00EF61FD">
        <w:rPr>
          <w:rFonts w:ascii="Arial" w:hAnsi="Arial" w:cs="Arial"/>
          <w:sz w:val="24"/>
          <w:szCs w:val="24"/>
          <w:lang w:val="az-Latn-AZ"/>
        </w:rPr>
        <w:t xml:space="preserve"> qeyd</w:t>
      </w:r>
      <w:r w:rsidRPr="002D4E6A">
        <w:rPr>
          <w:rFonts w:ascii="Arial" w:hAnsi="Arial" w:cs="Arial"/>
          <w:sz w:val="24"/>
          <w:szCs w:val="24"/>
          <w:lang w:val="az-Latn-AZ"/>
        </w:rPr>
        <w:t xml:space="preserve"> edi</w:t>
      </w:r>
      <w:r w:rsidR="00D02614" w:rsidRPr="002D4E6A">
        <w:rPr>
          <w:rFonts w:ascii="Arial" w:hAnsi="Arial" w:cs="Arial"/>
          <w:sz w:val="24"/>
          <w:szCs w:val="24"/>
          <w:lang w:val="az-Latn-AZ"/>
        </w:rPr>
        <w:t xml:space="preserve">lməlidir </w:t>
      </w:r>
      <w:r w:rsidRPr="002D4E6A">
        <w:rPr>
          <w:rFonts w:ascii="Arial" w:hAnsi="Arial" w:cs="Arial"/>
          <w:sz w:val="24"/>
          <w:szCs w:val="24"/>
          <w:lang w:val="az-Latn-AZ"/>
        </w:rPr>
        <w:t>ki, həmin əməl subyektiv cəhətdən qəsd</w:t>
      </w:r>
      <w:r w:rsidR="009200FF" w:rsidRPr="002D4E6A">
        <w:rPr>
          <w:rFonts w:ascii="Arial" w:hAnsi="Arial" w:cs="Arial"/>
          <w:sz w:val="24"/>
          <w:szCs w:val="24"/>
          <w:lang w:val="az-Latn-AZ"/>
        </w:rPr>
        <w:t xml:space="preserve">ən </w:t>
      </w:r>
      <w:r w:rsidRPr="002D4E6A">
        <w:rPr>
          <w:rFonts w:ascii="Arial" w:hAnsi="Arial" w:cs="Arial"/>
          <w:sz w:val="24"/>
          <w:szCs w:val="24"/>
          <w:lang w:val="az-Latn-AZ"/>
        </w:rPr>
        <w:t>törədilir.</w:t>
      </w:r>
    </w:p>
    <w:p w14:paraId="530DD937" w14:textId="011E88AF" w:rsidR="00AC6E23" w:rsidRPr="002D4E6A" w:rsidRDefault="009B57AF" w:rsidP="002D4E6A">
      <w:pPr>
        <w:spacing w:after="0" w:line="240" w:lineRule="auto"/>
        <w:ind w:firstLine="567"/>
        <w:contextualSpacing/>
        <w:jc w:val="both"/>
        <w:rPr>
          <w:rFonts w:ascii="Arial" w:hAnsi="Arial" w:cs="Arial"/>
          <w:b/>
          <w:bCs/>
          <w:sz w:val="24"/>
          <w:szCs w:val="24"/>
          <w:lang w:val="az-Latn-AZ"/>
        </w:rPr>
      </w:pPr>
      <w:r w:rsidRPr="002D4E6A">
        <w:rPr>
          <w:rFonts w:ascii="Arial" w:hAnsi="Arial" w:cs="Arial"/>
          <w:sz w:val="24"/>
          <w:szCs w:val="24"/>
          <w:lang w:val="az-Latn-AZ"/>
        </w:rPr>
        <w:t>Təhlil edilən cinayət tə</w:t>
      </w:r>
      <w:r w:rsidR="00165A86" w:rsidRPr="002D4E6A">
        <w:rPr>
          <w:rFonts w:ascii="Arial" w:hAnsi="Arial" w:cs="Arial"/>
          <w:sz w:val="24"/>
          <w:szCs w:val="24"/>
          <w:lang w:val="az-Latn-AZ"/>
        </w:rPr>
        <w:t>r</w:t>
      </w:r>
      <w:r w:rsidRPr="002D4E6A">
        <w:rPr>
          <w:rFonts w:ascii="Arial" w:hAnsi="Arial" w:cs="Arial"/>
          <w:sz w:val="24"/>
          <w:szCs w:val="24"/>
          <w:lang w:val="az-Latn-AZ"/>
        </w:rPr>
        <w:t>kibinin predmetlərindən biri olan döyüş surs</w:t>
      </w:r>
      <w:r w:rsidR="00260372" w:rsidRPr="002D4E6A">
        <w:rPr>
          <w:rFonts w:ascii="Arial" w:hAnsi="Arial" w:cs="Arial"/>
          <w:sz w:val="24"/>
          <w:szCs w:val="24"/>
          <w:lang w:val="az-Latn-AZ"/>
        </w:rPr>
        <w:t>at</w:t>
      </w:r>
      <w:r w:rsidRPr="002D4E6A">
        <w:rPr>
          <w:rFonts w:ascii="Arial" w:hAnsi="Arial" w:cs="Arial"/>
          <w:sz w:val="24"/>
          <w:szCs w:val="24"/>
          <w:lang w:val="az-Latn-AZ"/>
        </w:rPr>
        <w:t>ı ilə bağlı nəzərə alınmalıdır ki, “</w:t>
      </w:r>
      <w:r w:rsidR="007C4314" w:rsidRPr="002D4E6A">
        <w:rPr>
          <w:rFonts w:ascii="Arial" w:hAnsi="Arial" w:cs="Arial"/>
          <w:sz w:val="24"/>
          <w:szCs w:val="24"/>
          <w:lang w:val="az-Latn-AZ"/>
        </w:rPr>
        <w:t>Xidməti</w:t>
      </w:r>
      <w:r w:rsidRPr="002D4E6A">
        <w:rPr>
          <w:rFonts w:ascii="Arial" w:hAnsi="Arial" w:cs="Arial"/>
          <w:sz w:val="24"/>
          <w:szCs w:val="24"/>
          <w:lang w:val="az-Latn-AZ"/>
        </w:rPr>
        <w:t xml:space="preserve"> və </w:t>
      </w:r>
      <w:r w:rsidR="007C4314" w:rsidRPr="002D4E6A">
        <w:rPr>
          <w:rFonts w:ascii="Arial" w:hAnsi="Arial" w:cs="Arial"/>
          <w:sz w:val="24"/>
          <w:szCs w:val="24"/>
          <w:lang w:val="az-Latn-AZ"/>
        </w:rPr>
        <w:t xml:space="preserve">mülki </w:t>
      </w:r>
      <w:r w:rsidRPr="002D4E6A">
        <w:rPr>
          <w:rFonts w:ascii="Arial" w:hAnsi="Arial" w:cs="Arial"/>
          <w:sz w:val="24"/>
          <w:szCs w:val="24"/>
          <w:lang w:val="az-Latn-AZ"/>
        </w:rPr>
        <w:t xml:space="preserve">silah haqqında” Azərbaycan Respublikası Qanununun 2-ci maddəsinin </w:t>
      </w:r>
      <w:r w:rsidR="007C4314" w:rsidRPr="002D4E6A">
        <w:rPr>
          <w:rFonts w:ascii="Arial" w:hAnsi="Arial" w:cs="Arial"/>
          <w:sz w:val="24"/>
          <w:szCs w:val="24"/>
          <w:lang w:val="az-Latn-AZ"/>
        </w:rPr>
        <w:t xml:space="preserve">5-ci bəndinə </w:t>
      </w:r>
      <w:r w:rsidRPr="002D4E6A">
        <w:rPr>
          <w:rFonts w:ascii="Arial" w:hAnsi="Arial" w:cs="Arial"/>
          <w:sz w:val="24"/>
          <w:szCs w:val="24"/>
          <w:lang w:val="az-Latn-AZ"/>
        </w:rPr>
        <w:t xml:space="preserve">əsasən döyüş sursatı müvafiq silah növündən atəş açmaq üçün nəzərdə tutulmuş konstruktiv qurğu və ya əşyalardır. </w:t>
      </w:r>
    </w:p>
    <w:p w14:paraId="4E298585" w14:textId="0402762B" w:rsidR="00AC6E23" w:rsidRPr="002D4E6A" w:rsidRDefault="009B57AF" w:rsidP="002D4E6A">
      <w:pPr>
        <w:spacing w:after="0" w:line="240" w:lineRule="auto"/>
        <w:ind w:firstLine="567"/>
        <w:contextualSpacing/>
        <w:jc w:val="both"/>
        <w:rPr>
          <w:rFonts w:ascii="Arial" w:hAnsi="Arial" w:cs="Arial"/>
          <w:sz w:val="24"/>
          <w:szCs w:val="24"/>
          <w:lang w:val="az-Latn-AZ"/>
        </w:rPr>
      </w:pPr>
      <w:r w:rsidRPr="002D4E6A">
        <w:rPr>
          <w:rFonts w:ascii="Arial" w:hAnsi="Arial" w:cs="Arial"/>
          <w:sz w:val="24"/>
          <w:szCs w:val="24"/>
          <w:lang w:val="az-Latn-AZ"/>
        </w:rPr>
        <w:t xml:space="preserve">Həmçinin Azərbaycan Respublikası Ali Məhkəməsi Plenumunun “Silahın, onun komplekt hissələrinin, döyüş sursatının, partlayıcı maddələrin və qurğuların qanunsuz hazırlanmasına, dövriyyəsinə və talanmasına dair işlər üzrə məhkəmə təcrübəsi haqqında” 2005-ci il 27 may tarixli 2 </w:t>
      </w:r>
      <w:r w:rsidR="001864EC" w:rsidRPr="002D4E6A">
        <w:rPr>
          <w:rFonts w:ascii="Arial" w:hAnsi="Arial" w:cs="Arial"/>
          <w:sz w:val="24"/>
          <w:szCs w:val="24"/>
          <w:lang w:val="az-Latn-AZ"/>
        </w:rPr>
        <w:t>nömrəli</w:t>
      </w:r>
      <w:r w:rsidRPr="002D4E6A">
        <w:rPr>
          <w:rFonts w:ascii="Arial" w:hAnsi="Arial" w:cs="Arial"/>
          <w:sz w:val="24"/>
          <w:szCs w:val="24"/>
          <w:lang w:val="az-Latn-AZ"/>
        </w:rPr>
        <w:t xml:space="preserve"> </w:t>
      </w:r>
      <w:r w:rsidR="006C6007" w:rsidRPr="002D4E6A">
        <w:rPr>
          <w:rFonts w:ascii="Arial" w:hAnsi="Arial" w:cs="Arial"/>
          <w:sz w:val="24"/>
          <w:szCs w:val="24"/>
          <w:lang w:val="az-Latn-AZ"/>
        </w:rPr>
        <w:t>Qərarında döyü</w:t>
      </w:r>
      <w:r w:rsidR="008F5A2D" w:rsidRPr="002D4E6A">
        <w:rPr>
          <w:rFonts w:ascii="Arial" w:hAnsi="Arial" w:cs="Arial"/>
          <w:sz w:val="24"/>
          <w:szCs w:val="24"/>
          <w:lang w:val="az-Latn-AZ"/>
        </w:rPr>
        <w:t>ş</w:t>
      </w:r>
      <w:r w:rsidR="006C6007" w:rsidRPr="002D4E6A">
        <w:rPr>
          <w:rFonts w:ascii="Arial" w:hAnsi="Arial" w:cs="Arial"/>
          <w:sz w:val="24"/>
          <w:szCs w:val="24"/>
          <w:lang w:val="az-Latn-AZ"/>
        </w:rPr>
        <w:t xml:space="preserve"> s</w:t>
      </w:r>
      <w:r w:rsidR="008F5A2D" w:rsidRPr="002D4E6A">
        <w:rPr>
          <w:rFonts w:ascii="Arial" w:hAnsi="Arial" w:cs="Arial"/>
          <w:sz w:val="24"/>
          <w:szCs w:val="24"/>
          <w:lang w:val="az-Latn-AZ"/>
        </w:rPr>
        <w:t>u</w:t>
      </w:r>
      <w:r w:rsidR="006C6007" w:rsidRPr="002D4E6A">
        <w:rPr>
          <w:rFonts w:ascii="Arial" w:hAnsi="Arial" w:cs="Arial"/>
          <w:sz w:val="24"/>
          <w:szCs w:val="24"/>
          <w:lang w:val="az-Latn-AZ"/>
        </w:rPr>
        <w:t>rsatlarına izah verilərək göstərilmişdir ki, döyüş sursatı dedikdə, hədəfi məhv etmək üçün müəyyən olunmuş və tərkibind</w:t>
      </w:r>
      <w:r w:rsidR="00292F5D" w:rsidRPr="002D4E6A">
        <w:rPr>
          <w:rFonts w:ascii="Arial" w:hAnsi="Arial" w:cs="Arial"/>
          <w:sz w:val="24"/>
          <w:szCs w:val="24"/>
          <w:lang w:val="az-Latn-AZ"/>
        </w:rPr>
        <w:t>ə</w:t>
      </w:r>
      <w:r w:rsidR="006C6007" w:rsidRPr="002D4E6A">
        <w:rPr>
          <w:rFonts w:ascii="Arial" w:hAnsi="Arial" w:cs="Arial"/>
          <w:sz w:val="24"/>
          <w:szCs w:val="24"/>
          <w:lang w:val="az-Latn-AZ"/>
        </w:rPr>
        <w:t xml:space="preserve"> dağıdıcı, tullayıcı və vurub çıxardığı atımın, yaxud onların məcmusu olan silahlanma predmetləri və tullayıcı sursatlar başa düşülür.</w:t>
      </w:r>
    </w:p>
    <w:p w14:paraId="62161C89" w14:textId="6944FE4A" w:rsidR="00AC6E23" w:rsidRPr="002D4E6A" w:rsidRDefault="00BC6B56" w:rsidP="002D4E6A">
      <w:pPr>
        <w:spacing w:after="0" w:line="240" w:lineRule="auto"/>
        <w:ind w:firstLine="567"/>
        <w:contextualSpacing/>
        <w:jc w:val="both"/>
        <w:rPr>
          <w:rFonts w:ascii="Arial" w:hAnsi="Arial" w:cs="Arial"/>
          <w:sz w:val="24"/>
          <w:szCs w:val="24"/>
          <w:lang w:val="az-Latn-AZ"/>
        </w:rPr>
      </w:pPr>
      <w:r w:rsidRPr="002D4E6A">
        <w:rPr>
          <w:rFonts w:ascii="Arial" w:hAnsi="Arial" w:cs="Arial"/>
          <w:sz w:val="24"/>
          <w:szCs w:val="24"/>
          <w:lang w:val="az-Latn-AZ"/>
        </w:rPr>
        <w:t>Qeyd edilməlidir ki,</w:t>
      </w:r>
      <w:r w:rsidR="009C0C64" w:rsidRPr="002D4E6A">
        <w:rPr>
          <w:rFonts w:ascii="Arial" w:hAnsi="Arial" w:cs="Arial"/>
          <w:sz w:val="24"/>
          <w:szCs w:val="24"/>
          <w:lang w:val="az-Latn-AZ"/>
        </w:rPr>
        <w:t xml:space="preserve"> </w:t>
      </w:r>
      <w:r w:rsidRPr="002D4E6A">
        <w:rPr>
          <w:rFonts w:ascii="Arial" w:hAnsi="Arial" w:cs="Arial"/>
          <w:sz w:val="24"/>
          <w:szCs w:val="24"/>
          <w:lang w:val="az-Latn-AZ"/>
        </w:rPr>
        <w:t xml:space="preserve">Cinayət Məcəlləsinin 228.1-ci maddəsi ilə nəzərdə tutulan tərkibin əmələ gəlməsi üçün həmin maddədə sadalanan predmetlərin, o cümlədən döyüş sursatının kəmiyyətinə dair </w:t>
      </w:r>
      <w:r w:rsidR="00260372" w:rsidRPr="002D4E6A">
        <w:rPr>
          <w:rFonts w:ascii="Arial" w:hAnsi="Arial" w:cs="Arial"/>
          <w:sz w:val="24"/>
          <w:szCs w:val="24"/>
          <w:lang w:val="az-Latn-AZ"/>
        </w:rPr>
        <w:t xml:space="preserve">qanunvericilikdə </w:t>
      </w:r>
      <w:r w:rsidRPr="002D4E6A">
        <w:rPr>
          <w:rFonts w:ascii="Arial" w:hAnsi="Arial" w:cs="Arial"/>
          <w:sz w:val="24"/>
          <w:szCs w:val="24"/>
          <w:lang w:val="az-Latn-AZ"/>
        </w:rPr>
        <w:t xml:space="preserve">hər hansı </w:t>
      </w:r>
      <w:r w:rsidR="00FF60D3" w:rsidRPr="002D4E6A">
        <w:rPr>
          <w:rFonts w:ascii="Arial" w:hAnsi="Arial" w:cs="Arial"/>
          <w:sz w:val="24"/>
          <w:szCs w:val="24"/>
          <w:lang w:val="az-Latn-AZ"/>
        </w:rPr>
        <w:t xml:space="preserve">göstəriş mövcud olmamaqla, </w:t>
      </w:r>
      <w:r w:rsidR="00502B69" w:rsidRPr="002D4E6A">
        <w:rPr>
          <w:rFonts w:ascii="Arial" w:hAnsi="Arial" w:cs="Arial"/>
          <w:sz w:val="24"/>
          <w:szCs w:val="24"/>
          <w:lang w:val="az-Latn-AZ"/>
        </w:rPr>
        <w:t>cinayət məsuliyyətinin yaranması döyüş sursatının sayından asılı edilməmişdir</w:t>
      </w:r>
      <w:r w:rsidRPr="002D4E6A">
        <w:rPr>
          <w:rFonts w:ascii="Arial" w:hAnsi="Arial" w:cs="Arial"/>
          <w:sz w:val="24"/>
          <w:szCs w:val="24"/>
          <w:lang w:val="az-Latn-AZ"/>
        </w:rPr>
        <w:t xml:space="preserve">. </w:t>
      </w:r>
      <w:r w:rsidR="00E205B7" w:rsidRPr="002D4E6A">
        <w:rPr>
          <w:rFonts w:ascii="Arial" w:hAnsi="Arial" w:cs="Arial"/>
          <w:sz w:val="24"/>
          <w:szCs w:val="24"/>
          <w:lang w:val="az-Latn-AZ"/>
        </w:rPr>
        <w:t xml:space="preserve">Belə </w:t>
      </w:r>
      <w:r w:rsidR="007A4677" w:rsidRPr="002D4E6A">
        <w:rPr>
          <w:rFonts w:ascii="Arial" w:hAnsi="Arial" w:cs="Arial"/>
          <w:sz w:val="24"/>
          <w:szCs w:val="24"/>
          <w:lang w:val="az-Latn-AZ"/>
        </w:rPr>
        <w:t xml:space="preserve">yanaşma isə döyüş sursatlarının və onların təhlükəlilik dərəcələrinin müxtəlifliyi, </w:t>
      </w:r>
      <w:r w:rsidR="00E205B7" w:rsidRPr="002D4E6A">
        <w:rPr>
          <w:rFonts w:ascii="Arial" w:hAnsi="Arial" w:cs="Arial"/>
          <w:sz w:val="24"/>
          <w:szCs w:val="24"/>
          <w:lang w:val="az-Latn-AZ"/>
        </w:rPr>
        <w:t xml:space="preserve"> istifadəyə yararlı </w:t>
      </w:r>
      <w:r w:rsidR="00260372" w:rsidRPr="002D4E6A">
        <w:rPr>
          <w:rFonts w:ascii="Arial" w:hAnsi="Arial" w:cs="Arial"/>
          <w:sz w:val="24"/>
          <w:szCs w:val="24"/>
          <w:lang w:val="az-Latn-AZ"/>
        </w:rPr>
        <w:t>bir</w:t>
      </w:r>
      <w:r w:rsidR="00E205B7" w:rsidRPr="002D4E6A">
        <w:rPr>
          <w:rFonts w:ascii="Arial" w:hAnsi="Arial" w:cs="Arial"/>
          <w:sz w:val="24"/>
          <w:szCs w:val="24"/>
          <w:lang w:val="az-Latn-AZ"/>
        </w:rPr>
        <w:t xml:space="preserve"> ədəd döyüş sur</w:t>
      </w:r>
      <w:r w:rsidR="00094A64" w:rsidRPr="002D4E6A">
        <w:rPr>
          <w:rFonts w:ascii="Arial" w:hAnsi="Arial" w:cs="Arial"/>
          <w:sz w:val="24"/>
          <w:szCs w:val="24"/>
          <w:lang w:val="az-Latn-AZ"/>
        </w:rPr>
        <w:t>satı</w:t>
      </w:r>
      <w:r w:rsidR="007A4677" w:rsidRPr="002D4E6A">
        <w:rPr>
          <w:rFonts w:ascii="Arial" w:hAnsi="Arial" w:cs="Arial"/>
          <w:sz w:val="24"/>
          <w:szCs w:val="24"/>
          <w:lang w:val="az-Latn-AZ"/>
        </w:rPr>
        <w:t>nın</w:t>
      </w:r>
      <w:r w:rsidR="00094A64" w:rsidRPr="002D4E6A">
        <w:rPr>
          <w:rFonts w:ascii="Arial" w:hAnsi="Arial" w:cs="Arial"/>
          <w:sz w:val="24"/>
          <w:szCs w:val="24"/>
          <w:lang w:val="az-Latn-AZ"/>
        </w:rPr>
        <w:t xml:space="preserve"> </w:t>
      </w:r>
      <w:r w:rsidR="00E205B7" w:rsidRPr="002D4E6A">
        <w:rPr>
          <w:rFonts w:ascii="Arial" w:hAnsi="Arial" w:cs="Arial"/>
          <w:sz w:val="24"/>
          <w:szCs w:val="24"/>
          <w:lang w:val="az-Latn-AZ"/>
        </w:rPr>
        <w:t>belə silahla birlikdə istifadə edil</w:t>
      </w:r>
      <w:r w:rsidR="00094A64" w:rsidRPr="002D4E6A">
        <w:rPr>
          <w:rFonts w:ascii="Arial" w:hAnsi="Arial" w:cs="Arial"/>
          <w:sz w:val="24"/>
          <w:szCs w:val="24"/>
          <w:lang w:val="az-Latn-AZ"/>
        </w:rPr>
        <w:t xml:space="preserve">ərək </w:t>
      </w:r>
      <w:r w:rsidR="00260372" w:rsidRPr="002D4E6A">
        <w:rPr>
          <w:rFonts w:ascii="Arial" w:hAnsi="Arial" w:cs="Arial"/>
          <w:sz w:val="24"/>
          <w:szCs w:val="24"/>
          <w:lang w:val="az-Latn-AZ"/>
        </w:rPr>
        <w:t>təhlükəli</w:t>
      </w:r>
      <w:r w:rsidR="00E205B7" w:rsidRPr="002D4E6A">
        <w:rPr>
          <w:rFonts w:ascii="Arial" w:hAnsi="Arial" w:cs="Arial"/>
          <w:sz w:val="24"/>
          <w:szCs w:val="24"/>
          <w:lang w:val="az-Latn-AZ"/>
        </w:rPr>
        <w:t xml:space="preserve"> nəticələr yaratmaq</w:t>
      </w:r>
      <w:r w:rsidR="00260372" w:rsidRPr="002D4E6A">
        <w:rPr>
          <w:rFonts w:ascii="Arial" w:hAnsi="Arial" w:cs="Arial"/>
          <w:sz w:val="24"/>
          <w:szCs w:val="24"/>
          <w:lang w:val="az-Latn-AZ"/>
        </w:rPr>
        <w:t>, insanın həyat və sağlamlığına zərər yetirmək</w:t>
      </w:r>
      <w:r w:rsidR="00E205B7" w:rsidRPr="002D4E6A">
        <w:rPr>
          <w:rFonts w:ascii="Arial" w:hAnsi="Arial" w:cs="Arial"/>
          <w:sz w:val="24"/>
          <w:szCs w:val="24"/>
          <w:lang w:val="az-Latn-AZ"/>
        </w:rPr>
        <w:t xml:space="preserve"> potensialına malik</w:t>
      </w:r>
      <w:r w:rsidR="006B47BE">
        <w:rPr>
          <w:rFonts w:ascii="Arial" w:hAnsi="Arial" w:cs="Arial"/>
          <w:sz w:val="24"/>
          <w:szCs w:val="24"/>
          <w:lang w:val="az-Latn-AZ"/>
        </w:rPr>
        <w:t xml:space="preserve"> olan</w:t>
      </w:r>
      <w:r w:rsidR="007A4677" w:rsidRPr="002D4E6A">
        <w:rPr>
          <w:rFonts w:ascii="Arial" w:hAnsi="Arial" w:cs="Arial"/>
          <w:sz w:val="24"/>
          <w:szCs w:val="24"/>
          <w:lang w:val="az-Latn-AZ"/>
        </w:rPr>
        <w:t xml:space="preserve"> amillərdən irəli gəlir. </w:t>
      </w:r>
    </w:p>
    <w:p w14:paraId="1C7133EB" w14:textId="16DC494F" w:rsidR="00AC6E23" w:rsidRPr="002D4E6A" w:rsidRDefault="009C0C64" w:rsidP="002D4E6A">
      <w:pPr>
        <w:spacing w:after="0" w:line="240" w:lineRule="auto"/>
        <w:ind w:firstLine="567"/>
        <w:contextualSpacing/>
        <w:jc w:val="both"/>
        <w:rPr>
          <w:rFonts w:ascii="Arial" w:hAnsi="Arial" w:cs="Arial"/>
          <w:sz w:val="24"/>
          <w:szCs w:val="24"/>
          <w:lang w:val="az-Latn-AZ"/>
        </w:rPr>
      </w:pPr>
      <w:r w:rsidRPr="002D4E6A">
        <w:rPr>
          <w:rFonts w:ascii="Arial" w:hAnsi="Arial" w:cs="Arial"/>
          <w:sz w:val="24"/>
          <w:szCs w:val="24"/>
          <w:lang w:val="az-Latn-AZ"/>
        </w:rPr>
        <w:t>Döyüş sursatını</w:t>
      </w:r>
      <w:r w:rsidR="00165A86" w:rsidRPr="002D4E6A">
        <w:rPr>
          <w:rFonts w:ascii="Arial" w:hAnsi="Arial" w:cs="Arial"/>
          <w:sz w:val="24"/>
          <w:szCs w:val="24"/>
          <w:lang w:val="az-Latn-AZ"/>
        </w:rPr>
        <w:t xml:space="preserve">n qanunsuz dövriyyəsi ilə bağlı hərəkətlərin </w:t>
      </w:r>
      <w:r w:rsidRPr="002D4E6A">
        <w:rPr>
          <w:rFonts w:ascii="Arial" w:hAnsi="Arial" w:cs="Arial"/>
          <w:sz w:val="24"/>
          <w:szCs w:val="24"/>
          <w:lang w:val="az-Latn-AZ"/>
        </w:rPr>
        <w:t xml:space="preserve">az əhəmiyyətli hesab </w:t>
      </w:r>
      <w:r w:rsidR="00312A96" w:rsidRPr="002D4E6A">
        <w:rPr>
          <w:rFonts w:ascii="Arial" w:hAnsi="Arial" w:cs="Arial"/>
          <w:sz w:val="24"/>
          <w:szCs w:val="24"/>
          <w:lang w:val="az-Latn-AZ"/>
        </w:rPr>
        <w:t>olunması</w:t>
      </w:r>
      <w:r w:rsidR="00124903" w:rsidRPr="002D4E6A">
        <w:rPr>
          <w:rFonts w:ascii="Arial" w:hAnsi="Arial" w:cs="Arial"/>
          <w:sz w:val="24"/>
          <w:szCs w:val="24"/>
          <w:lang w:val="az-Latn-AZ"/>
        </w:rPr>
        <w:t>nın mümkünlüyü</w:t>
      </w:r>
      <w:r w:rsidR="00312A96" w:rsidRPr="002D4E6A">
        <w:rPr>
          <w:rFonts w:ascii="Arial" w:hAnsi="Arial" w:cs="Arial"/>
          <w:sz w:val="24"/>
          <w:szCs w:val="24"/>
          <w:lang w:val="az-Latn-AZ"/>
        </w:rPr>
        <w:t xml:space="preserve"> </w:t>
      </w:r>
      <w:r w:rsidRPr="002D4E6A">
        <w:rPr>
          <w:rFonts w:ascii="Arial" w:hAnsi="Arial" w:cs="Arial"/>
          <w:sz w:val="24"/>
          <w:szCs w:val="24"/>
          <w:lang w:val="az-Latn-AZ"/>
        </w:rPr>
        <w:t xml:space="preserve">ilə </w:t>
      </w:r>
      <w:r w:rsidR="00165A86" w:rsidRPr="002D4E6A">
        <w:rPr>
          <w:rFonts w:ascii="Arial" w:hAnsi="Arial" w:cs="Arial"/>
          <w:sz w:val="24"/>
          <w:szCs w:val="24"/>
          <w:lang w:val="az-Latn-AZ"/>
        </w:rPr>
        <w:t>əlaqədar</w:t>
      </w:r>
      <w:r w:rsidR="006D3D2A" w:rsidRPr="002D4E6A">
        <w:rPr>
          <w:rFonts w:ascii="Arial" w:hAnsi="Arial" w:cs="Arial"/>
          <w:sz w:val="24"/>
          <w:szCs w:val="24"/>
          <w:lang w:val="az-Latn-AZ"/>
        </w:rPr>
        <w:t xml:space="preserve"> </w:t>
      </w:r>
      <w:r w:rsidR="00BC27B0" w:rsidRPr="002D4E6A">
        <w:rPr>
          <w:rFonts w:ascii="Arial" w:hAnsi="Arial" w:cs="Arial"/>
          <w:sz w:val="24"/>
          <w:szCs w:val="24"/>
          <w:lang w:val="az-Latn-AZ"/>
        </w:rPr>
        <w:t>göstərilməsi</w:t>
      </w:r>
      <w:r w:rsidRPr="002D4E6A">
        <w:rPr>
          <w:rFonts w:ascii="Arial" w:hAnsi="Arial" w:cs="Arial"/>
          <w:sz w:val="24"/>
          <w:szCs w:val="24"/>
          <w:lang w:val="az-Latn-AZ"/>
        </w:rPr>
        <w:t xml:space="preserve"> zəruridir ki, </w:t>
      </w:r>
      <w:r w:rsidR="006D3D2A" w:rsidRPr="002D4E6A">
        <w:rPr>
          <w:rFonts w:ascii="Arial" w:hAnsi="Arial" w:cs="Arial"/>
          <w:sz w:val="24"/>
          <w:szCs w:val="24"/>
          <w:lang w:val="az-Latn-AZ"/>
        </w:rPr>
        <w:t>y</w:t>
      </w:r>
      <w:r w:rsidR="00AD0387" w:rsidRPr="002D4E6A">
        <w:rPr>
          <w:rFonts w:ascii="Arial" w:hAnsi="Arial" w:cs="Arial"/>
          <w:sz w:val="24"/>
          <w:szCs w:val="24"/>
          <w:lang w:val="az-Latn-AZ"/>
        </w:rPr>
        <w:t>uxarıda da qeyd olunduğu kimi az əhəmiyyətlilik</w:t>
      </w:r>
      <w:r w:rsidR="00312A96" w:rsidRPr="002D4E6A">
        <w:rPr>
          <w:rFonts w:ascii="Arial" w:hAnsi="Arial" w:cs="Arial"/>
          <w:sz w:val="24"/>
          <w:szCs w:val="24"/>
          <w:lang w:val="az-Latn-AZ"/>
        </w:rPr>
        <w:t xml:space="preserve"> abstrakt şəkildə, yalnız cinayət tərkibinin quruluşuna </w:t>
      </w:r>
      <w:r w:rsidR="00165A86" w:rsidRPr="002D4E6A">
        <w:rPr>
          <w:rFonts w:ascii="Arial" w:hAnsi="Arial" w:cs="Arial"/>
          <w:sz w:val="24"/>
          <w:szCs w:val="24"/>
          <w:lang w:val="az-Latn-AZ"/>
        </w:rPr>
        <w:t xml:space="preserve">görə </w:t>
      </w:r>
      <w:r w:rsidR="00312A96" w:rsidRPr="002D4E6A">
        <w:rPr>
          <w:rFonts w:ascii="Arial" w:hAnsi="Arial" w:cs="Arial"/>
          <w:sz w:val="24"/>
          <w:szCs w:val="24"/>
          <w:lang w:val="az-Latn-AZ"/>
        </w:rPr>
        <w:t>deyil,</w:t>
      </w:r>
      <w:r w:rsidR="00FF60D3" w:rsidRPr="002D4E6A">
        <w:rPr>
          <w:rFonts w:ascii="Arial" w:hAnsi="Arial" w:cs="Arial"/>
          <w:sz w:val="24"/>
          <w:szCs w:val="24"/>
          <w:lang w:val="az-Latn-AZ"/>
        </w:rPr>
        <w:t xml:space="preserve"> </w:t>
      </w:r>
      <w:r w:rsidR="00D166C9" w:rsidRPr="002D4E6A">
        <w:rPr>
          <w:rFonts w:ascii="Arial" w:hAnsi="Arial" w:cs="Arial"/>
          <w:sz w:val="24"/>
          <w:szCs w:val="24"/>
          <w:lang w:val="az-Latn-AZ"/>
        </w:rPr>
        <w:t>törədilmiş</w:t>
      </w:r>
      <w:r w:rsidR="00A91A79" w:rsidRPr="002D4E6A">
        <w:rPr>
          <w:rFonts w:ascii="Arial" w:hAnsi="Arial" w:cs="Arial"/>
          <w:sz w:val="24"/>
          <w:szCs w:val="24"/>
          <w:lang w:val="az-Latn-AZ"/>
        </w:rPr>
        <w:t xml:space="preserve"> </w:t>
      </w:r>
      <w:r w:rsidR="009F355B" w:rsidRPr="002D4E6A">
        <w:rPr>
          <w:rFonts w:ascii="Arial" w:hAnsi="Arial" w:cs="Arial"/>
          <w:sz w:val="24"/>
          <w:szCs w:val="24"/>
          <w:lang w:val="az-Latn-AZ"/>
        </w:rPr>
        <w:t>hər</w:t>
      </w:r>
      <w:r w:rsidR="00A91A79" w:rsidRPr="002D4E6A">
        <w:rPr>
          <w:rFonts w:ascii="Arial" w:hAnsi="Arial" w:cs="Arial"/>
          <w:sz w:val="24"/>
          <w:szCs w:val="24"/>
          <w:lang w:val="az-Latn-AZ"/>
        </w:rPr>
        <w:t xml:space="preserve"> </w:t>
      </w:r>
      <w:r w:rsidR="009F355B" w:rsidRPr="002D4E6A">
        <w:rPr>
          <w:rFonts w:ascii="Arial" w:hAnsi="Arial" w:cs="Arial"/>
          <w:sz w:val="24"/>
          <w:szCs w:val="24"/>
          <w:lang w:val="az-Latn-AZ"/>
        </w:rPr>
        <w:t xml:space="preserve">bir </w:t>
      </w:r>
      <w:r w:rsidR="009A0D2E" w:rsidRPr="002D4E6A">
        <w:rPr>
          <w:rFonts w:ascii="Arial" w:hAnsi="Arial" w:cs="Arial"/>
          <w:sz w:val="24"/>
          <w:szCs w:val="24"/>
          <w:lang w:val="az-Latn-AZ"/>
        </w:rPr>
        <w:t xml:space="preserve">əmələ münasibətdə </w:t>
      </w:r>
      <w:r w:rsidR="009F355B" w:rsidRPr="002D4E6A">
        <w:rPr>
          <w:rFonts w:ascii="Arial" w:hAnsi="Arial" w:cs="Arial"/>
          <w:sz w:val="24"/>
          <w:szCs w:val="24"/>
          <w:lang w:val="az-Latn-AZ"/>
        </w:rPr>
        <w:t>onun ictimai təhlükəliliyinin</w:t>
      </w:r>
      <w:r w:rsidR="00A91A79" w:rsidRPr="002D4E6A">
        <w:rPr>
          <w:rFonts w:ascii="Arial" w:hAnsi="Arial" w:cs="Arial"/>
          <w:sz w:val="24"/>
          <w:szCs w:val="24"/>
          <w:lang w:val="az-Latn-AZ"/>
        </w:rPr>
        <w:t xml:space="preserve"> </w:t>
      </w:r>
      <w:r w:rsidR="009F355B" w:rsidRPr="002D4E6A">
        <w:rPr>
          <w:rFonts w:ascii="Arial" w:hAnsi="Arial" w:cs="Arial"/>
          <w:sz w:val="24"/>
          <w:szCs w:val="24"/>
          <w:lang w:val="az-Latn-AZ"/>
        </w:rPr>
        <w:t xml:space="preserve">qiymətləndirilməsinə təsiri olan bütün obyektiv və subyektiv amillərin məcmusuna </w:t>
      </w:r>
      <w:r w:rsidR="009A0D2E" w:rsidRPr="002D4E6A">
        <w:rPr>
          <w:rFonts w:ascii="Arial" w:hAnsi="Arial" w:cs="Arial"/>
          <w:sz w:val="24"/>
          <w:szCs w:val="24"/>
          <w:lang w:val="az-Latn-AZ"/>
        </w:rPr>
        <w:t xml:space="preserve">əsasən müəyyən </w:t>
      </w:r>
      <w:r w:rsidR="001C5D75" w:rsidRPr="002D4E6A">
        <w:rPr>
          <w:rFonts w:ascii="Arial" w:hAnsi="Arial" w:cs="Arial"/>
          <w:sz w:val="24"/>
          <w:szCs w:val="24"/>
          <w:lang w:val="az-Latn-AZ"/>
        </w:rPr>
        <w:t>edilir</w:t>
      </w:r>
      <w:r w:rsidR="009A0D2E" w:rsidRPr="002D4E6A">
        <w:rPr>
          <w:rFonts w:ascii="Arial" w:hAnsi="Arial" w:cs="Arial"/>
          <w:sz w:val="24"/>
          <w:szCs w:val="24"/>
          <w:lang w:val="az-Latn-AZ"/>
        </w:rPr>
        <w:t>.</w:t>
      </w:r>
      <w:r w:rsidR="001C5D75" w:rsidRPr="002D4E6A">
        <w:rPr>
          <w:rFonts w:ascii="Arial" w:hAnsi="Arial" w:cs="Arial"/>
          <w:sz w:val="24"/>
          <w:szCs w:val="24"/>
          <w:lang w:val="az-Latn-AZ"/>
        </w:rPr>
        <w:t xml:space="preserve"> </w:t>
      </w:r>
      <w:r w:rsidR="009A0D2E" w:rsidRPr="002D4E6A">
        <w:rPr>
          <w:rFonts w:ascii="Arial" w:hAnsi="Arial" w:cs="Arial"/>
          <w:sz w:val="24"/>
          <w:szCs w:val="24"/>
          <w:lang w:val="az-Latn-AZ"/>
        </w:rPr>
        <w:t>Bu baxımdan</w:t>
      </w:r>
      <w:r w:rsidR="006B47BE">
        <w:rPr>
          <w:rFonts w:ascii="Arial" w:hAnsi="Arial" w:cs="Arial"/>
          <w:sz w:val="24"/>
          <w:szCs w:val="24"/>
          <w:lang w:val="az-Latn-AZ"/>
        </w:rPr>
        <w:t>,</w:t>
      </w:r>
      <w:r w:rsidR="009A0D2E" w:rsidRPr="002D4E6A">
        <w:rPr>
          <w:rFonts w:ascii="Arial" w:hAnsi="Arial" w:cs="Arial"/>
          <w:sz w:val="24"/>
          <w:szCs w:val="24"/>
          <w:lang w:val="az-Latn-AZ"/>
        </w:rPr>
        <w:t xml:space="preserve"> döyüş sursatının </w:t>
      </w:r>
      <w:r w:rsidR="001C5D75" w:rsidRPr="002D4E6A">
        <w:rPr>
          <w:rFonts w:ascii="Arial" w:hAnsi="Arial" w:cs="Arial"/>
          <w:sz w:val="24"/>
          <w:szCs w:val="24"/>
          <w:lang w:val="az-Latn-AZ"/>
        </w:rPr>
        <w:t xml:space="preserve">yalnız </w:t>
      </w:r>
      <w:r w:rsidR="00070F30" w:rsidRPr="002D4E6A">
        <w:rPr>
          <w:rFonts w:ascii="Arial" w:hAnsi="Arial" w:cs="Arial"/>
          <w:sz w:val="24"/>
          <w:szCs w:val="24"/>
          <w:lang w:val="az-Latn-AZ"/>
        </w:rPr>
        <w:t xml:space="preserve">kəmiyyətini əsas götürməklə onun qanunsuz dövriyyəsi ilə bağlı </w:t>
      </w:r>
      <w:r w:rsidR="006D21F1" w:rsidRPr="002D4E6A">
        <w:rPr>
          <w:rFonts w:ascii="Arial" w:hAnsi="Arial" w:cs="Arial"/>
          <w:sz w:val="24"/>
          <w:szCs w:val="24"/>
          <w:lang w:val="az-Latn-AZ"/>
        </w:rPr>
        <w:t>əməllərin</w:t>
      </w:r>
      <w:r w:rsidR="00070F30" w:rsidRPr="002D4E6A">
        <w:rPr>
          <w:rFonts w:ascii="Arial" w:hAnsi="Arial" w:cs="Arial"/>
          <w:sz w:val="24"/>
          <w:szCs w:val="24"/>
          <w:lang w:val="az-Latn-AZ"/>
        </w:rPr>
        <w:t xml:space="preserve"> az əhəmiyyətli hesab edilməsi</w:t>
      </w:r>
      <w:r w:rsidR="009405A5" w:rsidRPr="002D4E6A">
        <w:rPr>
          <w:rFonts w:ascii="Arial" w:hAnsi="Arial" w:cs="Arial"/>
          <w:sz w:val="24"/>
          <w:szCs w:val="24"/>
          <w:lang w:val="az-Latn-AZ"/>
        </w:rPr>
        <w:t xml:space="preserve"> Cinayət Məcəlləsinin 14.2 və 228.1-ci maddələrinin mahiyyətinə zidd olmaqla yanaşı, </w:t>
      </w:r>
      <w:r w:rsidR="00BE011A" w:rsidRPr="002D4E6A">
        <w:rPr>
          <w:rFonts w:ascii="Arial" w:hAnsi="Arial" w:cs="Arial"/>
          <w:sz w:val="24"/>
          <w:szCs w:val="24"/>
          <w:lang w:val="az-Latn-AZ"/>
        </w:rPr>
        <w:t xml:space="preserve">ictimai təhlükəli əmələ hüquqi qiymət verilməməsi və </w:t>
      </w:r>
      <w:r w:rsidR="001C5D75" w:rsidRPr="002D4E6A">
        <w:rPr>
          <w:rFonts w:ascii="Arial" w:hAnsi="Arial" w:cs="Arial"/>
          <w:sz w:val="24"/>
          <w:szCs w:val="24"/>
          <w:lang w:val="az-Latn-AZ"/>
        </w:rPr>
        <w:t>cinayət törətməkdə təqsirli olan şəxsin məsuliyyətdən kənarda qalması ilə nəticələnə bilər.</w:t>
      </w:r>
      <w:r w:rsidR="00F44497" w:rsidRPr="002D4E6A">
        <w:rPr>
          <w:rFonts w:ascii="Arial" w:hAnsi="Arial" w:cs="Arial"/>
          <w:sz w:val="24"/>
          <w:szCs w:val="24"/>
          <w:lang w:val="az-Latn-AZ"/>
        </w:rPr>
        <w:t xml:space="preserve"> </w:t>
      </w:r>
      <w:r w:rsidR="00D166C9" w:rsidRPr="002D4E6A">
        <w:rPr>
          <w:rFonts w:ascii="Arial" w:hAnsi="Arial" w:cs="Arial"/>
          <w:sz w:val="24"/>
          <w:szCs w:val="24"/>
          <w:lang w:val="az-Latn-AZ"/>
        </w:rPr>
        <w:t xml:space="preserve"> </w:t>
      </w:r>
    </w:p>
    <w:p w14:paraId="112B73D8" w14:textId="45FA018A" w:rsidR="001C5D75" w:rsidRPr="002D4E6A" w:rsidRDefault="00BC27B0" w:rsidP="002D4E6A">
      <w:pPr>
        <w:spacing w:after="0" w:line="240" w:lineRule="auto"/>
        <w:ind w:firstLine="567"/>
        <w:contextualSpacing/>
        <w:jc w:val="both"/>
        <w:rPr>
          <w:rFonts w:ascii="Arial" w:hAnsi="Arial" w:cs="Arial"/>
          <w:sz w:val="24"/>
          <w:szCs w:val="24"/>
          <w:lang w:val="az-Latn-AZ"/>
        </w:rPr>
      </w:pPr>
      <w:r w:rsidRPr="002D4E6A">
        <w:rPr>
          <w:rFonts w:ascii="Arial" w:hAnsi="Arial" w:cs="Arial"/>
          <w:sz w:val="24"/>
          <w:szCs w:val="24"/>
          <w:lang w:val="az-Latn-AZ"/>
        </w:rPr>
        <w:t xml:space="preserve">Qeyd olunanlara əsasən Konstitusiya Məhkəməsinin Plenumu hesab edir ki, </w:t>
      </w:r>
      <w:r w:rsidR="005D6C70" w:rsidRPr="002D4E6A">
        <w:rPr>
          <w:rFonts w:ascii="Arial" w:hAnsi="Arial" w:cs="Arial"/>
          <w:sz w:val="24"/>
          <w:szCs w:val="24"/>
          <w:lang w:val="az-Latn-AZ"/>
        </w:rPr>
        <w:t>hüquq tətbiqedən</w:t>
      </w:r>
      <w:r w:rsidR="00CF66F1" w:rsidRPr="002D4E6A">
        <w:rPr>
          <w:rFonts w:ascii="Arial" w:hAnsi="Arial" w:cs="Arial"/>
          <w:sz w:val="24"/>
          <w:szCs w:val="24"/>
          <w:lang w:val="az-Latn-AZ"/>
        </w:rPr>
        <w:t xml:space="preserve"> orqanlar</w:t>
      </w:r>
      <w:r w:rsidR="005D6C70" w:rsidRPr="002D4E6A">
        <w:rPr>
          <w:rFonts w:ascii="Arial" w:hAnsi="Arial" w:cs="Arial"/>
          <w:sz w:val="24"/>
          <w:szCs w:val="24"/>
          <w:lang w:val="az-Latn-AZ"/>
        </w:rPr>
        <w:t xml:space="preserve"> tərəfindən </w:t>
      </w:r>
      <w:r w:rsidR="006D21F1" w:rsidRPr="002D4E6A">
        <w:rPr>
          <w:rFonts w:ascii="Arial" w:hAnsi="Arial" w:cs="Arial"/>
          <w:sz w:val="24"/>
          <w:szCs w:val="24"/>
          <w:lang w:val="az-Latn-AZ"/>
        </w:rPr>
        <w:t>Cinayət Məcəlləsinin 228.1-ci maddəsində nəzərdə tutulan</w:t>
      </w:r>
      <w:r w:rsidR="001C5D75" w:rsidRPr="002D4E6A">
        <w:rPr>
          <w:rFonts w:ascii="Arial" w:hAnsi="Arial" w:cs="Arial"/>
          <w:sz w:val="24"/>
          <w:szCs w:val="24"/>
          <w:lang w:val="az-Latn-AZ"/>
        </w:rPr>
        <w:t xml:space="preserve"> əməlin az əhəmiyyətli olub-olmaması müəyyən</w:t>
      </w:r>
      <w:r w:rsidR="00CF66F1" w:rsidRPr="002D4E6A">
        <w:rPr>
          <w:rFonts w:ascii="Arial" w:hAnsi="Arial" w:cs="Arial"/>
          <w:sz w:val="24"/>
          <w:szCs w:val="24"/>
          <w:lang w:val="az-Latn-AZ"/>
        </w:rPr>
        <w:t xml:space="preserve"> </w:t>
      </w:r>
      <w:r w:rsidR="008878FF">
        <w:rPr>
          <w:rFonts w:ascii="Arial" w:hAnsi="Arial" w:cs="Arial"/>
          <w:sz w:val="24"/>
          <w:szCs w:val="24"/>
          <w:lang w:val="az-Latn-AZ"/>
        </w:rPr>
        <w:t>edilərkən</w:t>
      </w:r>
      <w:r w:rsidR="006D21F1" w:rsidRPr="002D4E6A">
        <w:rPr>
          <w:rFonts w:ascii="Arial" w:hAnsi="Arial" w:cs="Arial"/>
          <w:sz w:val="24"/>
          <w:szCs w:val="24"/>
          <w:lang w:val="az-Latn-AZ"/>
        </w:rPr>
        <w:t xml:space="preserve"> </w:t>
      </w:r>
      <w:r w:rsidR="001C5D75" w:rsidRPr="002D4E6A">
        <w:rPr>
          <w:rFonts w:ascii="Arial" w:hAnsi="Arial" w:cs="Arial"/>
          <w:sz w:val="24"/>
          <w:szCs w:val="24"/>
          <w:lang w:val="az-Latn-AZ"/>
        </w:rPr>
        <w:t xml:space="preserve">kəmiyyət göstəricisi </w:t>
      </w:r>
      <w:r w:rsidR="001864EC" w:rsidRPr="002D4E6A">
        <w:rPr>
          <w:rFonts w:ascii="Arial" w:hAnsi="Arial" w:cs="Arial"/>
          <w:sz w:val="24"/>
          <w:szCs w:val="24"/>
          <w:lang w:val="az-Latn-AZ"/>
        </w:rPr>
        <w:t>(patron</w:t>
      </w:r>
      <w:r w:rsidR="00E208C2" w:rsidRPr="002D4E6A">
        <w:rPr>
          <w:rFonts w:ascii="Arial" w:hAnsi="Arial" w:cs="Arial"/>
          <w:sz w:val="24"/>
          <w:szCs w:val="24"/>
          <w:lang w:val="az-Latn-AZ"/>
        </w:rPr>
        <w:t xml:space="preserve"> </w:t>
      </w:r>
      <w:r w:rsidR="006D21F1" w:rsidRPr="002D4E6A">
        <w:rPr>
          <w:rFonts w:ascii="Arial" w:hAnsi="Arial" w:cs="Arial"/>
          <w:sz w:val="24"/>
          <w:szCs w:val="24"/>
          <w:lang w:val="az-Latn-AZ"/>
        </w:rPr>
        <w:t xml:space="preserve">sayı) </w:t>
      </w:r>
      <w:r w:rsidR="001C5D75" w:rsidRPr="002D4E6A">
        <w:rPr>
          <w:rFonts w:ascii="Arial" w:hAnsi="Arial" w:cs="Arial"/>
          <w:sz w:val="24"/>
          <w:szCs w:val="24"/>
          <w:lang w:val="az-Latn-AZ"/>
        </w:rPr>
        <w:t>hüquq pozuntusunun ictimai təhl</w:t>
      </w:r>
      <w:r w:rsidR="00DA1C36" w:rsidRPr="002D4E6A">
        <w:rPr>
          <w:rFonts w:ascii="Arial" w:hAnsi="Arial" w:cs="Arial"/>
          <w:sz w:val="24"/>
          <w:szCs w:val="24"/>
          <w:lang w:val="az-Latn-AZ"/>
        </w:rPr>
        <w:t>ü</w:t>
      </w:r>
      <w:r w:rsidR="001C5D75" w:rsidRPr="002D4E6A">
        <w:rPr>
          <w:rFonts w:ascii="Arial" w:hAnsi="Arial" w:cs="Arial"/>
          <w:sz w:val="24"/>
          <w:szCs w:val="24"/>
          <w:lang w:val="az-Latn-AZ"/>
        </w:rPr>
        <w:t>kəliliyini müəyyən etməyə imkan verən</w:t>
      </w:r>
      <w:r w:rsidR="00B6285D" w:rsidRPr="002D4E6A">
        <w:rPr>
          <w:rFonts w:ascii="Arial" w:hAnsi="Arial" w:cs="Arial"/>
          <w:sz w:val="24"/>
          <w:szCs w:val="24"/>
          <w:lang w:val="az-Latn-AZ"/>
        </w:rPr>
        <w:t xml:space="preserve"> digər</w:t>
      </w:r>
      <w:r w:rsidR="001C5D75" w:rsidRPr="002D4E6A">
        <w:rPr>
          <w:rFonts w:ascii="Arial" w:hAnsi="Arial" w:cs="Arial"/>
          <w:sz w:val="24"/>
          <w:szCs w:val="24"/>
          <w:lang w:val="az-Latn-AZ"/>
        </w:rPr>
        <w:t xml:space="preserve"> keyfiyyət göstəriciləri </w:t>
      </w:r>
      <w:r w:rsidR="00F44497" w:rsidRPr="002D4E6A">
        <w:rPr>
          <w:rFonts w:ascii="Arial" w:hAnsi="Arial" w:cs="Arial"/>
          <w:sz w:val="24"/>
          <w:szCs w:val="24"/>
          <w:lang w:val="az-Latn-AZ"/>
        </w:rPr>
        <w:t xml:space="preserve">(motiv, məqsəd, </w:t>
      </w:r>
      <w:r w:rsidR="00D54457" w:rsidRPr="002D4E6A">
        <w:rPr>
          <w:rFonts w:ascii="Arial" w:hAnsi="Arial" w:cs="Arial"/>
          <w:sz w:val="24"/>
          <w:szCs w:val="24"/>
          <w:lang w:val="az-Latn-AZ"/>
        </w:rPr>
        <w:t>hadisənin</w:t>
      </w:r>
      <w:r w:rsidR="00F44497" w:rsidRPr="002D4E6A">
        <w:rPr>
          <w:rFonts w:ascii="Arial" w:hAnsi="Arial" w:cs="Arial"/>
          <w:sz w:val="24"/>
          <w:szCs w:val="24"/>
          <w:lang w:val="az-Latn-AZ"/>
        </w:rPr>
        <w:t xml:space="preserve"> baş verdiyi zaman</w:t>
      </w:r>
      <w:r w:rsidR="00CC0CBA" w:rsidRPr="002D4E6A">
        <w:rPr>
          <w:rFonts w:ascii="Arial" w:hAnsi="Arial" w:cs="Arial"/>
          <w:sz w:val="24"/>
          <w:szCs w:val="24"/>
          <w:lang w:val="az-Latn-AZ"/>
        </w:rPr>
        <w:t>,</w:t>
      </w:r>
      <w:r w:rsidR="00F44497" w:rsidRPr="002D4E6A">
        <w:rPr>
          <w:rFonts w:ascii="Arial" w:hAnsi="Arial" w:cs="Arial"/>
          <w:sz w:val="24"/>
          <w:szCs w:val="24"/>
          <w:lang w:val="az-Latn-AZ"/>
        </w:rPr>
        <w:t xml:space="preserve"> şərait və s.) </w:t>
      </w:r>
      <w:r w:rsidR="001C5D75" w:rsidRPr="002D4E6A">
        <w:rPr>
          <w:rFonts w:ascii="Arial" w:hAnsi="Arial" w:cs="Arial"/>
          <w:sz w:val="24"/>
          <w:szCs w:val="24"/>
          <w:lang w:val="az-Latn-AZ"/>
        </w:rPr>
        <w:t xml:space="preserve">ilə birlikdə </w:t>
      </w:r>
      <w:r w:rsidR="005E7D58" w:rsidRPr="002D4E6A">
        <w:rPr>
          <w:rFonts w:ascii="Arial" w:hAnsi="Arial" w:cs="Arial"/>
          <w:sz w:val="24"/>
          <w:szCs w:val="24"/>
          <w:lang w:val="az-Latn-AZ"/>
        </w:rPr>
        <w:t>qiymətləndirilməlidir.</w:t>
      </w:r>
    </w:p>
    <w:p w14:paraId="26E8679A" w14:textId="7CE936FE" w:rsidR="009C5F61" w:rsidRPr="002D4E6A" w:rsidRDefault="009C5F61" w:rsidP="002D4E6A">
      <w:pPr>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lastRenderedPageBreak/>
        <w:t>Göstərilənlərə əsasən Konstitusiya Məhkəməsinin Plenumu aşağıdakı nəticəyə gəlir:</w:t>
      </w:r>
      <w:bookmarkStart w:id="1" w:name="_Hlk217374800"/>
    </w:p>
    <w:bookmarkEnd w:id="1"/>
    <w:p w14:paraId="1481A6E3" w14:textId="55167E5F" w:rsidR="00313996" w:rsidRPr="002D4E6A" w:rsidRDefault="005D14B2" w:rsidP="002D4E6A">
      <w:pPr>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t xml:space="preserve">- </w:t>
      </w:r>
      <w:r w:rsidR="00846EF1" w:rsidRPr="00846EF1">
        <w:rPr>
          <w:rFonts w:ascii="Arial" w:hAnsi="Arial" w:cs="Arial"/>
          <w:sz w:val="24"/>
          <w:szCs w:val="24"/>
          <w:lang w:val="az-Latn-AZ"/>
        </w:rPr>
        <w:t>Cinayət Məcəlləsinin 14.2-ci maddəsinin dispozisiyasında əks edilmiş “az əhəmiyyətlilik” xüsusiyyəti qiymətləndirici xarakter daşıdığından, həmin Məcəllənin 228.1-ci maddəsində göstərilən tərkib əlamətlərinin mövcud olduğu əməlin az əhəmiyyətli olub-olmaması bu Qərarın təsviri-əsaslandırıcı hissəsində ifadə olunmuş hüquqi mövqelər nəzərə alınmaqla hər bir işin faktiki hallarına əsasən hüquq tətbiqedən orqanlar tərəfindən müəyyən edilir</w:t>
      </w:r>
      <w:r w:rsidR="00846EF1">
        <w:rPr>
          <w:rFonts w:ascii="Arial" w:hAnsi="Arial" w:cs="Arial"/>
          <w:sz w:val="24"/>
          <w:szCs w:val="24"/>
          <w:lang w:val="az-Latn-AZ"/>
        </w:rPr>
        <w:t xml:space="preserve">. </w:t>
      </w:r>
      <w:r w:rsidR="00310E18" w:rsidRPr="00310E18">
        <w:rPr>
          <w:rFonts w:ascii="Arial" w:hAnsi="Arial" w:cs="Arial"/>
          <w:sz w:val="24"/>
          <w:szCs w:val="24"/>
          <w:lang w:val="az-Latn-AZ"/>
        </w:rPr>
        <w:t>B</w:t>
      </w:r>
      <w:r w:rsidR="00417B6C" w:rsidRPr="00310E18">
        <w:rPr>
          <w:rFonts w:ascii="Arial" w:hAnsi="Arial" w:cs="Arial"/>
          <w:sz w:val="24"/>
          <w:szCs w:val="24"/>
          <w:lang w:val="az-Latn-AZ"/>
        </w:rPr>
        <w:t>u zaman d</w:t>
      </w:r>
      <w:r w:rsidR="00313996" w:rsidRPr="00310E18">
        <w:rPr>
          <w:rFonts w:ascii="Arial" w:hAnsi="Arial" w:cs="Arial"/>
          <w:sz w:val="24"/>
          <w:szCs w:val="24"/>
          <w:lang w:val="az-Latn-AZ"/>
        </w:rPr>
        <w:t>öyüş sursatının kəmiyyət göstəricisi (patron</w:t>
      </w:r>
      <w:r w:rsidR="00D54457" w:rsidRPr="00310E18">
        <w:rPr>
          <w:rFonts w:ascii="Arial" w:hAnsi="Arial" w:cs="Arial"/>
          <w:sz w:val="24"/>
          <w:szCs w:val="24"/>
          <w:lang w:val="az-Latn-AZ"/>
        </w:rPr>
        <w:t>un</w:t>
      </w:r>
      <w:r w:rsidR="00313996" w:rsidRPr="00310E18">
        <w:rPr>
          <w:rFonts w:ascii="Arial" w:hAnsi="Arial" w:cs="Arial"/>
          <w:sz w:val="24"/>
          <w:szCs w:val="24"/>
          <w:lang w:val="az-Latn-AZ"/>
        </w:rPr>
        <w:t xml:space="preserve"> sayı) hüquq pozuntusunun ictimai təhlükəliliyini müəyyən</w:t>
      </w:r>
      <w:r w:rsidR="00417B6C" w:rsidRPr="00310E18">
        <w:rPr>
          <w:rFonts w:ascii="Arial" w:hAnsi="Arial" w:cs="Arial"/>
          <w:sz w:val="24"/>
          <w:szCs w:val="24"/>
          <w:lang w:val="az-Latn-AZ"/>
        </w:rPr>
        <w:t xml:space="preserve">ləşdirməyə </w:t>
      </w:r>
      <w:r w:rsidR="00313996" w:rsidRPr="00310E18">
        <w:rPr>
          <w:rFonts w:ascii="Arial" w:hAnsi="Arial" w:cs="Arial"/>
          <w:sz w:val="24"/>
          <w:szCs w:val="24"/>
          <w:lang w:val="az-Latn-AZ"/>
        </w:rPr>
        <w:t>imkan verən digər göstəricilər</w:t>
      </w:r>
      <w:r w:rsidR="00D54457" w:rsidRPr="00310E18">
        <w:rPr>
          <w:rFonts w:ascii="Arial" w:hAnsi="Arial" w:cs="Arial"/>
          <w:sz w:val="24"/>
          <w:szCs w:val="24"/>
          <w:lang w:val="az-Latn-AZ"/>
        </w:rPr>
        <w:t>lə</w:t>
      </w:r>
      <w:r w:rsidR="00313996" w:rsidRPr="00310E18">
        <w:rPr>
          <w:rFonts w:ascii="Arial" w:hAnsi="Arial" w:cs="Arial"/>
          <w:sz w:val="24"/>
          <w:szCs w:val="24"/>
          <w:lang w:val="az-Latn-AZ"/>
        </w:rPr>
        <w:t xml:space="preserve"> (motiv, məqsəd, əməlin </w:t>
      </w:r>
      <w:r w:rsidR="00D54457" w:rsidRPr="00310E18">
        <w:rPr>
          <w:rFonts w:ascii="Arial" w:hAnsi="Arial" w:cs="Arial"/>
          <w:sz w:val="24"/>
          <w:szCs w:val="24"/>
          <w:lang w:val="az-Latn-AZ"/>
        </w:rPr>
        <w:t>törədildiyi</w:t>
      </w:r>
      <w:r w:rsidR="00313996" w:rsidRPr="00310E18">
        <w:rPr>
          <w:rFonts w:ascii="Arial" w:hAnsi="Arial" w:cs="Arial"/>
          <w:sz w:val="24"/>
          <w:szCs w:val="24"/>
          <w:lang w:val="az-Latn-AZ"/>
        </w:rPr>
        <w:t xml:space="preserve"> </w:t>
      </w:r>
      <w:r w:rsidR="00D54457" w:rsidRPr="00310E18">
        <w:rPr>
          <w:rFonts w:ascii="Arial" w:hAnsi="Arial" w:cs="Arial"/>
          <w:sz w:val="24"/>
          <w:szCs w:val="24"/>
          <w:lang w:val="az-Latn-AZ"/>
        </w:rPr>
        <w:t xml:space="preserve">məkan, </w:t>
      </w:r>
      <w:r w:rsidR="00313996" w:rsidRPr="00310E18">
        <w:rPr>
          <w:rFonts w:ascii="Arial" w:hAnsi="Arial" w:cs="Arial"/>
          <w:sz w:val="24"/>
          <w:szCs w:val="24"/>
          <w:lang w:val="az-Latn-AZ"/>
        </w:rPr>
        <w:t>zaman, şərait və s.)</w:t>
      </w:r>
      <w:r w:rsidR="00846EF1">
        <w:rPr>
          <w:rFonts w:ascii="Arial" w:hAnsi="Arial" w:cs="Arial"/>
          <w:sz w:val="24"/>
          <w:szCs w:val="24"/>
          <w:lang w:val="az-Latn-AZ"/>
        </w:rPr>
        <w:t xml:space="preserve"> </w:t>
      </w:r>
      <w:r w:rsidR="00313996" w:rsidRPr="00310E18">
        <w:rPr>
          <w:rFonts w:ascii="Arial" w:hAnsi="Arial" w:cs="Arial"/>
          <w:sz w:val="24"/>
          <w:szCs w:val="24"/>
          <w:lang w:val="az-Latn-AZ"/>
        </w:rPr>
        <w:t xml:space="preserve">birlikdə </w:t>
      </w:r>
      <w:r w:rsidR="00D54457" w:rsidRPr="00310E18">
        <w:rPr>
          <w:rFonts w:ascii="Arial" w:hAnsi="Arial" w:cs="Arial"/>
          <w:sz w:val="24"/>
          <w:szCs w:val="24"/>
          <w:lang w:val="az-Latn-AZ"/>
        </w:rPr>
        <w:t>qiymətləndirilməlidir.</w:t>
      </w:r>
    </w:p>
    <w:p w14:paraId="3CDB5470" w14:textId="77777777" w:rsidR="009C5F61" w:rsidRPr="002D4E6A" w:rsidRDefault="009C5F61" w:rsidP="002D4E6A">
      <w:pPr>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p>
    <w:p w14:paraId="34E9AEC8" w14:textId="63B1CAF0" w:rsidR="00E82324" w:rsidRPr="002D4E6A" w:rsidRDefault="00E82324" w:rsidP="002D4E6A">
      <w:pPr>
        <w:spacing w:after="0" w:line="240" w:lineRule="auto"/>
        <w:ind w:firstLine="567"/>
        <w:jc w:val="center"/>
        <w:rPr>
          <w:rFonts w:ascii="Arial" w:eastAsia="Times New Roman" w:hAnsi="Arial" w:cs="Arial"/>
          <w:sz w:val="24"/>
          <w:szCs w:val="24"/>
          <w:lang w:val="az-Latn-AZ"/>
        </w:rPr>
      </w:pPr>
    </w:p>
    <w:p w14:paraId="36C33FB1" w14:textId="77777777" w:rsidR="00704D48" w:rsidRPr="002D4E6A" w:rsidRDefault="00704D48" w:rsidP="002D4E6A">
      <w:pPr>
        <w:spacing w:after="0" w:line="240" w:lineRule="auto"/>
        <w:ind w:firstLine="567"/>
        <w:jc w:val="center"/>
        <w:rPr>
          <w:rFonts w:ascii="Arial" w:eastAsia="Times New Roman" w:hAnsi="Arial" w:cs="Arial"/>
          <w:b/>
          <w:bCs/>
          <w:sz w:val="24"/>
          <w:szCs w:val="24"/>
          <w:lang w:val="az-Latn-AZ"/>
        </w:rPr>
      </w:pPr>
    </w:p>
    <w:p w14:paraId="3D9CAA08" w14:textId="38E47227" w:rsidR="009C5F61" w:rsidRPr="002D4E6A" w:rsidRDefault="009C5F61" w:rsidP="002D4E6A">
      <w:pPr>
        <w:spacing w:after="0" w:line="240" w:lineRule="auto"/>
        <w:ind w:firstLine="567"/>
        <w:jc w:val="center"/>
        <w:rPr>
          <w:rFonts w:ascii="Arial" w:eastAsia="Times New Roman" w:hAnsi="Arial" w:cs="Arial"/>
          <w:b/>
          <w:bCs/>
          <w:sz w:val="24"/>
          <w:szCs w:val="24"/>
          <w:lang w:val="az-Latn-AZ"/>
        </w:rPr>
      </w:pPr>
      <w:r w:rsidRPr="002D4E6A">
        <w:rPr>
          <w:rFonts w:ascii="Arial" w:eastAsia="Times New Roman" w:hAnsi="Arial" w:cs="Arial"/>
          <w:b/>
          <w:bCs/>
          <w:sz w:val="24"/>
          <w:szCs w:val="24"/>
          <w:lang w:val="az-Latn-AZ"/>
        </w:rPr>
        <w:t>Q</w:t>
      </w:r>
      <w:r w:rsidR="002D4E6A" w:rsidRPr="002D4E6A">
        <w:rPr>
          <w:rFonts w:ascii="Arial" w:eastAsia="Times New Roman" w:hAnsi="Arial" w:cs="Arial"/>
          <w:b/>
          <w:bCs/>
          <w:sz w:val="24"/>
          <w:szCs w:val="24"/>
          <w:lang w:val="az-Latn-AZ"/>
        </w:rPr>
        <w:t xml:space="preserve"> </w:t>
      </w:r>
      <w:r w:rsidRPr="002D4E6A">
        <w:rPr>
          <w:rFonts w:ascii="Arial" w:eastAsia="Times New Roman" w:hAnsi="Arial" w:cs="Arial"/>
          <w:b/>
          <w:bCs/>
          <w:sz w:val="24"/>
          <w:szCs w:val="24"/>
          <w:lang w:val="az-Latn-AZ"/>
        </w:rPr>
        <w:t>Ə</w:t>
      </w:r>
      <w:r w:rsidR="002D4E6A" w:rsidRPr="002D4E6A">
        <w:rPr>
          <w:rFonts w:ascii="Arial" w:eastAsia="Times New Roman" w:hAnsi="Arial" w:cs="Arial"/>
          <w:b/>
          <w:bCs/>
          <w:sz w:val="24"/>
          <w:szCs w:val="24"/>
          <w:lang w:val="az-Latn-AZ"/>
        </w:rPr>
        <w:t xml:space="preserve"> </w:t>
      </w:r>
      <w:r w:rsidRPr="002D4E6A">
        <w:rPr>
          <w:rFonts w:ascii="Arial" w:eastAsia="Times New Roman" w:hAnsi="Arial" w:cs="Arial"/>
          <w:b/>
          <w:bCs/>
          <w:sz w:val="24"/>
          <w:szCs w:val="24"/>
          <w:lang w:val="az-Latn-AZ"/>
        </w:rPr>
        <w:t>R</w:t>
      </w:r>
      <w:r w:rsidR="002D4E6A" w:rsidRPr="002D4E6A">
        <w:rPr>
          <w:rFonts w:ascii="Arial" w:eastAsia="Times New Roman" w:hAnsi="Arial" w:cs="Arial"/>
          <w:b/>
          <w:bCs/>
          <w:sz w:val="24"/>
          <w:szCs w:val="24"/>
          <w:lang w:val="az-Latn-AZ"/>
        </w:rPr>
        <w:t xml:space="preserve"> </w:t>
      </w:r>
      <w:r w:rsidRPr="002D4E6A">
        <w:rPr>
          <w:rFonts w:ascii="Arial" w:eastAsia="Times New Roman" w:hAnsi="Arial" w:cs="Arial"/>
          <w:b/>
          <w:bCs/>
          <w:sz w:val="24"/>
          <w:szCs w:val="24"/>
          <w:lang w:val="az-Latn-AZ"/>
        </w:rPr>
        <w:t>A</w:t>
      </w:r>
      <w:r w:rsidR="002D4E6A" w:rsidRPr="002D4E6A">
        <w:rPr>
          <w:rFonts w:ascii="Arial" w:eastAsia="Times New Roman" w:hAnsi="Arial" w:cs="Arial"/>
          <w:b/>
          <w:bCs/>
          <w:sz w:val="24"/>
          <w:szCs w:val="24"/>
          <w:lang w:val="az-Latn-AZ"/>
        </w:rPr>
        <w:t xml:space="preserve"> </w:t>
      </w:r>
      <w:r w:rsidRPr="002D4E6A">
        <w:rPr>
          <w:rFonts w:ascii="Arial" w:eastAsia="Times New Roman" w:hAnsi="Arial" w:cs="Arial"/>
          <w:b/>
          <w:bCs/>
          <w:sz w:val="24"/>
          <w:szCs w:val="24"/>
          <w:lang w:val="az-Latn-AZ"/>
        </w:rPr>
        <w:t>R</w:t>
      </w:r>
      <w:r w:rsidR="002D4E6A" w:rsidRPr="002D4E6A">
        <w:rPr>
          <w:rFonts w:ascii="Arial" w:eastAsia="Times New Roman" w:hAnsi="Arial" w:cs="Arial"/>
          <w:b/>
          <w:bCs/>
          <w:sz w:val="24"/>
          <w:szCs w:val="24"/>
          <w:lang w:val="az-Latn-AZ"/>
        </w:rPr>
        <w:t xml:space="preserve"> </w:t>
      </w:r>
      <w:r w:rsidRPr="002D4E6A">
        <w:rPr>
          <w:rFonts w:ascii="Arial" w:eastAsia="Times New Roman" w:hAnsi="Arial" w:cs="Arial"/>
          <w:b/>
          <w:bCs/>
          <w:sz w:val="24"/>
          <w:szCs w:val="24"/>
          <w:lang w:val="az-Latn-AZ"/>
        </w:rPr>
        <w:t>A </w:t>
      </w:r>
      <w:r w:rsidR="00E82324" w:rsidRPr="002D4E6A">
        <w:rPr>
          <w:rFonts w:ascii="Arial" w:eastAsia="Times New Roman" w:hAnsi="Arial" w:cs="Arial"/>
          <w:b/>
          <w:bCs/>
          <w:sz w:val="24"/>
          <w:szCs w:val="24"/>
          <w:lang w:val="az-Latn-AZ"/>
        </w:rPr>
        <w:t xml:space="preserve"> </w:t>
      </w:r>
      <w:r w:rsidR="002D4E6A" w:rsidRPr="002D4E6A">
        <w:rPr>
          <w:rFonts w:ascii="Arial" w:eastAsia="Times New Roman" w:hAnsi="Arial" w:cs="Arial"/>
          <w:b/>
          <w:bCs/>
          <w:sz w:val="24"/>
          <w:szCs w:val="24"/>
          <w:lang w:val="az-Latn-AZ"/>
        </w:rPr>
        <w:t xml:space="preserve"> </w:t>
      </w:r>
      <w:r w:rsidRPr="002D4E6A">
        <w:rPr>
          <w:rFonts w:ascii="Arial" w:eastAsia="Times New Roman" w:hAnsi="Arial" w:cs="Arial"/>
          <w:b/>
          <w:bCs/>
          <w:sz w:val="24"/>
          <w:szCs w:val="24"/>
          <w:lang w:val="az-Latn-AZ"/>
        </w:rPr>
        <w:t>A</w:t>
      </w:r>
      <w:r w:rsidR="002D4E6A" w:rsidRPr="002D4E6A">
        <w:rPr>
          <w:rFonts w:ascii="Arial" w:eastAsia="Times New Roman" w:hAnsi="Arial" w:cs="Arial"/>
          <w:b/>
          <w:bCs/>
          <w:sz w:val="24"/>
          <w:szCs w:val="24"/>
          <w:lang w:val="az-Latn-AZ"/>
        </w:rPr>
        <w:t xml:space="preserve"> </w:t>
      </w:r>
      <w:r w:rsidRPr="002D4E6A">
        <w:rPr>
          <w:rFonts w:ascii="Arial" w:eastAsia="Times New Roman" w:hAnsi="Arial" w:cs="Arial"/>
          <w:b/>
          <w:bCs/>
          <w:sz w:val="24"/>
          <w:szCs w:val="24"/>
          <w:lang w:val="az-Latn-AZ"/>
        </w:rPr>
        <w:t>L</w:t>
      </w:r>
      <w:r w:rsidR="002D4E6A" w:rsidRPr="002D4E6A">
        <w:rPr>
          <w:rFonts w:ascii="Arial" w:eastAsia="Times New Roman" w:hAnsi="Arial" w:cs="Arial"/>
          <w:b/>
          <w:bCs/>
          <w:sz w:val="24"/>
          <w:szCs w:val="24"/>
          <w:lang w:val="az-Latn-AZ"/>
        </w:rPr>
        <w:t xml:space="preserve"> </w:t>
      </w:r>
      <w:r w:rsidRPr="002D4E6A">
        <w:rPr>
          <w:rFonts w:ascii="Arial" w:eastAsia="Times New Roman" w:hAnsi="Arial" w:cs="Arial"/>
          <w:b/>
          <w:bCs/>
          <w:sz w:val="24"/>
          <w:szCs w:val="24"/>
          <w:lang w:val="az-Latn-AZ"/>
        </w:rPr>
        <w:t>D</w:t>
      </w:r>
      <w:r w:rsidR="002D4E6A" w:rsidRPr="002D4E6A">
        <w:rPr>
          <w:rFonts w:ascii="Arial" w:eastAsia="Times New Roman" w:hAnsi="Arial" w:cs="Arial"/>
          <w:b/>
          <w:bCs/>
          <w:sz w:val="24"/>
          <w:szCs w:val="24"/>
          <w:lang w:val="az-Latn-AZ"/>
        </w:rPr>
        <w:t xml:space="preserve"> </w:t>
      </w:r>
      <w:r w:rsidRPr="002D4E6A">
        <w:rPr>
          <w:rFonts w:ascii="Arial" w:eastAsia="Times New Roman" w:hAnsi="Arial" w:cs="Arial"/>
          <w:b/>
          <w:bCs/>
          <w:sz w:val="24"/>
          <w:szCs w:val="24"/>
          <w:lang w:val="az-Latn-AZ"/>
        </w:rPr>
        <w:t>I:</w:t>
      </w:r>
    </w:p>
    <w:p w14:paraId="37345F8A" w14:textId="77777777" w:rsidR="00E82324" w:rsidRPr="002D4E6A" w:rsidRDefault="00E82324" w:rsidP="002D4E6A">
      <w:pPr>
        <w:spacing w:after="0" w:line="240" w:lineRule="auto"/>
        <w:ind w:firstLine="567"/>
        <w:jc w:val="center"/>
        <w:rPr>
          <w:rFonts w:ascii="Arial" w:eastAsia="Times New Roman" w:hAnsi="Arial" w:cs="Arial"/>
          <w:b/>
          <w:bCs/>
          <w:sz w:val="24"/>
          <w:szCs w:val="24"/>
          <w:lang w:val="az-Latn-AZ"/>
        </w:rPr>
      </w:pPr>
    </w:p>
    <w:p w14:paraId="14D777ED" w14:textId="77777777" w:rsidR="002D4E6A" w:rsidRPr="002D4E6A" w:rsidRDefault="002D4E6A" w:rsidP="002D4E6A">
      <w:pPr>
        <w:spacing w:after="0" w:line="240" w:lineRule="auto"/>
        <w:ind w:firstLine="567"/>
        <w:jc w:val="center"/>
        <w:rPr>
          <w:rFonts w:ascii="Arial" w:eastAsia="Times New Roman" w:hAnsi="Arial" w:cs="Arial"/>
          <w:b/>
          <w:bCs/>
          <w:sz w:val="24"/>
          <w:szCs w:val="24"/>
          <w:lang w:val="az-Latn-AZ"/>
        </w:rPr>
      </w:pPr>
    </w:p>
    <w:p w14:paraId="241024BE" w14:textId="280E0E78" w:rsidR="00D0441E" w:rsidRPr="002D4E6A" w:rsidRDefault="00946C59" w:rsidP="002D4E6A">
      <w:pPr>
        <w:tabs>
          <w:tab w:val="left" w:pos="630"/>
          <w:tab w:val="left" w:pos="810"/>
          <w:tab w:val="left" w:pos="900"/>
        </w:tabs>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t>1.</w:t>
      </w:r>
      <w:r w:rsidR="008E6C19">
        <w:rPr>
          <w:rFonts w:ascii="Arial" w:hAnsi="Arial" w:cs="Arial"/>
          <w:sz w:val="24"/>
          <w:szCs w:val="24"/>
          <w:lang w:val="az-Latn-AZ"/>
        </w:rPr>
        <w:t xml:space="preserve"> </w:t>
      </w:r>
      <w:r w:rsidR="00846EF1" w:rsidRPr="00846EF1">
        <w:rPr>
          <w:rFonts w:ascii="Arial" w:hAnsi="Arial" w:cs="Arial"/>
          <w:sz w:val="24"/>
          <w:szCs w:val="24"/>
          <w:lang w:val="az-Latn-AZ"/>
        </w:rPr>
        <w:t>Azərbaycan Respublikası Cinayət Məcəlləsinin 14.2-ci maddəsinin dispozisiyasında əks edilmiş “az əhəmiyyətlilik” xüsusiyyəti qiymətləndirici xarakter daşıdığından, həmin Məcəllənin 228.1-ci maddəsində göstərilən tərkib əlamətlərinin mövcud olduğu əməlin az əhəmiyyətli olub-olmaması bu Qərarın təsviri-əsaslandırıcı hissəsində ifadə olunmuş hüquqi mövqelər nəzərə alınmaqla hər bir işin faktiki hallarına əsasən hüquq tətbiqedən orqanlar tərəfindən müəyyən edilir</w:t>
      </w:r>
      <w:r w:rsidR="00846EF1">
        <w:rPr>
          <w:rFonts w:ascii="Arial" w:hAnsi="Arial" w:cs="Arial"/>
          <w:sz w:val="24"/>
          <w:szCs w:val="24"/>
          <w:lang w:val="az-Latn-AZ"/>
        </w:rPr>
        <w:t xml:space="preserve">. </w:t>
      </w:r>
      <w:r w:rsidR="00310E18">
        <w:rPr>
          <w:rFonts w:ascii="Arial" w:hAnsi="Arial" w:cs="Arial"/>
          <w:sz w:val="24"/>
          <w:szCs w:val="24"/>
          <w:lang w:val="az-Latn-AZ"/>
        </w:rPr>
        <w:t>B</w:t>
      </w:r>
      <w:r w:rsidR="00D0441E" w:rsidRPr="002D4E6A">
        <w:rPr>
          <w:rFonts w:ascii="Arial" w:hAnsi="Arial" w:cs="Arial"/>
          <w:sz w:val="24"/>
          <w:szCs w:val="24"/>
          <w:lang w:val="az-Latn-AZ"/>
        </w:rPr>
        <w:t>u zaman döyüş sursatının kəmiyyət göstəricisi (patronun sayı) hüquq pozuntusunun ictimai təhlükəliliyini müəyyənləşdirməyə imkan verən digər göstəricilərlə (motiv, məqsəd, əməlin törədildiyi məkan, zaman, şərait və s.) birlikdə qiymətləndirilməlidir.</w:t>
      </w:r>
    </w:p>
    <w:p w14:paraId="7259FDE6" w14:textId="67FE5BAF" w:rsidR="003218BC" w:rsidRPr="002D4E6A" w:rsidRDefault="00D54457" w:rsidP="002D4E6A">
      <w:pPr>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t>2</w:t>
      </w:r>
      <w:r w:rsidR="003218BC" w:rsidRPr="002D4E6A">
        <w:rPr>
          <w:rFonts w:ascii="Arial" w:hAnsi="Arial" w:cs="Arial"/>
          <w:sz w:val="24"/>
          <w:szCs w:val="24"/>
          <w:lang w:val="az-Latn-AZ"/>
        </w:rPr>
        <w:t xml:space="preserve">. </w:t>
      </w:r>
      <w:r w:rsidR="009C5F61" w:rsidRPr="002D4E6A">
        <w:rPr>
          <w:rFonts w:ascii="Arial" w:eastAsia="Times New Roman" w:hAnsi="Arial" w:cs="Arial"/>
          <w:sz w:val="24"/>
          <w:szCs w:val="24"/>
          <w:lang w:val="az-Latn-AZ"/>
        </w:rPr>
        <w:t>Qərar dərc edildiyi gündən qüvvəyə minir.</w:t>
      </w:r>
    </w:p>
    <w:p w14:paraId="5F1C606B" w14:textId="20CF043F" w:rsidR="003218BC" w:rsidRPr="002D4E6A" w:rsidRDefault="00D54457" w:rsidP="002D4E6A">
      <w:pPr>
        <w:tabs>
          <w:tab w:val="left" w:pos="900"/>
        </w:tabs>
        <w:spacing w:after="0" w:line="240" w:lineRule="auto"/>
        <w:ind w:firstLine="567"/>
        <w:jc w:val="both"/>
        <w:rPr>
          <w:rFonts w:ascii="Arial" w:hAnsi="Arial" w:cs="Arial"/>
          <w:sz w:val="24"/>
          <w:szCs w:val="24"/>
          <w:lang w:val="az-Latn-AZ"/>
        </w:rPr>
      </w:pPr>
      <w:r w:rsidRPr="002D4E6A">
        <w:rPr>
          <w:rFonts w:ascii="Arial" w:hAnsi="Arial" w:cs="Arial"/>
          <w:sz w:val="24"/>
          <w:szCs w:val="24"/>
          <w:lang w:val="az-Latn-AZ"/>
        </w:rPr>
        <w:t>3</w:t>
      </w:r>
      <w:r w:rsidR="003218BC" w:rsidRPr="002D4E6A">
        <w:rPr>
          <w:rFonts w:ascii="Arial" w:hAnsi="Arial" w:cs="Arial"/>
          <w:sz w:val="24"/>
          <w:szCs w:val="24"/>
          <w:lang w:val="az-Latn-AZ"/>
        </w:rPr>
        <w:t xml:space="preserve">. </w:t>
      </w:r>
      <w:r w:rsidR="009C5F61" w:rsidRPr="002D4E6A">
        <w:rPr>
          <w:rFonts w:ascii="Arial" w:eastAsia="Times New Roman" w:hAnsi="Arial" w:cs="Arial"/>
          <w:sz w:val="24"/>
          <w:szCs w:val="24"/>
          <w:lang w:val="az-Latn-AZ"/>
        </w:rPr>
        <w:t>Qərar Azərbaycan Respublikasının rəsmi dövlət qəzetlərində</w:t>
      </w:r>
      <w:r w:rsidR="009C5F61" w:rsidRPr="002D4E6A">
        <w:rPr>
          <w:rFonts w:ascii="Arial" w:eastAsia="Times New Roman" w:hAnsi="Arial" w:cs="Arial"/>
          <w:sz w:val="24"/>
          <w:szCs w:val="24"/>
          <w:shd w:val="clear" w:color="auto" w:fill="FBFBFB"/>
          <w:lang w:val="az-Latn-AZ"/>
        </w:rPr>
        <w:t xml:space="preserve"> və </w:t>
      </w:r>
      <w:r w:rsidR="009C5F61" w:rsidRPr="002D4E6A">
        <w:rPr>
          <w:rFonts w:ascii="Arial" w:eastAsia="Times New Roman" w:hAnsi="Arial" w:cs="Arial"/>
          <w:sz w:val="24"/>
          <w:szCs w:val="24"/>
          <w:lang w:val="az-Latn-AZ"/>
        </w:rPr>
        <w:t>“Azərbaycan</w:t>
      </w:r>
      <w:r w:rsidR="00946C59" w:rsidRPr="002D4E6A">
        <w:rPr>
          <w:rFonts w:ascii="Arial" w:eastAsia="Times New Roman" w:hAnsi="Arial" w:cs="Arial"/>
          <w:sz w:val="24"/>
          <w:szCs w:val="24"/>
          <w:lang w:val="az-Latn-AZ"/>
        </w:rPr>
        <w:t xml:space="preserve"> </w:t>
      </w:r>
      <w:r w:rsidR="009C5F61" w:rsidRPr="002D4E6A">
        <w:rPr>
          <w:rFonts w:ascii="Arial" w:eastAsia="Times New Roman" w:hAnsi="Arial" w:cs="Arial"/>
          <w:sz w:val="24"/>
          <w:szCs w:val="24"/>
          <w:lang w:val="az-Latn-AZ"/>
        </w:rPr>
        <w:t>Respublikası Konstitusiya Məhkəməsinin Məlumatı”nda dərc edilsin, habelə Azərbaycan Respublikası Konstitusiya Məhkəməsinin rəsmi internet saytında</w:t>
      </w:r>
      <w:r w:rsidR="009C5F61" w:rsidRPr="002D4E6A">
        <w:rPr>
          <w:rFonts w:ascii="Arial" w:eastAsia="Times New Roman" w:hAnsi="Arial" w:cs="Arial"/>
          <w:sz w:val="24"/>
          <w:szCs w:val="24"/>
          <w:shd w:val="clear" w:color="auto" w:fill="FBFBFB"/>
          <w:lang w:val="az-Latn-AZ"/>
        </w:rPr>
        <w:t xml:space="preserve"> </w:t>
      </w:r>
      <w:r w:rsidR="009C5F61" w:rsidRPr="002D4E6A">
        <w:rPr>
          <w:rFonts w:ascii="Arial" w:eastAsia="Times New Roman" w:hAnsi="Arial" w:cs="Arial"/>
          <w:sz w:val="24"/>
          <w:szCs w:val="24"/>
          <w:lang w:val="az-Latn-AZ"/>
        </w:rPr>
        <w:t>yerləşdirilsin.</w:t>
      </w:r>
    </w:p>
    <w:p w14:paraId="02A53A91" w14:textId="52745D01" w:rsidR="00946C59" w:rsidRPr="002D4E6A" w:rsidRDefault="00D54457" w:rsidP="002D4E6A">
      <w:pPr>
        <w:tabs>
          <w:tab w:val="left" w:pos="900"/>
        </w:tabs>
        <w:spacing w:after="0" w:line="240" w:lineRule="auto"/>
        <w:ind w:firstLine="567"/>
        <w:jc w:val="both"/>
        <w:rPr>
          <w:rFonts w:ascii="Arial" w:eastAsia="Times New Roman" w:hAnsi="Arial" w:cs="Arial"/>
          <w:sz w:val="24"/>
          <w:szCs w:val="24"/>
          <w:lang w:val="az-Latn-AZ"/>
        </w:rPr>
      </w:pPr>
      <w:r w:rsidRPr="002D4E6A">
        <w:rPr>
          <w:rFonts w:ascii="Arial" w:hAnsi="Arial" w:cs="Arial"/>
          <w:sz w:val="24"/>
          <w:szCs w:val="24"/>
          <w:lang w:val="az-Latn-AZ"/>
        </w:rPr>
        <w:t>4</w:t>
      </w:r>
      <w:r w:rsidR="003218BC" w:rsidRPr="002D4E6A">
        <w:rPr>
          <w:rFonts w:ascii="Arial" w:hAnsi="Arial" w:cs="Arial"/>
          <w:sz w:val="24"/>
          <w:szCs w:val="24"/>
          <w:lang w:val="az-Latn-AZ"/>
        </w:rPr>
        <w:t xml:space="preserve">. </w:t>
      </w:r>
      <w:r w:rsidR="009C5F61" w:rsidRPr="002D4E6A">
        <w:rPr>
          <w:rFonts w:ascii="Arial" w:eastAsia="Times New Roman" w:hAnsi="Arial" w:cs="Arial"/>
          <w:sz w:val="24"/>
          <w:szCs w:val="24"/>
          <w:lang w:val="az-Latn-AZ"/>
        </w:rPr>
        <w:t>Qərar qətidir, heç bir orqan və ya şəxs tərəfindən ləğv edilə, dəyişdirilə və ya rəsmi təfsir edilə bilməz.</w:t>
      </w:r>
    </w:p>
    <w:p w14:paraId="555AD94B" w14:textId="194EF7C7" w:rsidR="003218BC" w:rsidRPr="002D4E6A" w:rsidRDefault="003218BC" w:rsidP="002D4E6A">
      <w:pPr>
        <w:tabs>
          <w:tab w:val="left" w:pos="900"/>
        </w:tabs>
        <w:spacing w:after="0" w:line="240" w:lineRule="auto"/>
        <w:ind w:firstLine="567"/>
        <w:jc w:val="both"/>
        <w:rPr>
          <w:rFonts w:ascii="Arial" w:eastAsia="Times New Roman" w:hAnsi="Arial" w:cs="Arial"/>
          <w:sz w:val="24"/>
          <w:szCs w:val="24"/>
          <w:lang w:val="az-Latn-AZ"/>
        </w:rPr>
      </w:pPr>
    </w:p>
    <w:p w14:paraId="0584457E" w14:textId="77777777" w:rsidR="003218BC" w:rsidRPr="002D4E6A" w:rsidRDefault="003218BC" w:rsidP="002D4E6A">
      <w:pPr>
        <w:tabs>
          <w:tab w:val="left" w:pos="900"/>
        </w:tabs>
        <w:spacing w:after="0" w:line="240" w:lineRule="auto"/>
        <w:ind w:firstLine="567"/>
        <w:jc w:val="both"/>
        <w:rPr>
          <w:rFonts w:ascii="Arial" w:hAnsi="Arial" w:cs="Arial"/>
          <w:sz w:val="24"/>
          <w:szCs w:val="24"/>
          <w:lang w:val="az-Latn-AZ"/>
        </w:rPr>
      </w:pPr>
    </w:p>
    <w:p w14:paraId="01B52E3A" w14:textId="77777777" w:rsidR="002D4E6A" w:rsidRPr="002D4E6A" w:rsidRDefault="002D4E6A" w:rsidP="002D4E6A">
      <w:pPr>
        <w:tabs>
          <w:tab w:val="left" w:pos="900"/>
        </w:tabs>
        <w:spacing w:after="0" w:line="240" w:lineRule="auto"/>
        <w:ind w:firstLine="567"/>
        <w:jc w:val="both"/>
        <w:rPr>
          <w:rFonts w:ascii="Arial" w:hAnsi="Arial" w:cs="Arial"/>
          <w:sz w:val="24"/>
          <w:szCs w:val="24"/>
          <w:lang w:val="az-Latn-AZ"/>
        </w:rPr>
      </w:pPr>
    </w:p>
    <w:p w14:paraId="09BCFA49" w14:textId="77777777" w:rsidR="002D4E6A" w:rsidRPr="002D4E6A" w:rsidRDefault="002D4E6A" w:rsidP="002D4E6A">
      <w:pPr>
        <w:tabs>
          <w:tab w:val="left" w:pos="900"/>
        </w:tabs>
        <w:spacing w:after="0" w:line="240" w:lineRule="auto"/>
        <w:ind w:firstLine="567"/>
        <w:jc w:val="both"/>
        <w:rPr>
          <w:rFonts w:ascii="Arial" w:hAnsi="Arial" w:cs="Arial"/>
          <w:sz w:val="24"/>
          <w:szCs w:val="24"/>
          <w:lang w:val="az-Latn-AZ"/>
        </w:rPr>
      </w:pPr>
    </w:p>
    <w:p w14:paraId="281824D7" w14:textId="77777777" w:rsidR="002D4E6A" w:rsidRPr="002D4E6A" w:rsidRDefault="002D4E6A" w:rsidP="002D4E6A">
      <w:pPr>
        <w:tabs>
          <w:tab w:val="left" w:pos="900"/>
        </w:tabs>
        <w:spacing w:after="0" w:line="240" w:lineRule="auto"/>
        <w:ind w:firstLine="567"/>
        <w:jc w:val="both"/>
        <w:rPr>
          <w:rFonts w:ascii="Arial" w:hAnsi="Arial" w:cs="Arial"/>
          <w:sz w:val="24"/>
          <w:szCs w:val="24"/>
          <w:lang w:val="az-Latn-AZ"/>
        </w:rPr>
      </w:pPr>
    </w:p>
    <w:p w14:paraId="0F9DD26D" w14:textId="77777777" w:rsidR="00704D48" w:rsidRPr="002D4E6A" w:rsidRDefault="00704D48" w:rsidP="002D4E6A">
      <w:pPr>
        <w:pStyle w:val="a8"/>
        <w:tabs>
          <w:tab w:val="left" w:pos="810"/>
        </w:tabs>
        <w:spacing w:after="0" w:line="240" w:lineRule="auto"/>
        <w:ind w:left="0" w:firstLine="567"/>
        <w:jc w:val="both"/>
        <w:rPr>
          <w:rFonts w:ascii="Arial" w:eastAsia="Times New Roman" w:hAnsi="Arial" w:cs="Arial"/>
          <w:sz w:val="24"/>
          <w:szCs w:val="24"/>
          <w:lang w:val="az-Latn-AZ"/>
        </w:rPr>
      </w:pPr>
    </w:p>
    <w:p w14:paraId="24C81700" w14:textId="7F83D871" w:rsidR="009C5F61" w:rsidRPr="002D4E6A" w:rsidRDefault="009C5F61" w:rsidP="002D4E6A">
      <w:pPr>
        <w:spacing w:after="0" w:line="240" w:lineRule="auto"/>
        <w:ind w:firstLine="567"/>
        <w:jc w:val="both"/>
        <w:rPr>
          <w:rFonts w:ascii="Arial" w:hAnsi="Arial" w:cs="Arial"/>
          <w:sz w:val="24"/>
          <w:szCs w:val="24"/>
          <w:lang w:val="az-Latn-AZ"/>
        </w:rPr>
      </w:pPr>
      <w:r w:rsidRPr="002D4E6A">
        <w:rPr>
          <w:rFonts w:ascii="Arial" w:eastAsia="Times New Roman" w:hAnsi="Arial" w:cs="Arial"/>
          <w:sz w:val="24"/>
          <w:szCs w:val="24"/>
          <w:lang w:val="az-Latn-AZ"/>
        </w:rPr>
        <w:t> </w:t>
      </w:r>
      <w:r w:rsidRPr="002D4E6A">
        <w:rPr>
          <w:rFonts w:ascii="Arial" w:eastAsia="Times New Roman" w:hAnsi="Arial" w:cs="Arial"/>
          <w:b/>
          <w:bCs/>
          <w:sz w:val="24"/>
          <w:szCs w:val="24"/>
          <w:lang w:val="az-Latn-AZ"/>
        </w:rPr>
        <w:t>Sədr                                       </w:t>
      </w:r>
      <w:r w:rsidRPr="002D4E6A">
        <w:rPr>
          <w:rFonts w:ascii="Arial" w:eastAsia="Times New Roman" w:hAnsi="Arial" w:cs="Arial"/>
          <w:b/>
          <w:bCs/>
          <w:sz w:val="24"/>
          <w:szCs w:val="24"/>
          <w:lang w:val="az-Latn-AZ"/>
        </w:rPr>
        <w:tab/>
        <w:t xml:space="preserve">                                           </w:t>
      </w:r>
      <w:r w:rsidR="002D4E6A" w:rsidRPr="002D4E6A">
        <w:rPr>
          <w:rFonts w:ascii="Arial" w:eastAsia="Times New Roman" w:hAnsi="Arial" w:cs="Arial"/>
          <w:b/>
          <w:bCs/>
          <w:sz w:val="24"/>
          <w:szCs w:val="24"/>
          <w:lang w:val="az-Latn-AZ"/>
        </w:rPr>
        <w:t xml:space="preserve">   </w:t>
      </w:r>
      <w:r w:rsidRPr="002D4E6A">
        <w:rPr>
          <w:rFonts w:ascii="Arial" w:eastAsia="Times New Roman" w:hAnsi="Arial" w:cs="Arial"/>
          <w:b/>
          <w:bCs/>
          <w:sz w:val="24"/>
          <w:szCs w:val="24"/>
          <w:lang w:val="az-Latn-AZ"/>
        </w:rPr>
        <w:t>Fərhad Abdullayev</w:t>
      </w:r>
    </w:p>
    <w:p w14:paraId="32DA8246" w14:textId="20006624" w:rsidR="00E71DF5" w:rsidRPr="002D4E6A" w:rsidRDefault="00E71DF5" w:rsidP="002D4E6A">
      <w:pPr>
        <w:spacing w:after="0" w:line="240" w:lineRule="auto"/>
        <w:ind w:firstLine="567"/>
        <w:rPr>
          <w:rFonts w:ascii="Arial" w:hAnsi="Arial" w:cs="Arial"/>
          <w:sz w:val="24"/>
          <w:szCs w:val="24"/>
          <w:lang w:val="az-Latn-AZ"/>
        </w:rPr>
      </w:pPr>
    </w:p>
    <w:p w14:paraId="3746F0C6" w14:textId="378FBA57" w:rsidR="00E633CE" w:rsidRPr="002D4E6A" w:rsidRDefault="00E633CE" w:rsidP="002D4E6A">
      <w:pPr>
        <w:spacing w:after="0" w:line="240" w:lineRule="auto"/>
        <w:ind w:firstLine="567"/>
        <w:rPr>
          <w:rFonts w:ascii="Arial" w:hAnsi="Arial" w:cs="Arial"/>
          <w:sz w:val="24"/>
          <w:szCs w:val="24"/>
          <w:lang w:val="az-Latn-AZ"/>
        </w:rPr>
      </w:pPr>
    </w:p>
    <w:p w14:paraId="1FEC705A" w14:textId="4C9EF0E1" w:rsidR="00E633CE" w:rsidRPr="002D4E6A" w:rsidRDefault="00E633CE" w:rsidP="002D4E6A">
      <w:pPr>
        <w:spacing w:after="0" w:line="240" w:lineRule="auto"/>
        <w:ind w:firstLine="567"/>
        <w:rPr>
          <w:rFonts w:ascii="Arial" w:hAnsi="Arial" w:cs="Arial"/>
          <w:sz w:val="24"/>
          <w:szCs w:val="24"/>
          <w:lang w:val="az-Latn-AZ"/>
        </w:rPr>
      </w:pPr>
    </w:p>
    <w:p w14:paraId="2B7B239A" w14:textId="62760B43" w:rsidR="00872BEB" w:rsidRPr="002D4E6A" w:rsidRDefault="00872BEB" w:rsidP="002D4E6A">
      <w:pPr>
        <w:spacing w:after="0" w:line="240" w:lineRule="auto"/>
        <w:ind w:firstLine="567"/>
        <w:jc w:val="both"/>
        <w:rPr>
          <w:rFonts w:ascii="Arial" w:hAnsi="Arial" w:cs="Arial"/>
          <w:sz w:val="24"/>
          <w:szCs w:val="24"/>
          <w:lang w:val="az-Latn-AZ"/>
        </w:rPr>
      </w:pPr>
    </w:p>
    <w:sectPr w:rsidR="00872BEB" w:rsidRPr="002D4E6A" w:rsidSect="00A91E9D">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4E573" w14:textId="77777777" w:rsidR="0030794B" w:rsidRDefault="0030794B">
      <w:pPr>
        <w:spacing w:after="0" w:line="240" w:lineRule="auto"/>
      </w:pPr>
      <w:r>
        <w:separator/>
      </w:r>
    </w:p>
  </w:endnote>
  <w:endnote w:type="continuationSeparator" w:id="0">
    <w:p w14:paraId="4084E4AE" w14:textId="77777777" w:rsidR="0030794B" w:rsidRDefault="00307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501159"/>
      <w:docPartObj>
        <w:docPartGallery w:val="Page Numbers (Bottom of Page)"/>
        <w:docPartUnique/>
      </w:docPartObj>
    </w:sdtPr>
    <w:sdtContent>
      <w:p w14:paraId="73773F7C" w14:textId="52B537BF" w:rsidR="005C01A2" w:rsidRDefault="005C01A2">
        <w:pPr>
          <w:pStyle w:val="a4"/>
          <w:jc w:val="right"/>
        </w:pPr>
        <w:r>
          <w:fldChar w:fldCharType="begin"/>
        </w:r>
        <w:r>
          <w:instrText>PAGE   \* MERGEFORMAT</w:instrText>
        </w:r>
        <w:r>
          <w:fldChar w:fldCharType="separate"/>
        </w:r>
        <w:r>
          <w:rPr>
            <w:lang w:val="ru-RU"/>
          </w:rPr>
          <w:t>2</w:t>
        </w:r>
        <w:r>
          <w:fldChar w:fldCharType="end"/>
        </w:r>
      </w:p>
    </w:sdtContent>
  </w:sdt>
  <w:p w14:paraId="19FAAF97" w14:textId="77777777" w:rsidR="009E108D" w:rsidRDefault="009E108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50C3" w14:textId="57D713CB" w:rsidR="005C01A2" w:rsidRDefault="005C01A2">
    <w:pPr>
      <w:pStyle w:val="a4"/>
      <w:jc w:val="right"/>
    </w:pPr>
  </w:p>
  <w:p w14:paraId="6FE61D70" w14:textId="77777777" w:rsidR="005C01A2" w:rsidRDefault="005C01A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584FB" w14:textId="77777777" w:rsidR="0030794B" w:rsidRDefault="0030794B">
      <w:pPr>
        <w:spacing w:after="0" w:line="240" w:lineRule="auto"/>
      </w:pPr>
      <w:r>
        <w:separator/>
      </w:r>
    </w:p>
  </w:footnote>
  <w:footnote w:type="continuationSeparator" w:id="0">
    <w:p w14:paraId="00DB5258" w14:textId="77777777" w:rsidR="0030794B" w:rsidRDefault="00307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688C"/>
    <w:multiLevelType w:val="hybridMultilevel"/>
    <w:tmpl w:val="4BB02AEC"/>
    <w:lvl w:ilvl="0" w:tplc="041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2C2B2336"/>
    <w:multiLevelType w:val="hybridMultilevel"/>
    <w:tmpl w:val="B1CEA1E2"/>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D2404B9"/>
    <w:multiLevelType w:val="hybridMultilevel"/>
    <w:tmpl w:val="DC64A370"/>
    <w:lvl w:ilvl="0" w:tplc="4192045E">
      <w:start w:val="3"/>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3B514798"/>
    <w:multiLevelType w:val="hybridMultilevel"/>
    <w:tmpl w:val="CCC41ADA"/>
    <w:lvl w:ilvl="0" w:tplc="F9A4CB60">
      <w:start w:val="4"/>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4F4C49E6"/>
    <w:multiLevelType w:val="hybridMultilevel"/>
    <w:tmpl w:val="53C084BC"/>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648806A4"/>
    <w:multiLevelType w:val="hybridMultilevel"/>
    <w:tmpl w:val="F6162B38"/>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7697618F"/>
    <w:multiLevelType w:val="hybridMultilevel"/>
    <w:tmpl w:val="F53C99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99843280">
    <w:abstractNumId w:val="6"/>
  </w:num>
  <w:num w:numId="2" w16cid:durableId="567881230">
    <w:abstractNumId w:val="1"/>
  </w:num>
  <w:num w:numId="3" w16cid:durableId="193739810">
    <w:abstractNumId w:val="4"/>
  </w:num>
  <w:num w:numId="4" w16cid:durableId="1860074132">
    <w:abstractNumId w:val="0"/>
  </w:num>
  <w:num w:numId="5" w16cid:durableId="382212603">
    <w:abstractNumId w:val="5"/>
  </w:num>
  <w:num w:numId="6" w16cid:durableId="376777927">
    <w:abstractNumId w:val="2"/>
  </w:num>
  <w:num w:numId="7" w16cid:durableId="664095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36"/>
    <w:rsid w:val="000051BE"/>
    <w:rsid w:val="00007888"/>
    <w:rsid w:val="00007BB6"/>
    <w:rsid w:val="00021860"/>
    <w:rsid w:val="000222AF"/>
    <w:rsid w:val="000223EF"/>
    <w:rsid w:val="000241DF"/>
    <w:rsid w:val="00024459"/>
    <w:rsid w:val="000253E0"/>
    <w:rsid w:val="00034809"/>
    <w:rsid w:val="000370EF"/>
    <w:rsid w:val="00041414"/>
    <w:rsid w:val="00050D49"/>
    <w:rsid w:val="00052D4B"/>
    <w:rsid w:val="00054DEB"/>
    <w:rsid w:val="00060303"/>
    <w:rsid w:val="00066DD6"/>
    <w:rsid w:val="00070F30"/>
    <w:rsid w:val="000711A6"/>
    <w:rsid w:val="0007542C"/>
    <w:rsid w:val="00076EF4"/>
    <w:rsid w:val="00082805"/>
    <w:rsid w:val="00091DC9"/>
    <w:rsid w:val="00094A64"/>
    <w:rsid w:val="000A0E83"/>
    <w:rsid w:val="000B1678"/>
    <w:rsid w:val="000B4A10"/>
    <w:rsid w:val="000B6219"/>
    <w:rsid w:val="000C0835"/>
    <w:rsid w:val="000C0905"/>
    <w:rsid w:val="000C41A7"/>
    <w:rsid w:val="000C4738"/>
    <w:rsid w:val="000D4236"/>
    <w:rsid w:val="000D5792"/>
    <w:rsid w:val="000D653C"/>
    <w:rsid w:val="000E6D86"/>
    <w:rsid w:val="000F2C2C"/>
    <w:rsid w:val="00101CEA"/>
    <w:rsid w:val="00104D6D"/>
    <w:rsid w:val="00112080"/>
    <w:rsid w:val="00115070"/>
    <w:rsid w:val="001158D8"/>
    <w:rsid w:val="00116F98"/>
    <w:rsid w:val="0012035A"/>
    <w:rsid w:val="00124903"/>
    <w:rsid w:val="00125388"/>
    <w:rsid w:val="00130CE1"/>
    <w:rsid w:val="001311D7"/>
    <w:rsid w:val="00134B9F"/>
    <w:rsid w:val="00145CB6"/>
    <w:rsid w:val="001504CE"/>
    <w:rsid w:val="00150AAF"/>
    <w:rsid w:val="001528FD"/>
    <w:rsid w:val="00153309"/>
    <w:rsid w:val="001533AF"/>
    <w:rsid w:val="001555D9"/>
    <w:rsid w:val="00156BD0"/>
    <w:rsid w:val="00157075"/>
    <w:rsid w:val="00161557"/>
    <w:rsid w:val="00165A86"/>
    <w:rsid w:val="00165FF2"/>
    <w:rsid w:val="001705F1"/>
    <w:rsid w:val="00180AC3"/>
    <w:rsid w:val="001816EB"/>
    <w:rsid w:val="00185211"/>
    <w:rsid w:val="001864EC"/>
    <w:rsid w:val="001878BD"/>
    <w:rsid w:val="00194F55"/>
    <w:rsid w:val="00197362"/>
    <w:rsid w:val="001A1DF8"/>
    <w:rsid w:val="001A2B11"/>
    <w:rsid w:val="001B3943"/>
    <w:rsid w:val="001C139C"/>
    <w:rsid w:val="001C21DE"/>
    <w:rsid w:val="001C5D75"/>
    <w:rsid w:val="001D02D0"/>
    <w:rsid w:val="001D3618"/>
    <w:rsid w:val="001F3481"/>
    <w:rsid w:val="002134DC"/>
    <w:rsid w:val="00233114"/>
    <w:rsid w:val="00235B41"/>
    <w:rsid w:val="00241BC5"/>
    <w:rsid w:val="00244E8D"/>
    <w:rsid w:val="0025350E"/>
    <w:rsid w:val="00253D92"/>
    <w:rsid w:val="00260372"/>
    <w:rsid w:val="00260464"/>
    <w:rsid w:val="00263983"/>
    <w:rsid w:val="00264C98"/>
    <w:rsid w:val="00264FB9"/>
    <w:rsid w:val="00265A14"/>
    <w:rsid w:val="0026751F"/>
    <w:rsid w:val="002703E1"/>
    <w:rsid w:val="00271936"/>
    <w:rsid w:val="00277715"/>
    <w:rsid w:val="0028048A"/>
    <w:rsid w:val="00280D31"/>
    <w:rsid w:val="00292F5D"/>
    <w:rsid w:val="002A05E0"/>
    <w:rsid w:val="002B7BD8"/>
    <w:rsid w:val="002C0602"/>
    <w:rsid w:val="002C1392"/>
    <w:rsid w:val="002C2A8A"/>
    <w:rsid w:val="002D4E6A"/>
    <w:rsid w:val="002E190F"/>
    <w:rsid w:val="002E348F"/>
    <w:rsid w:val="002F12BA"/>
    <w:rsid w:val="0030148E"/>
    <w:rsid w:val="003054A2"/>
    <w:rsid w:val="0030794B"/>
    <w:rsid w:val="00310E18"/>
    <w:rsid w:val="00312A96"/>
    <w:rsid w:val="00313996"/>
    <w:rsid w:val="003218BC"/>
    <w:rsid w:val="003336BD"/>
    <w:rsid w:val="003351F4"/>
    <w:rsid w:val="00352F90"/>
    <w:rsid w:val="003561D2"/>
    <w:rsid w:val="00357A13"/>
    <w:rsid w:val="00357F5E"/>
    <w:rsid w:val="00364A58"/>
    <w:rsid w:val="00373A32"/>
    <w:rsid w:val="00374FEC"/>
    <w:rsid w:val="00375892"/>
    <w:rsid w:val="00377448"/>
    <w:rsid w:val="00380D35"/>
    <w:rsid w:val="00392890"/>
    <w:rsid w:val="003937E0"/>
    <w:rsid w:val="00394EFD"/>
    <w:rsid w:val="0039749B"/>
    <w:rsid w:val="003A3DBD"/>
    <w:rsid w:val="003C586F"/>
    <w:rsid w:val="003C758A"/>
    <w:rsid w:val="003D097D"/>
    <w:rsid w:val="003D24A4"/>
    <w:rsid w:val="003D29C7"/>
    <w:rsid w:val="003D2C52"/>
    <w:rsid w:val="003D7E82"/>
    <w:rsid w:val="003E6C5B"/>
    <w:rsid w:val="0041294F"/>
    <w:rsid w:val="00412C62"/>
    <w:rsid w:val="00416012"/>
    <w:rsid w:val="00417071"/>
    <w:rsid w:val="00417B6C"/>
    <w:rsid w:val="00417FD8"/>
    <w:rsid w:val="00426F0D"/>
    <w:rsid w:val="00426F4F"/>
    <w:rsid w:val="00432439"/>
    <w:rsid w:val="00435F78"/>
    <w:rsid w:val="00437912"/>
    <w:rsid w:val="004379DE"/>
    <w:rsid w:val="00442760"/>
    <w:rsid w:val="00446CCE"/>
    <w:rsid w:val="004509DF"/>
    <w:rsid w:val="00450E7A"/>
    <w:rsid w:val="00455861"/>
    <w:rsid w:val="004646C9"/>
    <w:rsid w:val="004734D3"/>
    <w:rsid w:val="00473AE0"/>
    <w:rsid w:val="00477C65"/>
    <w:rsid w:val="00480B26"/>
    <w:rsid w:val="00481773"/>
    <w:rsid w:val="00482285"/>
    <w:rsid w:val="004828BB"/>
    <w:rsid w:val="004962A9"/>
    <w:rsid w:val="00497039"/>
    <w:rsid w:val="004A27CE"/>
    <w:rsid w:val="004B2DD3"/>
    <w:rsid w:val="004B4773"/>
    <w:rsid w:val="004B65B0"/>
    <w:rsid w:val="004C472B"/>
    <w:rsid w:val="004C516D"/>
    <w:rsid w:val="004D1543"/>
    <w:rsid w:val="004D2251"/>
    <w:rsid w:val="004D5DD9"/>
    <w:rsid w:val="004E273A"/>
    <w:rsid w:val="004E39F8"/>
    <w:rsid w:val="004F0BC7"/>
    <w:rsid w:val="00501A9E"/>
    <w:rsid w:val="00502B69"/>
    <w:rsid w:val="005078A0"/>
    <w:rsid w:val="005134CD"/>
    <w:rsid w:val="005140A6"/>
    <w:rsid w:val="005158FA"/>
    <w:rsid w:val="00520AA4"/>
    <w:rsid w:val="0052257F"/>
    <w:rsid w:val="00533C11"/>
    <w:rsid w:val="00533CFB"/>
    <w:rsid w:val="00535FF5"/>
    <w:rsid w:val="0053723D"/>
    <w:rsid w:val="00544B04"/>
    <w:rsid w:val="00544ED2"/>
    <w:rsid w:val="005528F0"/>
    <w:rsid w:val="00553959"/>
    <w:rsid w:val="005609B1"/>
    <w:rsid w:val="005619AF"/>
    <w:rsid w:val="00564521"/>
    <w:rsid w:val="00564BF6"/>
    <w:rsid w:val="0057362D"/>
    <w:rsid w:val="005770C7"/>
    <w:rsid w:val="0059295F"/>
    <w:rsid w:val="00596B15"/>
    <w:rsid w:val="005A115A"/>
    <w:rsid w:val="005A45EC"/>
    <w:rsid w:val="005A4694"/>
    <w:rsid w:val="005A5083"/>
    <w:rsid w:val="005A770E"/>
    <w:rsid w:val="005B3DD8"/>
    <w:rsid w:val="005C01A2"/>
    <w:rsid w:val="005C0610"/>
    <w:rsid w:val="005C0839"/>
    <w:rsid w:val="005C3AE4"/>
    <w:rsid w:val="005C5677"/>
    <w:rsid w:val="005D14B2"/>
    <w:rsid w:val="005D5436"/>
    <w:rsid w:val="005D6C70"/>
    <w:rsid w:val="005E669C"/>
    <w:rsid w:val="005E7D58"/>
    <w:rsid w:val="005F2CDD"/>
    <w:rsid w:val="005F5BFF"/>
    <w:rsid w:val="005F6A8F"/>
    <w:rsid w:val="006104A5"/>
    <w:rsid w:val="006166FD"/>
    <w:rsid w:val="00620203"/>
    <w:rsid w:val="00626AA8"/>
    <w:rsid w:val="0062762A"/>
    <w:rsid w:val="00631874"/>
    <w:rsid w:val="00645CF8"/>
    <w:rsid w:val="006465C5"/>
    <w:rsid w:val="006557B9"/>
    <w:rsid w:val="006600BA"/>
    <w:rsid w:val="00671003"/>
    <w:rsid w:val="00673315"/>
    <w:rsid w:val="006919DF"/>
    <w:rsid w:val="006A7478"/>
    <w:rsid w:val="006B19AD"/>
    <w:rsid w:val="006B3A80"/>
    <w:rsid w:val="006B47BE"/>
    <w:rsid w:val="006C6007"/>
    <w:rsid w:val="006D185E"/>
    <w:rsid w:val="006D21F1"/>
    <w:rsid w:val="006D3B1A"/>
    <w:rsid w:val="006D3D2A"/>
    <w:rsid w:val="006D42E4"/>
    <w:rsid w:val="006E3E6C"/>
    <w:rsid w:val="006F0323"/>
    <w:rsid w:val="006F7944"/>
    <w:rsid w:val="0070413B"/>
    <w:rsid w:val="00704D48"/>
    <w:rsid w:val="007054E9"/>
    <w:rsid w:val="0070745B"/>
    <w:rsid w:val="007154D6"/>
    <w:rsid w:val="00715770"/>
    <w:rsid w:val="00715C84"/>
    <w:rsid w:val="00720BF1"/>
    <w:rsid w:val="00722FB8"/>
    <w:rsid w:val="00725D62"/>
    <w:rsid w:val="007311E7"/>
    <w:rsid w:val="007350F7"/>
    <w:rsid w:val="007410B1"/>
    <w:rsid w:val="0074431F"/>
    <w:rsid w:val="00745D0C"/>
    <w:rsid w:val="00753061"/>
    <w:rsid w:val="00753844"/>
    <w:rsid w:val="00753EC7"/>
    <w:rsid w:val="0076541C"/>
    <w:rsid w:val="007714CE"/>
    <w:rsid w:val="00774205"/>
    <w:rsid w:val="007749D6"/>
    <w:rsid w:val="0078251A"/>
    <w:rsid w:val="00783591"/>
    <w:rsid w:val="00795DEA"/>
    <w:rsid w:val="00796BD5"/>
    <w:rsid w:val="007A4677"/>
    <w:rsid w:val="007B50D0"/>
    <w:rsid w:val="007B63C5"/>
    <w:rsid w:val="007C0726"/>
    <w:rsid w:val="007C1531"/>
    <w:rsid w:val="007C4314"/>
    <w:rsid w:val="007C5251"/>
    <w:rsid w:val="007C5E18"/>
    <w:rsid w:val="007C78B7"/>
    <w:rsid w:val="007D7784"/>
    <w:rsid w:val="007E1A6A"/>
    <w:rsid w:val="007E4211"/>
    <w:rsid w:val="007E5F82"/>
    <w:rsid w:val="007F4447"/>
    <w:rsid w:val="007F5354"/>
    <w:rsid w:val="008048A8"/>
    <w:rsid w:val="00815515"/>
    <w:rsid w:val="0082750A"/>
    <w:rsid w:val="00831DF8"/>
    <w:rsid w:val="008451CF"/>
    <w:rsid w:val="00846EF1"/>
    <w:rsid w:val="00850176"/>
    <w:rsid w:val="0085283A"/>
    <w:rsid w:val="0087075D"/>
    <w:rsid w:val="00872BEB"/>
    <w:rsid w:val="008811E9"/>
    <w:rsid w:val="00884170"/>
    <w:rsid w:val="008878FF"/>
    <w:rsid w:val="008B3AD3"/>
    <w:rsid w:val="008C0BDE"/>
    <w:rsid w:val="008C3E38"/>
    <w:rsid w:val="008E4A68"/>
    <w:rsid w:val="008E50C8"/>
    <w:rsid w:val="008E59DB"/>
    <w:rsid w:val="008E6C19"/>
    <w:rsid w:val="008F35EA"/>
    <w:rsid w:val="008F3C0F"/>
    <w:rsid w:val="008F5A2D"/>
    <w:rsid w:val="008F5A9A"/>
    <w:rsid w:val="009012FB"/>
    <w:rsid w:val="009102FA"/>
    <w:rsid w:val="009123A0"/>
    <w:rsid w:val="0091378E"/>
    <w:rsid w:val="009200FF"/>
    <w:rsid w:val="0092595E"/>
    <w:rsid w:val="009263C7"/>
    <w:rsid w:val="00926687"/>
    <w:rsid w:val="00927EB5"/>
    <w:rsid w:val="00930C88"/>
    <w:rsid w:val="00932C7F"/>
    <w:rsid w:val="009405A5"/>
    <w:rsid w:val="00941C8B"/>
    <w:rsid w:val="00946C59"/>
    <w:rsid w:val="009506BE"/>
    <w:rsid w:val="009512CA"/>
    <w:rsid w:val="009611C1"/>
    <w:rsid w:val="00962FBE"/>
    <w:rsid w:val="00964350"/>
    <w:rsid w:val="0096481F"/>
    <w:rsid w:val="00982F0D"/>
    <w:rsid w:val="0098682C"/>
    <w:rsid w:val="009912DE"/>
    <w:rsid w:val="00995E0E"/>
    <w:rsid w:val="009A0D2E"/>
    <w:rsid w:val="009A1E10"/>
    <w:rsid w:val="009A257F"/>
    <w:rsid w:val="009A6560"/>
    <w:rsid w:val="009B57AF"/>
    <w:rsid w:val="009C0C64"/>
    <w:rsid w:val="009C5F61"/>
    <w:rsid w:val="009C6961"/>
    <w:rsid w:val="009C70DB"/>
    <w:rsid w:val="009D2652"/>
    <w:rsid w:val="009D6DD1"/>
    <w:rsid w:val="009D7806"/>
    <w:rsid w:val="009E108D"/>
    <w:rsid w:val="009E1D1E"/>
    <w:rsid w:val="009E2282"/>
    <w:rsid w:val="009F0A4F"/>
    <w:rsid w:val="009F355B"/>
    <w:rsid w:val="009F4C5A"/>
    <w:rsid w:val="00A02C06"/>
    <w:rsid w:val="00A039FC"/>
    <w:rsid w:val="00A03AE6"/>
    <w:rsid w:val="00A061B4"/>
    <w:rsid w:val="00A12DB8"/>
    <w:rsid w:val="00A13D3C"/>
    <w:rsid w:val="00A16F20"/>
    <w:rsid w:val="00A3067F"/>
    <w:rsid w:val="00A34DE2"/>
    <w:rsid w:val="00A35617"/>
    <w:rsid w:val="00A36214"/>
    <w:rsid w:val="00A36925"/>
    <w:rsid w:val="00A56C0B"/>
    <w:rsid w:val="00A743B0"/>
    <w:rsid w:val="00A824CA"/>
    <w:rsid w:val="00A91A79"/>
    <w:rsid w:val="00A91E9D"/>
    <w:rsid w:val="00A92203"/>
    <w:rsid w:val="00A93A17"/>
    <w:rsid w:val="00AB1866"/>
    <w:rsid w:val="00AB36B5"/>
    <w:rsid w:val="00AC1025"/>
    <w:rsid w:val="00AC6E23"/>
    <w:rsid w:val="00AC6F6C"/>
    <w:rsid w:val="00AD0387"/>
    <w:rsid w:val="00AD2484"/>
    <w:rsid w:val="00AD556F"/>
    <w:rsid w:val="00AE1726"/>
    <w:rsid w:val="00AE52E9"/>
    <w:rsid w:val="00AE7181"/>
    <w:rsid w:val="00AF0F0B"/>
    <w:rsid w:val="00B04217"/>
    <w:rsid w:val="00B04279"/>
    <w:rsid w:val="00B06219"/>
    <w:rsid w:val="00B06986"/>
    <w:rsid w:val="00B16B44"/>
    <w:rsid w:val="00B24B08"/>
    <w:rsid w:val="00B25DF2"/>
    <w:rsid w:val="00B27FF1"/>
    <w:rsid w:val="00B42BC8"/>
    <w:rsid w:val="00B43C67"/>
    <w:rsid w:val="00B51DBF"/>
    <w:rsid w:val="00B53193"/>
    <w:rsid w:val="00B53EF7"/>
    <w:rsid w:val="00B6285D"/>
    <w:rsid w:val="00B63CD1"/>
    <w:rsid w:val="00B674AF"/>
    <w:rsid w:val="00B70846"/>
    <w:rsid w:val="00B779DE"/>
    <w:rsid w:val="00B8572A"/>
    <w:rsid w:val="00B92DAC"/>
    <w:rsid w:val="00B952DA"/>
    <w:rsid w:val="00BA18F9"/>
    <w:rsid w:val="00BA210C"/>
    <w:rsid w:val="00BA2914"/>
    <w:rsid w:val="00BB11FC"/>
    <w:rsid w:val="00BB21B3"/>
    <w:rsid w:val="00BC27B0"/>
    <w:rsid w:val="00BC35E8"/>
    <w:rsid w:val="00BC54C2"/>
    <w:rsid w:val="00BC6B56"/>
    <w:rsid w:val="00BD6CA7"/>
    <w:rsid w:val="00BE011A"/>
    <w:rsid w:val="00BE5E26"/>
    <w:rsid w:val="00BE6299"/>
    <w:rsid w:val="00BE6C7B"/>
    <w:rsid w:val="00BF2A71"/>
    <w:rsid w:val="00C02B78"/>
    <w:rsid w:val="00C05DCB"/>
    <w:rsid w:val="00C101A0"/>
    <w:rsid w:val="00C15C53"/>
    <w:rsid w:val="00C16037"/>
    <w:rsid w:val="00C34BF7"/>
    <w:rsid w:val="00C42536"/>
    <w:rsid w:val="00C55ABE"/>
    <w:rsid w:val="00C56849"/>
    <w:rsid w:val="00C667F2"/>
    <w:rsid w:val="00C71CEA"/>
    <w:rsid w:val="00C7331E"/>
    <w:rsid w:val="00C76D3C"/>
    <w:rsid w:val="00C811B1"/>
    <w:rsid w:val="00C9422A"/>
    <w:rsid w:val="00C96EFD"/>
    <w:rsid w:val="00CC0CBA"/>
    <w:rsid w:val="00CC1FB4"/>
    <w:rsid w:val="00CD3F53"/>
    <w:rsid w:val="00CE73B1"/>
    <w:rsid w:val="00CF3017"/>
    <w:rsid w:val="00CF588E"/>
    <w:rsid w:val="00CF66F1"/>
    <w:rsid w:val="00D02614"/>
    <w:rsid w:val="00D0441E"/>
    <w:rsid w:val="00D05485"/>
    <w:rsid w:val="00D068AB"/>
    <w:rsid w:val="00D10B7E"/>
    <w:rsid w:val="00D12C36"/>
    <w:rsid w:val="00D166C9"/>
    <w:rsid w:val="00D26356"/>
    <w:rsid w:val="00D41048"/>
    <w:rsid w:val="00D45172"/>
    <w:rsid w:val="00D4548F"/>
    <w:rsid w:val="00D4579D"/>
    <w:rsid w:val="00D53F4B"/>
    <w:rsid w:val="00D54457"/>
    <w:rsid w:val="00D638B2"/>
    <w:rsid w:val="00D706EC"/>
    <w:rsid w:val="00D9497C"/>
    <w:rsid w:val="00DA1C36"/>
    <w:rsid w:val="00DA69B6"/>
    <w:rsid w:val="00DB6750"/>
    <w:rsid w:val="00DC30C9"/>
    <w:rsid w:val="00DC6550"/>
    <w:rsid w:val="00DD6C29"/>
    <w:rsid w:val="00DE15F2"/>
    <w:rsid w:val="00DE34C6"/>
    <w:rsid w:val="00DE69E8"/>
    <w:rsid w:val="00DE6D47"/>
    <w:rsid w:val="00DF6898"/>
    <w:rsid w:val="00E0373F"/>
    <w:rsid w:val="00E10C8C"/>
    <w:rsid w:val="00E13CA3"/>
    <w:rsid w:val="00E205B7"/>
    <w:rsid w:val="00E208C2"/>
    <w:rsid w:val="00E2293D"/>
    <w:rsid w:val="00E24339"/>
    <w:rsid w:val="00E418A8"/>
    <w:rsid w:val="00E43551"/>
    <w:rsid w:val="00E43DAC"/>
    <w:rsid w:val="00E4400C"/>
    <w:rsid w:val="00E4682B"/>
    <w:rsid w:val="00E5245D"/>
    <w:rsid w:val="00E633CE"/>
    <w:rsid w:val="00E65674"/>
    <w:rsid w:val="00E71C90"/>
    <w:rsid w:val="00E71DF5"/>
    <w:rsid w:val="00E75921"/>
    <w:rsid w:val="00E775A1"/>
    <w:rsid w:val="00E77B73"/>
    <w:rsid w:val="00E82324"/>
    <w:rsid w:val="00E90EBD"/>
    <w:rsid w:val="00E95446"/>
    <w:rsid w:val="00E9633D"/>
    <w:rsid w:val="00E963FF"/>
    <w:rsid w:val="00E97112"/>
    <w:rsid w:val="00EB6E57"/>
    <w:rsid w:val="00EC309D"/>
    <w:rsid w:val="00EC3BE2"/>
    <w:rsid w:val="00EC6056"/>
    <w:rsid w:val="00EE2700"/>
    <w:rsid w:val="00EE6610"/>
    <w:rsid w:val="00EF5F04"/>
    <w:rsid w:val="00EF61FD"/>
    <w:rsid w:val="00F01809"/>
    <w:rsid w:val="00F12695"/>
    <w:rsid w:val="00F170DC"/>
    <w:rsid w:val="00F21EC3"/>
    <w:rsid w:val="00F31396"/>
    <w:rsid w:val="00F3464B"/>
    <w:rsid w:val="00F42C80"/>
    <w:rsid w:val="00F44497"/>
    <w:rsid w:val="00F46AC6"/>
    <w:rsid w:val="00F47402"/>
    <w:rsid w:val="00F476F6"/>
    <w:rsid w:val="00F513A4"/>
    <w:rsid w:val="00F51FC3"/>
    <w:rsid w:val="00F6639D"/>
    <w:rsid w:val="00F825C2"/>
    <w:rsid w:val="00F83671"/>
    <w:rsid w:val="00F842F7"/>
    <w:rsid w:val="00F9023F"/>
    <w:rsid w:val="00F97DE9"/>
    <w:rsid w:val="00FA1782"/>
    <w:rsid w:val="00FA4192"/>
    <w:rsid w:val="00FA554B"/>
    <w:rsid w:val="00FB640C"/>
    <w:rsid w:val="00FC0857"/>
    <w:rsid w:val="00FC5743"/>
    <w:rsid w:val="00FF2149"/>
    <w:rsid w:val="00FF60D3"/>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1D8F6"/>
  <w15:chartTrackingRefBased/>
  <w15:docId w15:val="{8AC7EF5A-3C93-4F8E-8A79-4D0DD459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C59"/>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9C5F6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9C5F61"/>
    <w:rPr>
      <w:i/>
      <w:iCs/>
    </w:rPr>
  </w:style>
  <w:style w:type="paragraph" w:styleId="a4">
    <w:name w:val="footer"/>
    <w:basedOn w:val="a"/>
    <w:link w:val="a5"/>
    <w:uiPriority w:val="99"/>
    <w:unhideWhenUsed/>
    <w:rsid w:val="009C5F61"/>
    <w:pPr>
      <w:tabs>
        <w:tab w:val="center" w:pos="4680"/>
        <w:tab w:val="right" w:pos="9360"/>
      </w:tabs>
      <w:spacing w:after="0" w:line="240" w:lineRule="auto"/>
    </w:pPr>
  </w:style>
  <w:style w:type="character" w:customStyle="1" w:styleId="a5">
    <w:name w:val="Нижний колонтитул Знак"/>
    <w:basedOn w:val="a0"/>
    <w:link w:val="a4"/>
    <w:uiPriority w:val="99"/>
    <w:rsid w:val="009C5F61"/>
    <w:rPr>
      <w:lang w:val="en-US"/>
    </w:rPr>
  </w:style>
  <w:style w:type="character" w:customStyle="1" w:styleId="1">
    <w:name w:val="Основной текст Знак1"/>
    <w:link w:val="a6"/>
    <w:uiPriority w:val="99"/>
    <w:locked/>
    <w:rsid w:val="009C5F61"/>
    <w:rPr>
      <w:rFonts w:ascii="Times New Roman" w:hAnsi="Times New Roman" w:cs="Times New Roman"/>
      <w:sz w:val="21"/>
      <w:szCs w:val="21"/>
      <w:shd w:val="clear" w:color="auto" w:fill="FFFFFF"/>
    </w:rPr>
  </w:style>
  <w:style w:type="paragraph" w:styleId="a6">
    <w:name w:val="Body Text"/>
    <w:basedOn w:val="a"/>
    <w:link w:val="1"/>
    <w:uiPriority w:val="99"/>
    <w:rsid w:val="009C5F61"/>
    <w:pPr>
      <w:widowControl w:val="0"/>
      <w:shd w:val="clear" w:color="auto" w:fill="FFFFFF"/>
      <w:spacing w:after="0" w:line="281" w:lineRule="exact"/>
      <w:jc w:val="both"/>
    </w:pPr>
    <w:rPr>
      <w:rFonts w:ascii="Times New Roman" w:hAnsi="Times New Roman" w:cs="Times New Roman"/>
      <w:sz w:val="21"/>
      <w:szCs w:val="21"/>
      <w:lang w:val="az-Latn-AZ"/>
    </w:rPr>
  </w:style>
  <w:style w:type="character" w:customStyle="1" w:styleId="a7">
    <w:name w:val="Основной текст Знак"/>
    <w:basedOn w:val="a0"/>
    <w:uiPriority w:val="99"/>
    <w:semiHidden/>
    <w:rsid w:val="009C5F61"/>
    <w:rPr>
      <w:lang w:val="en-US"/>
    </w:rPr>
  </w:style>
  <w:style w:type="paragraph" w:styleId="a8">
    <w:name w:val="List Paragraph"/>
    <w:basedOn w:val="a"/>
    <w:uiPriority w:val="34"/>
    <w:qFormat/>
    <w:rsid w:val="009C5F61"/>
    <w:pPr>
      <w:ind w:left="720"/>
      <w:contextualSpacing/>
    </w:pPr>
  </w:style>
  <w:style w:type="paragraph" w:styleId="a9">
    <w:name w:val="Balloon Text"/>
    <w:basedOn w:val="a"/>
    <w:link w:val="aa"/>
    <w:uiPriority w:val="99"/>
    <w:semiHidden/>
    <w:unhideWhenUsed/>
    <w:rsid w:val="00A061B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061B4"/>
    <w:rPr>
      <w:rFonts w:ascii="Segoe UI" w:hAnsi="Segoe UI" w:cs="Segoe UI"/>
      <w:sz w:val="18"/>
      <w:szCs w:val="18"/>
      <w:lang w:val="en-US"/>
    </w:rPr>
  </w:style>
  <w:style w:type="paragraph" w:styleId="ab">
    <w:name w:val="header"/>
    <w:basedOn w:val="a"/>
    <w:link w:val="ac"/>
    <w:uiPriority w:val="99"/>
    <w:unhideWhenUsed/>
    <w:rsid w:val="005C01A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C01A2"/>
    <w:rPr>
      <w:lang w:val="en-US"/>
    </w:rPr>
  </w:style>
  <w:style w:type="paragraph" w:styleId="ad">
    <w:name w:val="Normal (Web)"/>
    <w:basedOn w:val="a"/>
    <w:uiPriority w:val="99"/>
    <w:semiHidden/>
    <w:unhideWhenUsed/>
    <w:rsid w:val="006166FD"/>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6166FD"/>
    <w:rPr>
      <w:b/>
      <w:bCs/>
    </w:rPr>
  </w:style>
  <w:style w:type="paragraph" w:styleId="af">
    <w:name w:val="Revision"/>
    <w:hidden/>
    <w:uiPriority w:val="99"/>
    <w:semiHidden/>
    <w:rsid w:val="0025350E"/>
    <w:pPr>
      <w:spacing w:after="0" w:line="240" w:lineRule="auto"/>
    </w:pPr>
    <w:rPr>
      <w:lang w:val="en-US"/>
    </w:rPr>
  </w:style>
  <w:style w:type="character" w:styleId="af0">
    <w:name w:val="annotation reference"/>
    <w:basedOn w:val="a0"/>
    <w:uiPriority w:val="99"/>
    <w:semiHidden/>
    <w:unhideWhenUsed/>
    <w:rsid w:val="00F9023F"/>
    <w:rPr>
      <w:sz w:val="16"/>
      <w:szCs w:val="16"/>
    </w:rPr>
  </w:style>
  <w:style w:type="paragraph" w:styleId="af1">
    <w:name w:val="annotation text"/>
    <w:basedOn w:val="a"/>
    <w:link w:val="af2"/>
    <w:uiPriority w:val="99"/>
    <w:semiHidden/>
    <w:unhideWhenUsed/>
    <w:rsid w:val="00F9023F"/>
    <w:pPr>
      <w:spacing w:line="240" w:lineRule="auto"/>
    </w:pPr>
    <w:rPr>
      <w:sz w:val="20"/>
      <w:szCs w:val="20"/>
    </w:rPr>
  </w:style>
  <w:style w:type="character" w:customStyle="1" w:styleId="af2">
    <w:name w:val="Текст примечания Знак"/>
    <w:basedOn w:val="a0"/>
    <w:link w:val="af1"/>
    <w:uiPriority w:val="99"/>
    <w:semiHidden/>
    <w:rsid w:val="00F9023F"/>
    <w:rPr>
      <w:sz w:val="20"/>
      <w:szCs w:val="20"/>
      <w:lang w:val="en-US"/>
    </w:rPr>
  </w:style>
  <w:style w:type="paragraph" w:styleId="af3">
    <w:name w:val="annotation subject"/>
    <w:basedOn w:val="af1"/>
    <w:next w:val="af1"/>
    <w:link w:val="af4"/>
    <w:uiPriority w:val="99"/>
    <w:semiHidden/>
    <w:unhideWhenUsed/>
    <w:rsid w:val="00F9023F"/>
    <w:rPr>
      <w:b/>
      <w:bCs/>
    </w:rPr>
  </w:style>
  <w:style w:type="character" w:customStyle="1" w:styleId="af4">
    <w:name w:val="Тема примечания Знак"/>
    <w:basedOn w:val="af2"/>
    <w:link w:val="af3"/>
    <w:uiPriority w:val="99"/>
    <w:semiHidden/>
    <w:rsid w:val="00F9023F"/>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22473">
      <w:bodyDiv w:val="1"/>
      <w:marLeft w:val="0"/>
      <w:marRight w:val="0"/>
      <w:marTop w:val="0"/>
      <w:marBottom w:val="0"/>
      <w:divBdr>
        <w:top w:val="none" w:sz="0" w:space="0" w:color="auto"/>
        <w:left w:val="none" w:sz="0" w:space="0" w:color="auto"/>
        <w:bottom w:val="none" w:sz="0" w:space="0" w:color="auto"/>
        <w:right w:val="none" w:sz="0" w:space="0" w:color="auto"/>
      </w:divBdr>
    </w:div>
    <w:div w:id="146114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7</Pages>
  <Words>3187</Words>
  <Characters>18169</Characters>
  <Application>Microsoft Office Word</Application>
  <DocSecurity>0</DocSecurity>
  <Lines>151</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Aidə Həmidova</dc:creator>
  <cp:keywords/>
  <dc:description/>
  <cp:lastModifiedBy>Anar Hacizade</cp:lastModifiedBy>
  <cp:revision>299</cp:revision>
  <cp:lastPrinted>2026-01-21T13:36:00Z</cp:lastPrinted>
  <dcterms:created xsi:type="dcterms:W3CDTF">2026-01-09T10:33:00Z</dcterms:created>
  <dcterms:modified xsi:type="dcterms:W3CDTF">2026-05-15T05:46:00Z</dcterms:modified>
</cp:coreProperties>
</file>